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D93EBB">
        <w:rPr>
          <w:rFonts w:ascii="Meiryo" w:eastAsia="Meiryo" w:hAnsi="Meiryo" w:cs="Meiryo"/>
          <w:color w:val="33CCCC"/>
          <w:sz w:val="28"/>
          <w:szCs w:val="28"/>
          <w:lang w:val="es-ES" w:eastAsia="en-US"/>
        </w:rPr>
        <w:t>5</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15</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D93EBB">
        <w:rPr>
          <w:rFonts w:asciiTheme="minorHAnsi" w:hAnsiTheme="minorHAnsi" w:cs="Arial"/>
        </w:rPr>
        <w:t>5</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D93EBB">
        <w:rPr>
          <w:rFonts w:asciiTheme="minorHAnsi" w:hAnsiTheme="minorHAnsi" w:cs="Arial"/>
        </w:rPr>
        <w:t>5</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517054"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La contratación del servicio</w:t>
      </w:r>
      <w:r w:rsidR="009A4F2F">
        <w:rPr>
          <w:rFonts w:asciiTheme="minorHAnsi" w:hAnsiTheme="minorHAnsi" w:cs="Arial"/>
        </w:rPr>
        <w:t xml:space="preserve">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A8300D" w:rsidRPr="00B1660C">
        <w:rPr>
          <w:rFonts w:asciiTheme="minorHAnsi" w:hAnsiTheme="minorHAnsi"/>
        </w:rPr>
        <w:t xml:space="preserve">se realizará con recursos del Seguro Popular Anexo IV, </w:t>
      </w:r>
      <w:r w:rsidR="00A8300D" w:rsidRPr="00A8300D">
        <w:rPr>
          <w:rFonts w:asciiTheme="minorHAnsi" w:hAnsiTheme="minorHAnsi"/>
        </w:rPr>
        <w:t xml:space="preserve">presupuesto 120201, Partida 35801, programa 110101 y UA0809, </w:t>
      </w:r>
      <w:r w:rsidR="00A8300D" w:rsidRPr="00A8300D">
        <w:rPr>
          <w:rFonts w:asciiTheme="minorHAnsi" w:hAnsiTheme="minorHAnsi" w:cstheme="minorHAnsi"/>
        </w:rPr>
        <w:t>cuenta bancaria 0200895354</w:t>
      </w:r>
      <w:r w:rsidR="00A8300D" w:rsidRPr="00A8300D">
        <w:rPr>
          <w:rFonts w:asciiTheme="minorHAnsi" w:hAnsiTheme="minorHAnsi"/>
        </w:rPr>
        <w:t xml:space="preserve">, y con recursos del FASSA, presupuesto 110101, Partida 35801, programas 020508, 110101, UA0809 y MF2111, </w:t>
      </w:r>
      <w:r w:rsidR="00D93EBB" w:rsidRPr="00A8300D">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La cantidad de personas por turno podrán variar de acuerdo a las necesidades del servicio. Cabe aclarar que las características correspondientes del servicio objeto del presente concurso corresponden a lo solicitado por las </w:t>
      </w:r>
      <w:r w:rsidRPr="00A21604">
        <w:rPr>
          <w:rFonts w:asciiTheme="minorHAnsi" w:hAnsiTheme="minorHAnsi"/>
        </w:rPr>
        <w:lastRenderedPageBreak/>
        <w:t>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en plazo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del 16 de Enero del 2016 al 30 de Junio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Ind w:w="2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Adolfo López Mateos No. 4600, Col. Bosques del </w:t>
            </w:r>
            <w:proofErr w:type="spellStart"/>
            <w:r w:rsidRPr="00B3461D">
              <w:rPr>
                <w:rFonts w:asciiTheme="minorHAnsi" w:hAnsiTheme="minorHAnsi"/>
                <w:bCs/>
                <w:sz w:val="16"/>
                <w:szCs w:val="16"/>
              </w:rPr>
              <w:t>Nogalar</w:t>
            </w:r>
            <w:proofErr w:type="spellEnd"/>
            <w:r w:rsidRPr="00B3461D">
              <w:rPr>
                <w:rFonts w:asciiTheme="minorHAnsi" w:hAnsiTheme="minorHAnsi"/>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Hospital Regional de Alta Especialidad </w:t>
            </w:r>
            <w:r w:rsidRPr="00B3461D">
              <w:rPr>
                <w:rFonts w:asciiTheme="minorHAnsi" w:hAnsiTheme="minorHAnsi"/>
                <w:bCs/>
                <w:sz w:val="16"/>
                <w:szCs w:val="16"/>
              </w:rPr>
              <w:lastRenderedPageBreak/>
              <w:t>Materno Infantil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sz w:val="16"/>
                <w:szCs w:val="16"/>
              </w:rPr>
              <w:lastRenderedPageBreak/>
              <w:t>Aldama No. 460 entre Independencia y 18 de Marzo, Coloni</w:t>
            </w:r>
            <w:r>
              <w:rPr>
                <w:rFonts w:asciiTheme="minorHAnsi" w:hAnsiTheme="minorHAnsi"/>
                <w:sz w:val="16"/>
                <w:szCs w:val="16"/>
              </w:rPr>
              <w:t xml:space="preserve">a San Rafael en </w:t>
            </w:r>
            <w:r>
              <w:rPr>
                <w:rFonts w:asciiTheme="minorHAnsi" w:hAnsiTheme="minorHAnsi"/>
                <w:sz w:val="16"/>
                <w:szCs w:val="16"/>
              </w:rPr>
              <w:lastRenderedPageBreak/>
              <w:t>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lastRenderedPageBreak/>
              <w:t>3</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w:t>
            </w:r>
            <w:proofErr w:type="spellStart"/>
            <w:r w:rsidRPr="00B3461D">
              <w:rPr>
                <w:rFonts w:asciiTheme="minorHAnsi" w:hAnsiTheme="minorHAnsi"/>
                <w:bCs/>
                <w:sz w:val="16"/>
                <w:szCs w:val="16"/>
              </w:rPr>
              <w:t>Alamo</w:t>
            </w:r>
            <w:proofErr w:type="spellEnd"/>
            <w:r w:rsidRPr="00B3461D">
              <w:rPr>
                <w:rFonts w:asciiTheme="minorHAnsi" w:hAnsiTheme="minorHAnsi"/>
                <w:bCs/>
                <w:sz w:val="16"/>
                <w:szCs w:val="16"/>
              </w:rPr>
              <w:t xml:space="preserve"> y Naranjo s/n, Col. </w:t>
            </w:r>
            <w:proofErr w:type="spellStart"/>
            <w:r w:rsidRPr="00B3461D">
              <w:rPr>
                <w:rFonts w:asciiTheme="minorHAnsi" w:hAnsiTheme="minorHAnsi"/>
                <w:bCs/>
                <w:sz w:val="16"/>
                <w:szCs w:val="16"/>
              </w:rPr>
              <w:t>Provileón</w:t>
            </w:r>
            <w:proofErr w:type="spellEnd"/>
            <w:r w:rsidRPr="00B3461D">
              <w:rPr>
                <w:rFonts w:asciiTheme="minorHAnsi" w:hAnsiTheme="minorHAnsi"/>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5313" w:type="dxa"/>
            <w:shd w:val="clear" w:color="auto" w:fill="auto"/>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Amel</w:t>
            </w:r>
            <w:proofErr w:type="spellEnd"/>
            <w:r w:rsidRPr="00B3461D">
              <w:rPr>
                <w:rFonts w:asciiTheme="minorHAnsi" w:hAnsiTheme="minorHAnsi"/>
                <w:bCs/>
                <w:sz w:val="16"/>
                <w:szCs w:val="16"/>
              </w:rPr>
              <w:t xml:space="preserve"> </w:t>
            </w:r>
            <w:proofErr w:type="spellStart"/>
            <w:r w:rsidRPr="00B3461D">
              <w:rPr>
                <w:rFonts w:asciiTheme="minorHAnsi" w:hAnsiTheme="minorHAnsi"/>
                <w:bCs/>
                <w:sz w:val="16"/>
                <w:szCs w:val="16"/>
              </w:rPr>
              <w:t>Barocio</w:t>
            </w:r>
            <w:proofErr w:type="spellEnd"/>
            <w:r w:rsidRPr="00B3461D">
              <w:rPr>
                <w:rFonts w:asciiTheme="minorHAnsi" w:hAnsiTheme="minorHAnsi"/>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UNEME Pediátrica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Isabel la Católica No. 110, </w:t>
            </w:r>
            <w:proofErr w:type="spellStart"/>
            <w:r w:rsidRPr="00B3461D">
              <w:rPr>
                <w:rFonts w:asciiTheme="minorHAnsi" w:hAnsiTheme="minorHAnsi"/>
                <w:bCs/>
                <w:sz w:val="16"/>
                <w:szCs w:val="16"/>
              </w:rPr>
              <w:t>Fracc</w:t>
            </w:r>
            <w:proofErr w:type="spellEnd"/>
            <w:r w:rsidRPr="00B3461D">
              <w:rPr>
                <w:rFonts w:asciiTheme="minorHAnsi" w:hAnsiTheme="minorHAnsi"/>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Unidad de Rehabilitación Psiquiátrica</w:t>
            </w:r>
          </w:p>
        </w:tc>
        <w:tc>
          <w:tcPr>
            <w:tcW w:w="5313"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Baja California 356, Col. Independencia,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5313" w:type="dxa"/>
            <w:shd w:val="clear" w:color="auto" w:fill="FFFFFF"/>
            <w:vAlign w:val="center"/>
          </w:tcPr>
          <w:p w:rsidR="00A80266" w:rsidRPr="00A8300D" w:rsidRDefault="00A8300D" w:rsidP="00A8300D">
            <w:pPr>
              <w:spacing w:line="207" w:lineRule="atLeast"/>
              <w:textAlignment w:val="baseline"/>
              <w:rPr>
                <w:rFonts w:asciiTheme="minorHAnsi" w:hAnsiTheme="minorHAnsi"/>
                <w:b/>
                <w:bCs/>
                <w:sz w:val="16"/>
                <w:szCs w:val="16"/>
              </w:rPr>
            </w:pPr>
            <w:r>
              <w:rPr>
                <w:rFonts w:asciiTheme="minorHAnsi" w:hAnsiTheme="minorHAnsi"/>
                <w:b/>
                <w:bCs/>
                <w:sz w:val="16"/>
                <w:szCs w:val="16"/>
              </w:rPr>
              <w:t xml:space="preserve">Matamoros 520 </w:t>
            </w:r>
            <w:proofErr w:type="spellStart"/>
            <w:r>
              <w:rPr>
                <w:rFonts w:asciiTheme="minorHAnsi" w:hAnsiTheme="minorHAnsi"/>
                <w:b/>
                <w:bCs/>
                <w:sz w:val="16"/>
                <w:szCs w:val="16"/>
              </w:rPr>
              <w:t>ote</w:t>
            </w:r>
            <w:proofErr w:type="spellEnd"/>
            <w:r>
              <w:rPr>
                <w:rFonts w:asciiTheme="minorHAnsi" w:hAnsiTheme="minorHAnsi"/>
                <w:b/>
                <w:bCs/>
                <w:sz w:val="16"/>
                <w:szCs w:val="16"/>
              </w:rPr>
              <w:t xml:space="preserve">, Centro, C.P. 64000, </w:t>
            </w:r>
            <w:r w:rsidRPr="00A8300D">
              <w:rPr>
                <w:rFonts w:asciiTheme="minorHAnsi" w:hAnsiTheme="minorHAnsi"/>
                <w:b/>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Dirección del Régimen de Protección Social en Salud </w:t>
            </w:r>
            <w:r w:rsidRPr="00B3461D">
              <w:rPr>
                <w:rFonts w:asciiTheme="minorHAnsi" w:hAnsiTheme="minorHAnsi"/>
                <w:b/>
                <w:bCs/>
                <w:sz w:val="16"/>
                <w:szCs w:val="16"/>
              </w:rPr>
              <w:t>(Oficina Administrativa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sidRPr="00A8300D">
              <w:rPr>
                <w:rFonts w:asciiTheme="minorHAnsi" w:hAnsiTheme="minorHAnsi"/>
                <w:bCs/>
                <w:sz w:val="16"/>
                <w:szCs w:val="16"/>
              </w:rPr>
              <w:t>Avenida Chapultepec 1836</w:t>
            </w:r>
            <w:r>
              <w:rPr>
                <w:rFonts w:asciiTheme="minorHAnsi" w:hAnsiTheme="minorHAnsi"/>
                <w:b w:val="0"/>
                <w:bCs/>
                <w:sz w:val="16"/>
                <w:szCs w:val="16"/>
              </w:rPr>
              <w:t xml:space="preserve">, </w:t>
            </w:r>
            <w:r w:rsidRPr="00A8300D">
              <w:rPr>
                <w:rFonts w:asciiTheme="minorHAnsi" w:hAnsiTheme="minorHAnsi"/>
                <w:bCs/>
                <w:sz w:val="16"/>
                <w:szCs w:val="16"/>
              </w:rPr>
              <w:t>C. P. 64800</w:t>
            </w:r>
            <w:r>
              <w:rPr>
                <w:rFonts w:asciiTheme="minorHAnsi" w:hAnsiTheme="minorHAnsi"/>
                <w:b w:val="0"/>
                <w:bCs/>
                <w:sz w:val="16"/>
                <w:szCs w:val="16"/>
              </w:rPr>
              <w:t xml:space="preserve">, </w:t>
            </w:r>
            <w:r w:rsidRPr="00A8300D">
              <w:rPr>
                <w:rFonts w:asciiTheme="minorHAnsi" w:hAnsiTheme="minorHAnsi"/>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Matamoros No. 520 </w:t>
            </w:r>
            <w:proofErr w:type="spellStart"/>
            <w:r w:rsidRPr="00B3461D">
              <w:rPr>
                <w:rFonts w:asciiTheme="minorHAnsi" w:hAnsiTheme="minorHAnsi"/>
                <w:bCs/>
                <w:sz w:val="16"/>
                <w:szCs w:val="16"/>
              </w:rPr>
              <w:t>Ote</w:t>
            </w:r>
            <w:proofErr w:type="spellEnd"/>
            <w:r w:rsidRPr="00B3461D">
              <w:rPr>
                <w:rFonts w:asciiTheme="minorHAnsi" w:hAnsiTheme="minorHAnsi"/>
                <w:bCs/>
                <w:sz w:val="16"/>
                <w:szCs w:val="16"/>
              </w:rPr>
              <w:t xml:space="preserve">, 1er piso, Centro, Monterrey, N. L. </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Almacén Central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Prol</w:t>
            </w:r>
            <w:proofErr w:type="spellEnd"/>
            <w:r w:rsidRPr="00B3461D">
              <w:rPr>
                <w:rFonts w:asciiTheme="minorHAnsi" w:hAnsiTheme="minorHAnsi"/>
                <w:bCs/>
                <w:sz w:val="16"/>
                <w:szCs w:val="16"/>
              </w:rPr>
              <w:t>. Díaz Ordaz No. 204, Col. Díaz Ordaz, San Nicolás de los Garza,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bottom"/>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1*</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-C.S. Plutarco E. Calles</w:t>
            </w:r>
          </w:p>
          <w:p w:rsidR="00A80266" w:rsidRPr="00B3461D" w:rsidRDefault="00A80266" w:rsidP="00AE6737">
            <w:pPr>
              <w:ind w:right="51"/>
              <w:rPr>
                <w:rFonts w:asciiTheme="minorHAnsi" w:hAnsiTheme="minorHAnsi"/>
                <w:b/>
                <w:bCs/>
                <w:sz w:val="16"/>
                <w:szCs w:val="16"/>
              </w:rPr>
            </w:pPr>
            <w:r>
              <w:rPr>
                <w:rFonts w:asciiTheme="minorHAnsi" w:hAnsiTheme="minorHAnsi"/>
                <w:b/>
                <w:bCs/>
                <w:sz w:val="16"/>
                <w:szCs w:val="16"/>
              </w:rPr>
              <w:t>-C.S. Mental</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-Rotativos</w:t>
            </w:r>
          </w:p>
        </w:tc>
        <w:tc>
          <w:tcPr>
            <w:tcW w:w="5313" w:type="dxa"/>
            <w:shd w:val="clear" w:color="auto" w:fill="FFFFFF"/>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Rodrigo Gómez y </w:t>
            </w:r>
            <w:r>
              <w:rPr>
                <w:rFonts w:asciiTheme="minorHAnsi" w:hAnsiTheme="minorHAnsi"/>
                <w:bCs/>
                <w:sz w:val="16"/>
                <w:szCs w:val="16"/>
              </w:rPr>
              <w:t xml:space="preserve">Almazán, Col. Tierra y Liberad. </w:t>
            </w:r>
            <w:r w:rsidRPr="00B3461D">
              <w:rPr>
                <w:rFonts w:asciiTheme="minorHAnsi" w:hAnsiTheme="minorHAnsi"/>
                <w:bCs/>
                <w:sz w:val="16"/>
                <w:szCs w:val="16"/>
              </w:rPr>
              <w:t>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Guaymas y Ejercito Nacional S/N, Col. Plutarco E. Calles,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25 de Abril y Emiliano Zapata, Col. Tierra y Libertad,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Emilio Carranza No. 730, 1er. Piso,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Félix U. Gómez Y Rafael Nájera, No. 1700 Col. Terminal, Monterrey, N. L. C.P. 64580.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3*</w:t>
            </w:r>
          </w:p>
          <w:p w:rsidR="00A80266" w:rsidRPr="00B3461D" w:rsidRDefault="00A80266" w:rsidP="00AE6737">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Pr>
                <w:rFonts w:cs="Arial"/>
                <w:color w:val="222222"/>
                <w:sz w:val="15"/>
                <w:szCs w:val="15"/>
                <w:shd w:val="clear" w:color="auto" w:fill="FFFFFF"/>
              </w:rPr>
              <w:t xml:space="preserve">Calle Capitán Mariano </w:t>
            </w:r>
            <w:proofErr w:type="spellStart"/>
            <w:r>
              <w:rPr>
                <w:rFonts w:cs="Arial"/>
                <w:color w:val="222222"/>
                <w:sz w:val="15"/>
                <w:szCs w:val="15"/>
                <w:shd w:val="clear" w:color="auto" w:fill="FFFFFF"/>
              </w:rPr>
              <w:t>Azueta</w:t>
            </w:r>
            <w:proofErr w:type="spellEnd"/>
            <w:r>
              <w:rPr>
                <w:rFonts w:cs="Arial"/>
                <w:color w:val="222222"/>
                <w:sz w:val="15"/>
                <w:szCs w:val="15"/>
                <w:shd w:val="clear" w:color="auto" w:fill="FFFFFF"/>
              </w:rPr>
              <w:t xml:space="preserve"> 680, Buenos Aires, 64800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4*</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Ave. 20 de Noviembre No. 720, Col. 20 de Noviembre, Guadalupe, N. L.</w:t>
            </w:r>
          </w:p>
        </w:tc>
      </w:tr>
      <w:tr w:rsidR="00A80266" w:rsidRPr="00B3461D" w:rsidTr="00AE6737">
        <w:trPr>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A80266" w:rsidRDefault="00A80266" w:rsidP="00AE6737">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Alberto Chapa No. 550, Col. Bella Vista, Sabinas Hidalgo, Nuevo León</w:t>
            </w:r>
          </w:p>
        </w:tc>
      </w:tr>
      <w:tr w:rsidR="00A80266" w:rsidRPr="00B3461D" w:rsidTr="00AE6737">
        <w:trPr>
          <w:trHeight w:val="188"/>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A80266" w:rsidRPr="00B3461D" w:rsidRDefault="00A80266" w:rsidP="00A8300D">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Ave. Libertad S/N entre Tapia e Iturbide, Montemorelos, N.L.</w:t>
            </w:r>
          </w:p>
        </w:tc>
      </w:tr>
      <w:tr w:rsidR="00A80266" w:rsidRPr="00B3461D" w:rsidTr="00AE6737">
        <w:trPr>
          <w:trHeight w:val="188"/>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A80266" w:rsidRPr="00B3461D" w:rsidRDefault="00A80266" w:rsidP="00A8300D">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lastRenderedPageBreak/>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 xml:space="preserve">En caso de accidente de trabajo a sus empleados, la empresa </w:t>
      </w:r>
      <w:r w:rsidRPr="00B3461D">
        <w:rPr>
          <w:rFonts w:asciiTheme="minorHAnsi" w:hAnsiTheme="minorHAnsi"/>
        </w:rPr>
        <w:lastRenderedPageBreak/>
        <w:t>absorberá todas las responsabilidades, liberando a la Convocante de responsabilidad alguna a este respecto.  La Convocante no será patrón sustituto.</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Default="007A104D" w:rsidP="007A104D">
      <w:pPr>
        <w:tabs>
          <w:tab w:val="left" w:pos="851"/>
          <w:tab w:val="right" w:pos="1276"/>
        </w:tabs>
        <w:ind w:left="567" w:right="49"/>
        <w:jc w:val="both"/>
        <w:rPr>
          <w:rFonts w:asciiTheme="minorHAnsi" w:hAnsiTheme="minorHAnsi"/>
          <w:b/>
          <w:u w:val="single"/>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Pr="00B3461D" w:rsidRDefault="007A104D" w:rsidP="007A104D">
      <w:pPr>
        <w:ind w:left="567" w:right="51"/>
        <w:jc w:val="both"/>
        <w:rPr>
          <w:rFonts w:asciiTheme="minorHAnsi" w:hAnsiTheme="minorHAnsi"/>
        </w:rPr>
      </w:pPr>
      <w:r w:rsidRPr="00B3461D">
        <w:rPr>
          <w:rFonts w:asciiTheme="minorHAnsi" w:hAnsiTheme="minorHAnsi"/>
        </w:rPr>
        <w:t>La Convocante podrá devolver al personal que no cumpla con los requisitos solicitados, así como, cuando se comprueben deficiencias en la calidad de los servicios 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7A104D" w:rsidRPr="00B3461D" w:rsidRDefault="007A104D" w:rsidP="007A104D">
      <w:pPr>
        <w:tabs>
          <w:tab w:val="right" w:pos="1276"/>
        </w:tabs>
        <w:ind w:right="-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 xml:space="preserve">Escritura Pública debidamente inscrita en el </w:t>
      </w:r>
      <w:r w:rsidRPr="002B2579">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Pr="0024243C">
        <w:rPr>
          <w:rFonts w:asciiTheme="minorHAnsi" w:hAnsiTheme="minorHAnsi"/>
        </w:rPr>
        <w:t xml:space="preserve">, así como carta compromiso, de </w:t>
      </w:r>
      <w:proofErr w:type="gramStart"/>
      <w:r w:rsidRPr="0024243C">
        <w:rPr>
          <w:rFonts w:asciiTheme="minorHAnsi" w:hAnsiTheme="minorHAnsi"/>
        </w:rPr>
        <w:t>que ,</w:t>
      </w:r>
      <w:proofErr w:type="gramEnd"/>
      <w:r w:rsidRPr="0024243C">
        <w:rPr>
          <w:rFonts w:asciiTheme="minorHAnsi" w:hAnsiTheme="minorHAnsi"/>
        </w:rPr>
        <w:t xml:space="preserv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lastRenderedPageBreak/>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bajo protesta de decir verdad que cuentan con vehículos de transporte, para el abastecimiento de materiales.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w:t>
      </w:r>
      <w:r w:rsidRPr="007E5216">
        <w:rPr>
          <w:rFonts w:asciiTheme="minorHAnsi" w:hAnsiTheme="minorHAnsi" w:cs="Arial"/>
        </w:rPr>
        <w:lastRenderedPageBreak/>
        <w:t xml:space="preserve">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N15</w:t>
            </w:r>
            <w:r w:rsidRPr="00E50172">
              <w:rPr>
                <w:rFonts w:ascii="Century Gothic" w:hAnsi="Century Gothic" w:cs="Arial"/>
                <w:b/>
                <w:color w:val="000000"/>
                <w:sz w:val="18"/>
              </w:rPr>
              <w:t>-2015</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28</w:t>
            </w:r>
            <w:r w:rsidR="007F700B" w:rsidRPr="00F47B28">
              <w:rPr>
                <w:rFonts w:ascii="Century Gothic" w:hAnsi="Century Gothic" w:cs="Arial"/>
                <w:sz w:val="16"/>
                <w:szCs w:val="18"/>
              </w:rPr>
              <w:t>/12/2015</w:t>
            </w:r>
          </w:p>
          <w:p w:rsidR="007F700B" w:rsidRPr="00F47B28" w:rsidRDefault="00FC2C69" w:rsidP="00FC2C69">
            <w:pPr>
              <w:jc w:val="center"/>
              <w:rPr>
                <w:rFonts w:ascii="Century Gothic" w:hAnsi="Century Gothic" w:cs="Arial"/>
                <w:sz w:val="16"/>
                <w:szCs w:val="18"/>
              </w:rPr>
            </w:pPr>
            <w:r>
              <w:rPr>
                <w:rFonts w:ascii="Century Gothic" w:hAnsi="Century Gothic" w:cs="Arial"/>
                <w:sz w:val="16"/>
                <w:szCs w:val="18"/>
              </w:rPr>
              <w:t>15</w:t>
            </w:r>
            <w:r w:rsidR="007F700B" w:rsidRPr="00F47B28">
              <w:rPr>
                <w:rFonts w:ascii="Century Gothic" w:hAnsi="Century Gothic" w:cs="Arial"/>
                <w:sz w:val="16"/>
                <w:szCs w:val="18"/>
              </w:rPr>
              <w:t>:</w:t>
            </w:r>
            <w:r>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FC2C69" w:rsidP="00B54A80">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FC2C69" w:rsidP="00FC2C69">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11</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FC2C69" w:rsidP="00B54A80">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F700B" w:rsidP="00B160FB">
            <w:pPr>
              <w:jc w:val="center"/>
              <w:rPr>
                <w:rFonts w:ascii="Century Gothic" w:hAnsi="Century Gothic" w:cs="Arial"/>
                <w:sz w:val="16"/>
                <w:szCs w:val="18"/>
              </w:rPr>
            </w:pPr>
            <w:r w:rsidRPr="00F47B28">
              <w:rPr>
                <w:rFonts w:ascii="Century Gothic" w:hAnsi="Century Gothic" w:cs="Arial"/>
                <w:sz w:val="16"/>
                <w:szCs w:val="18"/>
              </w:rPr>
              <w:t>11/</w:t>
            </w:r>
            <w:r w:rsidR="00B54A80" w:rsidRPr="00F47B28">
              <w:rPr>
                <w:rFonts w:ascii="Century Gothic" w:hAnsi="Century Gothic" w:cs="Arial"/>
                <w:sz w:val="16"/>
                <w:szCs w:val="18"/>
              </w:rPr>
              <w:t>01</w:t>
            </w:r>
            <w:r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FC2C69">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1</w:t>
            </w:r>
            <w:r w:rsidR="00B54A80" w:rsidRPr="00F47B28">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C458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8C4582" w:rsidRPr="008C4582">
              <w:rPr>
                <w:rFonts w:ascii="Century Gothic" w:hAnsi="Century Gothic" w:cs="Arial"/>
                <w:sz w:val="16"/>
                <w:szCs w:val="18"/>
              </w:rPr>
              <w:t>1</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8C4582">
        <w:rPr>
          <w:rFonts w:ascii="Calibri" w:hAnsi="Calibri"/>
          <w:sz w:val="20"/>
        </w:rPr>
        <w:t>0</w:t>
      </w:r>
      <w:r w:rsidRPr="009E04A4">
        <w:rPr>
          <w:rFonts w:ascii="Calibri" w:hAnsi="Calibri"/>
          <w:sz w:val="20"/>
        </w:rPr>
        <w:t xml:space="preserve"> de </w:t>
      </w:r>
      <w:r w:rsidR="008C4582">
        <w:rPr>
          <w:rFonts w:ascii="Calibri" w:hAnsi="Calibri"/>
          <w:sz w:val="20"/>
        </w:rPr>
        <w:t>Junio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24243C" w:rsidRDefault="0024243C"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41E82">
        <w:rPr>
          <w:rFonts w:asciiTheme="minorHAnsi" w:hAnsiTheme="minorHAnsi"/>
          <w:b/>
        </w:rPr>
        <w:t>1</w:t>
      </w:r>
      <w:r w:rsidR="008C4582">
        <w:rPr>
          <w:rFonts w:asciiTheme="minorHAnsi" w:hAnsiTheme="minorHAnsi"/>
          <w:b/>
        </w:rPr>
        <w:t>8</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24243C" w:rsidRDefault="0024243C" w:rsidP="007F0B73">
      <w:pPr>
        <w:ind w:right="284"/>
        <w:jc w:val="center"/>
        <w:rPr>
          <w:rFonts w:asciiTheme="minorHAnsi" w:hAnsiTheme="minorHAnsi"/>
          <w:b/>
        </w:rPr>
      </w:pPr>
    </w:p>
    <w:p w:rsidR="0024243C" w:rsidRDefault="0024243C" w:rsidP="007F0B73">
      <w:pPr>
        <w:ind w:right="284"/>
        <w:jc w:val="center"/>
        <w:rPr>
          <w:rFonts w:asciiTheme="minorHAnsi" w:hAnsiTheme="minorHAnsi"/>
          <w:b/>
        </w:rPr>
      </w:pPr>
    </w:p>
    <w:p w:rsidR="0024243C" w:rsidRDefault="0024243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p w:rsidR="006A393A" w:rsidRDefault="006A393A" w:rsidP="008B470B">
      <w:pPr>
        <w:tabs>
          <w:tab w:val="left" w:pos="2760"/>
        </w:tabs>
        <w:rPr>
          <w:rFonts w:asciiTheme="minorHAnsi" w:hAnsiTheme="minorHAnsi" w:cs="Arial"/>
          <w:b/>
          <w:color w:val="000000"/>
          <w:sz w:val="16"/>
          <w:szCs w:val="14"/>
        </w:rPr>
      </w:pPr>
    </w:p>
    <w:tbl>
      <w:tblPr>
        <w:tblW w:w="10893"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jc w:val="center"/>
              <w:rPr>
                <w:rFonts w:asciiTheme="minorHAnsi" w:hAnsiTheme="minorHAnsi" w:cs="AvantGarde Bk BT"/>
                <w:color w:val="000000"/>
                <w:sz w:val="18"/>
                <w:szCs w:val="18"/>
              </w:rPr>
            </w:pPr>
            <w:r w:rsidRPr="00DD0C73">
              <w:rPr>
                <w:rFonts w:asciiTheme="minorHAnsi" w:hAnsiTheme="minorHAnsi" w:cs="AvantGarde Bk BT"/>
                <w:color w:val="000000"/>
                <w:sz w:val="18"/>
                <w:szCs w:val="18"/>
              </w:rPr>
              <w:t xml:space="preserve">Servicio de Limpieza que deberán cubrir en las siguientes Unidades: </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METROPOLITANO  (TODO EL HOSPITAL)</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REGIONAL MATERNO INFANTIL (TOCOCIRUGÍA, URGENCIAS, AREA DE CONSULTA Y ADM</w:t>
            </w:r>
            <w:r w:rsidR="0024243C">
              <w:rPr>
                <w:rFonts w:asciiTheme="minorHAnsi" w:hAnsiTheme="minorHAnsi" w:cs="Tahoma"/>
                <w:color w:val="000000"/>
                <w:sz w:val="16"/>
                <w:szCs w:val="16"/>
                <w:lang w:val="es-ES"/>
              </w:rPr>
              <w:t>INIST Y ÁREAS QUE DESIGNE EL HOSPITAL</w:t>
            </w:r>
            <w:r w:rsidRPr="00DD0C73">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UNIDAD DE REHABILITACIÓN PSIQUIÁTRICA (AREA MÉDICA, ADMINIST.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LINARES (AREA MÉDICA, ADMINIT.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UNEME PEDIATRICA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DR. ARROYO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MONTEMORELOS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DIRECCIÓN DEL RÉGIMEN DE PROTECCIÓN SOCIAL EN SALUD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DE ESPECIALIDADES DENTALES</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No.1</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CLINICA TIERR</w:t>
            </w:r>
            <w:r>
              <w:rPr>
                <w:rFonts w:asciiTheme="minorHAnsi" w:hAnsiTheme="minorHAnsi" w:cs="Tahoma"/>
                <w:color w:val="000000"/>
                <w:sz w:val="16"/>
                <w:szCs w:val="16"/>
                <w:lang w:val="es-ES"/>
              </w:rPr>
              <w:t xml:space="preserve">A Y LIBERTAD, CENTROS DE SALUD </w:t>
            </w:r>
            <w:r w:rsidRPr="00641BD8">
              <w:rPr>
                <w:rFonts w:asciiTheme="minorHAnsi" w:hAnsiTheme="minorHAnsi" w:cs="Tahoma"/>
                <w:color w:val="000000"/>
                <w:sz w:val="16"/>
                <w:szCs w:val="16"/>
                <w:lang w:val="es-ES"/>
              </w:rPr>
              <w:t>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No.2</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No.3</w:t>
            </w:r>
            <w:r>
              <w:rPr>
                <w:rFonts w:asciiTheme="minorHAnsi" w:hAnsiTheme="minorHAnsi" w:cs="Tahoma"/>
                <w:color w:val="000000"/>
                <w:sz w:val="16"/>
                <w:szCs w:val="16"/>
                <w:lang w:val="es-ES"/>
              </w:rPr>
              <w:t xml:space="preserve"> (CENTROS DE SALUD</w:t>
            </w:r>
            <w:r w:rsidRPr="00641BD8">
              <w:rPr>
                <w:rFonts w:asciiTheme="minorHAnsi" w:hAnsiTheme="minorHAnsi" w:cs="Tahoma"/>
                <w:color w:val="000000"/>
                <w:sz w:val="16"/>
                <w:szCs w:val="16"/>
                <w:lang w:val="es-ES"/>
              </w:rPr>
              <w:t xml:space="preserve">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No.4</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No.5</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No.7</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No.8</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ESTATAL DE TRANSFUSIÓN SANGUINEA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 xml:space="preserve">SUBSECRETARÍA DE PREVENCIÓN Y CONTROL DE ENFERMEDADES. </w:t>
            </w:r>
            <w:r>
              <w:rPr>
                <w:rFonts w:asciiTheme="minorHAnsi" w:hAnsiTheme="minorHAnsi" w:cs="Tahoma"/>
                <w:color w:val="000000"/>
                <w:sz w:val="16"/>
                <w:szCs w:val="16"/>
                <w:lang w:val="es-ES"/>
              </w:rPr>
              <w:t>“</w:t>
            </w:r>
            <w:r w:rsidRPr="00512597">
              <w:rPr>
                <w:rFonts w:asciiTheme="minorHAnsi" w:hAnsiTheme="minorHAnsi" w:cs="Tahoma"/>
                <w:color w:val="000000"/>
                <w:sz w:val="16"/>
                <w:szCs w:val="16"/>
                <w:lang w:val="es-ES"/>
              </w:rPr>
              <w:t>DEPARTAMENTO DE PREVENCION DE ACCIDENTES</w:t>
            </w:r>
            <w:r>
              <w:rPr>
                <w:rFonts w:asciiTheme="minorHAnsi" w:hAnsiTheme="minorHAnsi" w:cs="Tahoma"/>
                <w:color w:val="000000"/>
                <w:sz w:val="16"/>
                <w:szCs w:val="16"/>
                <w:lang w:val="es-ES"/>
              </w:rPr>
              <w:t>”,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REGULACIÓN SANITARIA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ALMACÉN CENTRAL</w:t>
            </w:r>
            <w:r>
              <w:rPr>
                <w:rFonts w:asciiTheme="minorHAnsi" w:hAnsiTheme="minorHAnsi" w:cs="Tahoma"/>
                <w:color w:val="000000"/>
                <w:sz w:val="16"/>
                <w:szCs w:val="16"/>
                <w:lang w:val="es-ES"/>
              </w:rPr>
              <w:t xml:space="preserve"> (OFICINAS)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5A33F5" w:rsidRDefault="005A33F5" w:rsidP="005A33F5">
      <w:pPr>
        <w:tabs>
          <w:tab w:val="left" w:pos="851"/>
          <w:tab w:val="left" w:pos="3544"/>
          <w:tab w:val="left" w:pos="5670"/>
          <w:tab w:val="left" w:pos="8647"/>
        </w:tabs>
        <w:ind w:right="-91"/>
        <w:jc w:val="center"/>
        <w:rPr>
          <w:rFonts w:asciiTheme="minorHAnsi" w:hAnsiTheme="minorHAnsi" w:cs="Arial"/>
          <w:b/>
          <w:bCs/>
        </w:rPr>
      </w:pPr>
    </w:p>
    <w:tbl>
      <w:tblPr>
        <w:tblW w:w="10800" w:type="dxa"/>
        <w:jc w:val="center"/>
        <w:tblCellMar>
          <w:left w:w="70" w:type="dxa"/>
          <w:right w:w="70" w:type="dxa"/>
        </w:tblCellMar>
        <w:tblLook w:val="04A0"/>
      </w:tblPr>
      <w:tblGrid>
        <w:gridCol w:w="330"/>
        <w:gridCol w:w="2977"/>
        <w:gridCol w:w="2607"/>
        <w:gridCol w:w="992"/>
        <w:gridCol w:w="729"/>
        <w:gridCol w:w="1418"/>
        <w:gridCol w:w="1747"/>
      </w:tblGrid>
      <w:tr w:rsidR="005A33F5" w:rsidRPr="00B3461D" w:rsidTr="005A33F5">
        <w:trPr>
          <w:trHeight w:val="56"/>
          <w:jc w:val="center"/>
        </w:trPr>
        <w:tc>
          <w:tcPr>
            <w:tcW w:w="330" w:type="dxa"/>
            <w:tcBorders>
              <w:top w:val="single" w:sz="4" w:space="0" w:color="auto"/>
              <w:left w:val="single" w:sz="4" w:space="0" w:color="auto"/>
              <w:bottom w:val="single" w:sz="4" w:space="0" w:color="auto"/>
              <w:right w:val="single" w:sz="4" w:space="0" w:color="auto"/>
            </w:tcBorders>
            <w:shd w:val="clear" w:color="auto" w:fill="97E7E5"/>
          </w:tcPr>
          <w:p w:rsidR="005A33F5" w:rsidRPr="00B3461D" w:rsidRDefault="005A33F5" w:rsidP="00AE6737">
            <w:pPr>
              <w:jc w:val="center"/>
              <w:rPr>
                <w:rFonts w:asciiTheme="minorHAnsi" w:hAnsiTheme="minorHAnsi" w:cs="Arial"/>
                <w:b/>
                <w:bCs/>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UNIDAD SOLICITANTE</w:t>
            </w:r>
          </w:p>
        </w:tc>
        <w:tc>
          <w:tcPr>
            <w:tcW w:w="260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AE6737">
            <w:pPr>
              <w:jc w:val="center"/>
              <w:rPr>
                <w:rFonts w:asciiTheme="minorHAnsi" w:hAnsiTheme="minorHAnsi" w:cs="Arial"/>
                <w:b/>
                <w:bCs/>
                <w:color w:val="000000"/>
                <w:sz w:val="14"/>
                <w:szCs w:val="14"/>
                <w:lang w:val="es-ES"/>
              </w:rPr>
            </w:pPr>
            <w:r>
              <w:rPr>
                <w:rFonts w:asciiTheme="minorHAnsi" w:hAnsiTheme="minorHAnsi" w:cs="Arial"/>
                <w:b/>
                <w:bCs/>
                <w:color w:val="000000"/>
                <w:sz w:val="14"/>
                <w:szCs w:val="14"/>
                <w:lang w:val="es-ES"/>
              </w:rPr>
              <w:t>ÁREAS A CUBRIR</w:t>
            </w:r>
          </w:p>
        </w:tc>
        <w:tc>
          <w:tcPr>
            <w:tcW w:w="992"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PERSONAL</w:t>
            </w:r>
            <w:r>
              <w:rPr>
                <w:rFonts w:asciiTheme="minorHAnsi" w:hAnsiTheme="minorHAnsi" w:cs="Arial"/>
                <w:b/>
                <w:bCs/>
                <w:color w:val="000000"/>
                <w:sz w:val="14"/>
                <w:szCs w:val="14"/>
              </w:rPr>
              <w:t xml:space="preserve"> SOLICITADO</w:t>
            </w:r>
          </w:p>
        </w:tc>
        <w:tc>
          <w:tcPr>
            <w:tcW w:w="729" w:type="dxa"/>
            <w:tcBorders>
              <w:top w:val="single" w:sz="4" w:space="0" w:color="auto"/>
              <w:left w:val="single" w:sz="4" w:space="0" w:color="auto"/>
              <w:bottom w:val="single" w:sz="4" w:space="0" w:color="auto"/>
              <w:right w:val="single" w:sz="4" w:space="0" w:color="auto"/>
            </w:tcBorders>
            <w:shd w:val="clear" w:color="auto" w:fill="97E7E5"/>
          </w:tcPr>
          <w:p w:rsidR="005A33F5" w:rsidRPr="00B3461D" w:rsidRDefault="005A33F5" w:rsidP="00AE6737">
            <w:pPr>
              <w:jc w:val="center"/>
              <w:rPr>
                <w:rFonts w:asciiTheme="minorHAnsi" w:hAnsiTheme="minorHAnsi" w:cs="Arial"/>
                <w:b/>
                <w:bCs/>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HORARIO</w:t>
            </w:r>
            <w:r>
              <w:rPr>
                <w:rFonts w:asciiTheme="minorHAnsi" w:hAnsiTheme="minorHAnsi" w:cs="Arial"/>
                <w:b/>
                <w:bCs/>
                <w:color w:val="000000"/>
                <w:sz w:val="14"/>
                <w:szCs w:val="14"/>
              </w:rPr>
              <w:t xml:space="preserve"> A CUBRIR</w:t>
            </w:r>
          </w:p>
        </w:tc>
        <w:tc>
          <w:tcPr>
            <w:tcW w:w="174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B3461D" w:rsidRDefault="005A33F5" w:rsidP="00AE6737">
            <w:pPr>
              <w:jc w:val="center"/>
              <w:rPr>
                <w:rFonts w:asciiTheme="minorHAnsi" w:hAnsiTheme="minorHAnsi" w:cs="Arial"/>
                <w:b/>
                <w:bCs/>
                <w:color w:val="000000"/>
                <w:sz w:val="14"/>
                <w:szCs w:val="14"/>
              </w:rPr>
            </w:pPr>
            <w:r>
              <w:rPr>
                <w:rFonts w:asciiTheme="minorHAnsi" w:hAnsiTheme="minorHAnsi" w:cs="Arial"/>
                <w:b/>
                <w:bCs/>
                <w:color w:val="000000"/>
                <w:sz w:val="14"/>
                <w:szCs w:val="14"/>
              </w:rPr>
              <w:t>DÍAS A CUBRIR</w:t>
            </w:r>
          </w:p>
        </w:tc>
      </w:tr>
      <w:tr w:rsidR="005A33F5" w:rsidRPr="00B3461D" w:rsidTr="005A33F5">
        <w:trPr>
          <w:trHeight w:val="56"/>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METROPOLITANO</w:t>
            </w:r>
            <w:r w:rsidRPr="00400E8D">
              <w:rPr>
                <w:rFonts w:asciiTheme="minorHAnsi" w:hAnsiTheme="minorHAnsi" w:cs="Arial"/>
                <w:b/>
                <w:color w:val="000000"/>
                <w:sz w:val="14"/>
                <w:szCs w:val="14"/>
                <w:lang w:val="es-ES"/>
              </w:rPr>
              <w:t xml:space="preserve"> DR. “BERNARDO SEPÚLVEDA”</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eastAsia="Arial Unicode MS" w:hAnsiTheme="minorHAnsi" w:cs="Arial"/>
                <w:color w:val="000000"/>
                <w:sz w:val="14"/>
                <w:szCs w:val="14"/>
              </w:rPr>
              <w:t>TODO EL HOSPITAL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s-ES"/>
              </w:rPr>
              <w:t>46</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5A33F5">
        <w:trPr>
          <w:trHeight w:val="106"/>
          <w:jc w:val="center"/>
        </w:trPr>
        <w:tc>
          <w:tcPr>
            <w:tcW w:w="330" w:type="dxa"/>
            <w:vMerge/>
            <w:tcBorders>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35</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AE6737">
            <w:pP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17</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ES"/>
              </w:rPr>
            </w:pPr>
            <w:r>
              <w:rPr>
                <w:rFonts w:asciiTheme="minorHAnsi" w:hAnsiTheme="minorHAnsi" w:cs="Tahoma"/>
                <w:color w:val="000000"/>
                <w:sz w:val="14"/>
                <w:szCs w:val="14"/>
              </w:rPr>
              <w:t>LUNES A DOMINGO</w:t>
            </w:r>
          </w:p>
        </w:tc>
      </w:tr>
      <w:tr w:rsidR="005A33F5" w:rsidRPr="00B3461D" w:rsidTr="005A33F5">
        <w:trPr>
          <w:trHeight w:val="136"/>
          <w:jc w:val="center"/>
        </w:trPr>
        <w:tc>
          <w:tcPr>
            <w:tcW w:w="330" w:type="dxa"/>
            <w:vMerge/>
            <w:tcBorders>
              <w:left w:val="single" w:sz="8" w:space="0" w:color="auto"/>
              <w:bottom w:val="single" w:sz="8" w:space="0" w:color="000000"/>
              <w:right w:val="single" w:sz="4" w:space="0" w:color="auto"/>
            </w:tcBorders>
            <w:vAlign w:val="center"/>
          </w:tcPr>
          <w:p w:rsidR="005A33F5" w:rsidRPr="00400E8D" w:rsidRDefault="005A33F5" w:rsidP="00AE6737">
            <w:pPr>
              <w:jc w:val="center"/>
              <w:rPr>
                <w:rFonts w:asciiTheme="minorHAnsi" w:hAnsiTheme="minorHAnsi" w:cs="Tahoma"/>
                <w:b/>
                <w:color w:val="000000"/>
                <w:sz w:val="14"/>
                <w:szCs w:val="14"/>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5A33F5" w:rsidRPr="00400E8D" w:rsidRDefault="005A33F5" w:rsidP="00AE6737">
            <w:pPr>
              <w:rPr>
                <w:rFonts w:asciiTheme="minorHAnsi" w:hAnsiTheme="minorHAnsi" w:cs="Tahoma"/>
                <w:b/>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5A33F5" w:rsidRDefault="00DC37F7" w:rsidP="00AE6737">
            <w:pPr>
              <w:jc w:val="center"/>
              <w:rPr>
                <w:rFonts w:asciiTheme="minorHAnsi" w:hAnsiTheme="minorHAnsi" w:cs="Tahoma"/>
                <w:b/>
                <w:color w:val="000000"/>
                <w:sz w:val="14"/>
                <w:szCs w:val="14"/>
                <w:lang w:val="es-MX"/>
              </w:rPr>
            </w:pPr>
            <w:r w:rsidRPr="005A33F5">
              <w:rPr>
                <w:rFonts w:asciiTheme="minorHAnsi" w:hAnsiTheme="minorHAnsi" w:cs="Tahoma"/>
                <w:b/>
                <w:color w:val="000000"/>
                <w:sz w:val="14"/>
                <w:szCs w:val="14"/>
                <w:lang w:val="es-MX"/>
              </w:rPr>
              <w:fldChar w:fldCharType="begin"/>
            </w:r>
            <w:r w:rsidR="005A33F5" w:rsidRPr="005A33F5">
              <w:rPr>
                <w:rFonts w:asciiTheme="minorHAnsi" w:hAnsiTheme="minorHAnsi" w:cs="Tahoma"/>
                <w:b/>
                <w:color w:val="000000"/>
                <w:sz w:val="14"/>
                <w:szCs w:val="14"/>
                <w:lang w:val="es-MX"/>
              </w:rPr>
              <w:instrText xml:space="preserve"> =SUM(ABOVE) </w:instrText>
            </w:r>
            <w:r w:rsidRPr="005A33F5">
              <w:rPr>
                <w:rFonts w:asciiTheme="minorHAnsi" w:hAnsiTheme="minorHAnsi" w:cs="Tahoma"/>
                <w:b/>
                <w:color w:val="000000"/>
                <w:sz w:val="14"/>
                <w:szCs w:val="14"/>
                <w:lang w:val="es-MX"/>
              </w:rPr>
              <w:fldChar w:fldCharType="separate"/>
            </w:r>
            <w:r w:rsidR="005A33F5" w:rsidRPr="005A33F5">
              <w:rPr>
                <w:rFonts w:asciiTheme="minorHAnsi" w:hAnsiTheme="minorHAnsi" w:cs="Tahoma"/>
                <w:b/>
                <w:noProof/>
                <w:color w:val="000000"/>
                <w:sz w:val="14"/>
                <w:szCs w:val="14"/>
                <w:lang w:val="es-MX"/>
              </w:rPr>
              <w:t>98</w:t>
            </w:r>
            <w:r w:rsidRPr="005A33F5">
              <w:rPr>
                <w:rFonts w:asciiTheme="minorHAnsi" w:hAnsiTheme="minorHAnsi" w:cs="Tahoma"/>
                <w:b/>
                <w:color w:val="000000"/>
                <w:sz w:val="14"/>
                <w:szCs w:val="14"/>
                <w:lang w:val="es-MX"/>
              </w:rPr>
              <w:fldChar w:fldCharType="end"/>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n-US"/>
              </w:rPr>
            </w:pPr>
            <w:r>
              <w:rPr>
                <w:rFonts w:asciiTheme="minorHAnsi" w:hAnsiTheme="minorHAnsi" w:cs="Tahoma"/>
                <w:color w:val="000000"/>
                <w:sz w:val="14"/>
                <w:szCs w:val="14"/>
                <w:lang w:val="en-US"/>
              </w:rPr>
              <w:t>98</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Tahoma"/>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Tahoma"/>
                <w:color w:val="000000"/>
                <w:sz w:val="14"/>
                <w:szCs w:val="14"/>
              </w:rPr>
            </w:pPr>
          </w:p>
        </w:tc>
      </w:tr>
      <w:tr w:rsidR="005A33F5" w:rsidRPr="00B3461D" w:rsidTr="005A33F5">
        <w:trPr>
          <w:trHeight w:val="136"/>
          <w:jc w:val="center"/>
        </w:trPr>
        <w:tc>
          <w:tcPr>
            <w:tcW w:w="330" w:type="dxa"/>
            <w:vMerge w:val="restart"/>
            <w:tcBorders>
              <w:top w:val="nil"/>
              <w:left w:val="single" w:sz="8" w:space="0" w:color="auto"/>
              <w:right w:val="single" w:sz="4" w:space="0" w:color="auto"/>
            </w:tcBorders>
            <w:vAlign w:val="center"/>
          </w:tcPr>
          <w:p w:rsidR="005A33F5" w:rsidRPr="00400E8D" w:rsidRDefault="005A33F5" w:rsidP="00AE6737">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2</w:t>
            </w:r>
          </w:p>
        </w:tc>
        <w:tc>
          <w:tcPr>
            <w:tcW w:w="2977" w:type="dxa"/>
            <w:vMerge w:val="restart"/>
            <w:tcBorders>
              <w:top w:val="nil"/>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Tahoma"/>
                <w:b/>
                <w:color w:val="000000"/>
                <w:sz w:val="14"/>
                <w:szCs w:val="14"/>
                <w:lang w:val="es-ES"/>
              </w:rPr>
            </w:pPr>
            <w:r w:rsidRPr="00400E8D">
              <w:rPr>
                <w:rFonts w:asciiTheme="minorHAnsi" w:hAnsiTheme="minorHAnsi" w:cs="Tahoma"/>
                <w:b/>
                <w:color w:val="000000"/>
                <w:sz w:val="14"/>
                <w:szCs w:val="14"/>
              </w:rPr>
              <w:t>HOSPITAL REGIONAL MATERNO INFANTIL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TOCOCIRUGÍA, URGENCIAS, AREA DE CONSULTA Y ADMINIST.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40</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rPr>
            </w:pPr>
            <w:r>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4" w:space="0" w:color="auto"/>
            </w:tcBorders>
            <w:vAlign w:val="center"/>
          </w:tcPr>
          <w:p w:rsidR="005A33F5" w:rsidRPr="00400E8D" w:rsidRDefault="005A33F5" w:rsidP="00AE6737">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AE6737">
            <w:pP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AE6737">
            <w:pP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28</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15:00 PM A 23:00PM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4" w:space="0" w:color="auto"/>
            </w:tcBorders>
            <w:vAlign w:val="center"/>
          </w:tcPr>
          <w:p w:rsidR="005A33F5" w:rsidRPr="00400E8D" w:rsidRDefault="005A33F5" w:rsidP="00AE6737">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AE6737">
            <w:pP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AE6737">
            <w:pP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12</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5A33F5" w:rsidRPr="00B3461D" w:rsidTr="005A33F5">
        <w:trPr>
          <w:trHeight w:val="12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b/>
                <w:color w:val="000000"/>
                <w:sz w:val="14"/>
                <w:szCs w:val="14"/>
              </w:rPr>
            </w:pPr>
          </w:p>
        </w:tc>
        <w:tc>
          <w:tcPr>
            <w:tcW w:w="2607" w:type="dxa"/>
            <w:tcBorders>
              <w:left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80</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80</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Tahoma"/>
                <w:color w:val="000000"/>
                <w:sz w:val="14"/>
                <w:szCs w:val="14"/>
              </w:rPr>
            </w:pPr>
          </w:p>
        </w:tc>
      </w:tr>
      <w:tr w:rsidR="005A33F5" w:rsidRPr="00B3461D" w:rsidTr="005A33F5">
        <w:trPr>
          <w:trHeight w:val="120"/>
          <w:jc w:val="center"/>
        </w:trPr>
        <w:tc>
          <w:tcPr>
            <w:tcW w:w="330" w:type="dxa"/>
            <w:vMerge w:val="restart"/>
            <w:tcBorders>
              <w:top w:val="single" w:sz="4" w:space="0" w:color="auto"/>
              <w:left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GENERAL DE LINARES, N.L.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r w:rsidRPr="00400E8D">
              <w:rPr>
                <w:rFonts w:asciiTheme="minorHAnsi" w:hAnsiTheme="minorHAnsi" w:cs="Arial"/>
                <w:color w:val="000000"/>
                <w:sz w:val="14"/>
                <w:szCs w:val="14"/>
                <w:lang w:val="es-E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5A33F5">
        <w:trPr>
          <w:trHeight w:val="80"/>
          <w:jc w:val="center"/>
        </w:trPr>
        <w:tc>
          <w:tcPr>
            <w:tcW w:w="330" w:type="dxa"/>
            <w:vMerge/>
            <w:tcBorders>
              <w:left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15:00PM A 23:00PM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5A33F5">
        <w:trPr>
          <w:trHeight w:val="80"/>
          <w:jc w:val="center"/>
        </w:trPr>
        <w:tc>
          <w:tcPr>
            <w:tcW w:w="330" w:type="dxa"/>
            <w:vMerge/>
            <w:tcBorders>
              <w:left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23:00PM A 7:00AM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5A33F5">
        <w:trPr>
          <w:trHeight w:val="80"/>
          <w:jc w:val="center"/>
        </w:trPr>
        <w:tc>
          <w:tcPr>
            <w:tcW w:w="330" w:type="dxa"/>
            <w:vMerge/>
            <w:tcBorders>
              <w:left w:val="single" w:sz="4"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8</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8</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 </w:t>
            </w:r>
          </w:p>
        </w:tc>
        <w:tc>
          <w:tcPr>
            <w:tcW w:w="1747" w:type="dxa"/>
            <w:tcBorders>
              <w:top w:val="single" w:sz="4" w:space="0" w:color="auto"/>
              <w:bottom w:val="single" w:sz="4" w:space="0" w:color="auto"/>
            </w:tcBorders>
          </w:tcPr>
          <w:p w:rsidR="005A33F5" w:rsidRPr="00B3461D"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top w:val="single" w:sz="4" w:space="0" w:color="auto"/>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4</w:t>
            </w:r>
          </w:p>
        </w:tc>
        <w:tc>
          <w:tcPr>
            <w:tcW w:w="2977" w:type="dxa"/>
            <w:vMerge w:val="restart"/>
            <w:tcBorders>
              <w:top w:val="single" w:sz="4" w:space="0" w:color="auto"/>
              <w:left w:val="single" w:sz="8" w:space="0" w:color="auto"/>
              <w:right w:val="single" w:sz="8" w:space="0" w:color="auto"/>
            </w:tcBorders>
            <w:shd w:val="clear" w:color="auto" w:fill="auto"/>
            <w:noWrap/>
            <w:vAlign w:val="center"/>
            <w:hideMark/>
          </w:tcPr>
          <w:p w:rsidR="005A33F5" w:rsidRPr="00400E8D" w:rsidRDefault="005A33F5"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HOSPITAL GENERAL DE MONTEMORELOS, N.L.</w:t>
            </w:r>
          </w:p>
        </w:tc>
        <w:tc>
          <w:tcPr>
            <w:tcW w:w="2607" w:type="dxa"/>
            <w:vMerge w:val="restart"/>
            <w:tcBorders>
              <w:top w:val="single" w:sz="8" w:space="0" w:color="auto"/>
              <w:left w:val="nil"/>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tcPr>
          <w:p w:rsidR="005A33F5" w:rsidRPr="00A5218E"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A5218E" w:rsidRDefault="005A33F5" w:rsidP="00AE6737">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A5218E" w:rsidRDefault="005A33F5" w:rsidP="00AE6737">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tcPr>
          <w:p w:rsidR="005A33F5" w:rsidRPr="00A5218E"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A5218E" w:rsidRDefault="005A33F5" w:rsidP="00AE6737">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5A33F5" w:rsidRPr="00A5218E" w:rsidRDefault="005A33F5" w:rsidP="00AE6737">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tcPr>
          <w:p w:rsidR="005A33F5" w:rsidRPr="00A5218E"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6</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A5218E"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Pr="00A5218E" w:rsidRDefault="005A33F5" w:rsidP="00AE6737">
            <w:pPr>
              <w:jc w:val="center"/>
              <w:rPr>
                <w:rFonts w:asciiTheme="minorHAnsi" w:hAnsiTheme="minorHAnsi" w:cs="Tahoma"/>
                <w:color w:val="000000"/>
                <w:sz w:val="14"/>
                <w:szCs w:val="14"/>
              </w:rPr>
            </w:pPr>
          </w:p>
        </w:tc>
      </w:tr>
      <w:tr w:rsidR="005A33F5" w:rsidRPr="00B3461D" w:rsidTr="005A33F5">
        <w:trPr>
          <w:trHeight w:val="60"/>
          <w:jc w:val="center"/>
        </w:trPr>
        <w:tc>
          <w:tcPr>
            <w:tcW w:w="330" w:type="dxa"/>
            <w:vMerge w:val="restart"/>
            <w:tcBorders>
              <w:top w:val="nil"/>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5</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HOSPITAL GENERAL DE DR. ARROYO, N.L.</w:t>
            </w:r>
          </w:p>
        </w:tc>
        <w:tc>
          <w:tcPr>
            <w:tcW w:w="2607" w:type="dxa"/>
            <w:vMerge w:val="restart"/>
            <w:tcBorders>
              <w:top w:val="single" w:sz="8" w:space="0" w:color="auto"/>
              <w:left w:val="nil"/>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vMerge/>
            <w:tcBorders>
              <w:left w:val="nil"/>
              <w:bottom w:val="nil"/>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tcBorders>
              <w:top w:val="nil"/>
              <w:left w:val="nil"/>
              <w:bottom w:val="nil"/>
              <w:right w:val="single" w:sz="4" w:space="0" w:color="auto"/>
            </w:tcBorders>
            <w:shd w:val="clear" w:color="auto" w:fill="auto"/>
            <w:noWrap/>
            <w:hideMark/>
          </w:tcPr>
          <w:p w:rsidR="005A33F5" w:rsidRPr="00400E8D" w:rsidRDefault="005A33F5" w:rsidP="00AE6737">
            <w:pPr>
              <w:jc w:val="right"/>
              <w:rPr>
                <w:rFonts w:asciiTheme="minorHAnsi" w:hAnsiTheme="minorHAnsi"/>
                <w:b/>
                <w:color w:val="000000"/>
                <w:sz w:val="14"/>
                <w:szCs w:val="14"/>
                <w:lang w:val="es-ES"/>
              </w:rPr>
            </w:pPr>
            <w:r w:rsidRPr="00400E8D">
              <w:rPr>
                <w:rFonts w:asciiTheme="minorHAnsi" w:hAnsiTheme="minorHAnsi"/>
                <w:b/>
                <w:color w:val="000000"/>
                <w:sz w:val="14"/>
                <w:szCs w:val="14"/>
                <w:lang w:val="es-ES"/>
              </w:rPr>
              <w:t> 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rPr>
                <w:rFonts w:asciiTheme="minorHAnsi" w:hAnsiTheme="minorHAnsi"/>
                <w:color w:val="000000"/>
                <w:sz w:val="14"/>
                <w:szCs w:val="14"/>
                <w:lang w:val="es-ES"/>
              </w:rPr>
            </w:pPr>
            <w:r>
              <w:rPr>
                <w:rFonts w:asciiTheme="minorHAnsi" w:hAnsiTheme="minorHAnsi"/>
                <w:color w:val="000000"/>
                <w:sz w:val="14"/>
                <w:szCs w:val="14"/>
                <w:lang w:val="es-ES"/>
              </w:rPr>
              <w:t>4</w:t>
            </w:r>
          </w:p>
        </w:tc>
        <w:tc>
          <w:tcPr>
            <w:tcW w:w="1418" w:type="dxa"/>
            <w:tcBorders>
              <w:top w:val="single" w:sz="4" w:space="0" w:color="auto"/>
              <w:left w:val="single" w:sz="4" w:space="0" w:color="auto"/>
              <w:bottom w:val="single" w:sz="4" w:space="0" w:color="auto"/>
            </w:tcBorders>
            <w:shd w:val="clear" w:color="auto" w:fill="auto"/>
            <w:noWrap/>
            <w:hideMark/>
          </w:tcPr>
          <w:p w:rsidR="005A33F5" w:rsidRPr="00280D22" w:rsidRDefault="005A33F5" w:rsidP="00AE6737">
            <w:pPr>
              <w:rPr>
                <w:rFonts w:asciiTheme="minorHAnsi" w:hAnsiTheme="minorHAnsi"/>
                <w:color w:val="000000"/>
                <w:sz w:val="14"/>
                <w:szCs w:val="14"/>
                <w:lang w:val="es-ES"/>
              </w:rPr>
            </w:pPr>
            <w:r w:rsidRPr="00280D22">
              <w:rPr>
                <w:rFonts w:asciiTheme="minorHAnsi" w:hAnsiTheme="minorHAnsi"/>
                <w:color w:val="000000"/>
                <w:sz w:val="14"/>
                <w:szCs w:val="14"/>
                <w:lang w:val="es-ES"/>
              </w:rPr>
              <w:t> </w:t>
            </w:r>
          </w:p>
        </w:tc>
        <w:tc>
          <w:tcPr>
            <w:tcW w:w="1747" w:type="dxa"/>
            <w:tcBorders>
              <w:top w:val="single" w:sz="4" w:space="0" w:color="auto"/>
              <w:bottom w:val="single" w:sz="4" w:space="0" w:color="auto"/>
            </w:tcBorders>
          </w:tcPr>
          <w:p w:rsidR="005A33F5" w:rsidRPr="00280D22" w:rsidRDefault="005A33F5" w:rsidP="00AE6737">
            <w:pPr>
              <w:jc w:val="center"/>
              <w:rPr>
                <w:rFonts w:asciiTheme="minorHAnsi" w:hAnsiTheme="minorHAnsi"/>
                <w:color w:val="000000"/>
                <w:sz w:val="14"/>
                <w:szCs w:val="14"/>
                <w:lang w:val="es-ES"/>
              </w:rPr>
            </w:pPr>
          </w:p>
        </w:tc>
      </w:tr>
      <w:tr w:rsidR="005A33F5" w:rsidRPr="00B3461D" w:rsidTr="005A33F5">
        <w:trPr>
          <w:trHeight w:val="60"/>
          <w:jc w:val="center"/>
        </w:trPr>
        <w:tc>
          <w:tcPr>
            <w:tcW w:w="330" w:type="dxa"/>
            <w:vMerge w:val="restart"/>
            <w:tcBorders>
              <w:top w:val="nil"/>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6</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UNEME PEDIÁTRICA</w:t>
            </w:r>
          </w:p>
        </w:tc>
        <w:tc>
          <w:tcPr>
            <w:tcW w:w="2607" w:type="dxa"/>
            <w:vMerge w:val="restart"/>
            <w:tcBorders>
              <w:top w:val="single" w:sz="8" w:space="0" w:color="auto"/>
              <w:left w:val="nil"/>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vMerge/>
            <w:tcBorders>
              <w:left w:val="nil"/>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5A33F5">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tcBorders>
              <w:top w:val="nil"/>
              <w:left w:val="nil"/>
              <w:bottom w:val="single" w:sz="4" w:space="0" w:color="auto"/>
              <w:right w:val="single" w:sz="4" w:space="0" w:color="auto"/>
            </w:tcBorders>
            <w:shd w:val="clear" w:color="auto" w:fill="auto"/>
            <w:noWrap/>
            <w:hideMark/>
          </w:tcPr>
          <w:p w:rsidR="005A33F5" w:rsidRPr="00400E8D" w:rsidRDefault="005A33F5" w:rsidP="00AE6737">
            <w:pPr>
              <w:jc w:val="right"/>
              <w:rPr>
                <w:rFonts w:asciiTheme="minorHAnsi" w:hAnsiTheme="minorHAnsi"/>
                <w:b/>
                <w:color w:val="000000"/>
                <w:sz w:val="14"/>
                <w:szCs w:val="14"/>
                <w:lang w:val="es-ES"/>
              </w:rPr>
            </w:pPr>
            <w:r w:rsidRPr="00400E8D">
              <w:rPr>
                <w:rFonts w:asciiTheme="minorHAnsi" w:hAnsiTheme="minorHAnsi"/>
                <w:b/>
                <w:color w:val="000000"/>
                <w:sz w:val="14"/>
                <w:szCs w:val="14"/>
                <w:lang w:val="es-ES"/>
              </w:rPr>
              <w:t> 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9</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rPr>
                <w:rFonts w:asciiTheme="minorHAnsi" w:hAnsiTheme="minorHAnsi"/>
                <w:color w:val="000000"/>
                <w:sz w:val="14"/>
                <w:szCs w:val="14"/>
                <w:lang w:val="es-ES"/>
              </w:rPr>
            </w:pPr>
            <w:r>
              <w:rPr>
                <w:rFonts w:asciiTheme="minorHAnsi" w:hAnsiTheme="minorHAnsi"/>
                <w:color w:val="000000"/>
                <w:sz w:val="14"/>
                <w:szCs w:val="14"/>
                <w:lang w:val="es-ES"/>
              </w:rPr>
              <w:t>9</w:t>
            </w:r>
          </w:p>
        </w:tc>
        <w:tc>
          <w:tcPr>
            <w:tcW w:w="1418" w:type="dxa"/>
            <w:tcBorders>
              <w:top w:val="single" w:sz="4" w:space="0" w:color="auto"/>
              <w:left w:val="single" w:sz="4" w:space="0" w:color="auto"/>
              <w:bottom w:val="single" w:sz="4" w:space="0" w:color="auto"/>
            </w:tcBorders>
            <w:shd w:val="clear" w:color="auto" w:fill="auto"/>
            <w:noWrap/>
            <w:hideMark/>
          </w:tcPr>
          <w:p w:rsidR="005A33F5" w:rsidRPr="00280D22" w:rsidRDefault="005A33F5" w:rsidP="00AE6737">
            <w:pPr>
              <w:rPr>
                <w:rFonts w:asciiTheme="minorHAnsi" w:hAnsiTheme="minorHAnsi"/>
                <w:color w:val="000000"/>
                <w:sz w:val="14"/>
                <w:szCs w:val="14"/>
                <w:lang w:val="es-ES"/>
              </w:rPr>
            </w:pPr>
            <w:r w:rsidRPr="00280D22">
              <w:rPr>
                <w:rFonts w:asciiTheme="minorHAnsi" w:hAnsiTheme="minorHAnsi"/>
                <w:color w:val="000000"/>
                <w:sz w:val="14"/>
                <w:szCs w:val="14"/>
                <w:lang w:val="es-ES"/>
              </w:rPr>
              <w:t> </w:t>
            </w:r>
          </w:p>
        </w:tc>
        <w:tc>
          <w:tcPr>
            <w:tcW w:w="1747" w:type="dxa"/>
            <w:tcBorders>
              <w:top w:val="single" w:sz="4" w:space="0" w:color="auto"/>
              <w:bottom w:val="single" w:sz="4" w:space="0" w:color="auto"/>
            </w:tcBorders>
          </w:tcPr>
          <w:p w:rsidR="005A33F5" w:rsidRPr="00280D22" w:rsidRDefault="005A33F5" w:rsidP="00AE6737">
            <w:pPr>
              <w:jc w:val="center"/>
              <w:rPr>
                <w:rFonts w:asciiTheme="minorHAnsi" w:hAnsiTheme="minorHAnsi"/>
                <w:color w:val="000000"/>
                <w:sz w:val="14"/>
                <w:szCs w:val="14"/>
                <w:lang w:val="es-ES"/>
              </w:rPr>
            </w:pPr>
          </w:p>
        </w:tc>
      </w:tr>
      <w:tr w:rsidR="005A33F5" w:rsidRPr="00B3461D" w:rsidTr="005A33F5">
        <w:trPr>
          <w:trHeight w:val="46"/>
          <w:jc w:val="center"/>
        </w:trPr>
        <w:tc>
          <w:tcPr>
            <w:tcW w:w="330" w:type="dxa"/>
            <w:vMerge w:val="restart"/>
            <w:tcBorders>
              <w:top w:val="nil"/>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7</w:t>
            </w:r>
          </w:p>
        </w:tc>
        <w:tc>
          <w:tcPr>
            <w:tcW w:w="2977" w:type="dxa"/>
            <w:vMerge w:val="restart"/>
            <w:tcBorders>
              <w:top w:val="nil"/>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UNIDAD DE REHABILITACIÓN PSIQUIÁTRICA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 xml:space="preserve">AREA MEDICA, ADMINIST.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7</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5A33F5">
        <w:trPr>
          <w:trHeight w:val="46"/>
          <w:jc w:val="center"/>
        </w:trPr>
        <w:tc>
          <w:tcPr>
            <w:tcW w:w="330" w:type="dxa"/>
            <w:vMerge/>
            <w:tcBorders>
              <w:left w:val="single" w:sz="8" w:space="0" w:color="auto"/>
              <w:bottom w:val="nil"/>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n-US"/>
              </w:rPr>
            </w:pPr>
          </w:p>
        </w:tc>
        <w:tc>
          <w:tcPr>
            <w:tcW w:w="2977" w:type="dxa"/>
            <w:vMerge/>
            <w:tcBorders>
              <w:left w:val="single" w:sz="8" w:space="0" w:color="auto"/>
              <w:bottom w:val="nil"/>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lang w:val="en-US"/>
              </w:rPr>
            </w:pPr>
          </w:p>
        </w:tc>
        <w:tc>
          <w:tcPr>
            <w:tcW w:w="2607" w:type="dxa"/>
            <w:tcBorders>
              <w:left w:val="single" w:sz="4" w:space="0" w:color="auto"/>
              <w:bottom w:val="single" w:sz="8"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7</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7</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280D22"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Pr="00280D22" w:rsidRDefault="005A33F5" w:rsidP="00AE6737">
            <w:pPr>
              <w:jc w:val="center"/>
              <w:rPr>
                <w:rFonts w:asciiTheme="minorHAnsi" w:hAnsiTheme="minorHAnsi" w:cs="Tahoma"/>
                <w:color w:val="000000"/>
                <w:sz w:val="14"/>
                <w:szCs w:val="14"/>
              </w:rPr>
            </w:pPr>
          </w:p>
        </w:tc>
      </w:tr>
      <w:tr w:rsidR="005A33F5" w:rsidRPr="00B3461D" w:rsidTr="005A33F5">
        <w:trPr>
          <w:trHeight w:val="60"/>
          <w:jc w:val="center"/>
        </w:trPr>
        <w:tc>
          <w:tcPr>
            <w:tcW w:w="330" w:type="dxa"/>
            <w:vMerge w:val="restart"/>
            <w:tcBorders>
              <w:top w:val="single" w:sz="8" w:space="0" w:color="auto"/>
              <w:left w:val="single" w:sz="8" w:space="0" w:color="auto"/>
              <w:right w:val="nil"/>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w:t>
            </w:r>
          </w:p>
        </w:tc>
        <w:tc>
          <w:tcPr>
            <w:tcW w:w="2977" w:type="dxa"/>
            <w:vMerge w:val="restart"/>
            <w:tcBorders>
              <w:top w:val="single" w:sz="8" w:space="0" w:color="auto"/>
              <w:left w:val="single" w:sz="8" w:space="0" w:color="auto"/>
              <w:right w:val="nil"/>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CENTRO ESTATAL DE TRANSFUSIÓN SANGÍNEA</w:t>
            </w:r>
          </w:p>
        </w:tc>
        <w:tc>
          <w:tcPr>
            <w:tcW w:w="2607" w:type="dxa"/>
            <w:tcBorders>
              <w:top w:val="single" w:sz="8" w:space="0" w:color="auto"/>
              <w:left w:val="single" w:sz="8" w:space="0" w:color="auto"/>
              <w:bottom w:val="nil"/>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eastAsia="Arial Unicode MS" w:hAnsiTheme="minorHAnsi" w:cs="Arial"/>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161"/>
          <w:jc w:val="center"/>
        </w:trPr>
        <w:tc>
          <w:tcPr>
            <w:tcW w:w="330" w:type="dxa"/>
            <w:vMerge/>
            <w:tcBorders>
              <w:left w:val="single" w:sz="8" w:space="0" w:color="auto"/>
              <w:bottom w:val="single" w:sz="8" w:space="0" w:color="auto"/>
              <w:right w:val="nil"/>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auto"/>
              <w:right w:val="nil"/>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p>
        </w:tc>
        <w:tc>
          <w:tcPr>
            <w:tcW w:w="2607" w:type="dxa"/>
            <w:tcBorders>
              <w:top w:val="nil"/>
              <w:left w:val="single" w:sz="8" w:space="0" w:color="auto"/>
              <w:bottom w:val="single" w:sz="8"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rPr>
              <w:t>TOTAL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tcPr>
          <w:p w:rsidR="005A33F5" w:rsidRPr="00280D22"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280D22" w:rsidRDefault="005A33F5"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 </w:t>
            </w:r>
          </w:p>
        </w:tc>
        <w:tc>
          <w:tcPr>
            <w:tcW w:w="1747" w:type="dxa"/>
            <w:tcBorders>
              <w:top w:val="single" w:sz="4" w:space="0" w:color="auto"/>
              <w:bottom w:val="single" w:sz="4" w:space="0" w:color="auto"/>
            </w:tcBorders>
          </w:tcPr>
          <w:p w:rsidR="005A33F5" w:rsidRPr="00280D22" w:rsidRDefault="005A33F5" w:rsidP="00AE6737">
            <w:pPr>
              <w:jc w:val="center"/>
              <w:rPr>
                <w:rFonts w:asciiTheme="minorHAnsi" w:eastAsia="Arial Unicode MS" w:hAnsiTheme="minorHAnsi" w:cs="Arial"/>
                <w:color w:val="000000"/>
                <w:sz w:val="14"/>
                <w:szCs w:val="14"/>
              </w:rPr>
            </w:pPr>
          </w:p>
        </w:tc>
      </w:tr>
      <w:tr w:rsidR="005A33F5" w:rsidRPr="00B3461D" w:rsidTr="005A33F5">
        <w:trPr>
          <w:trHeight w:val="60"/>
          <w:jc w:val="center"/>
        </w:trPr>
        <w:tc>
          <w:tcPr>
            <w:tcW w:w="330" w:type="dxa"/>
            <w:vMerge w:val="restart"/>
            <w:tcBorders>
              <w:top w:val="nil"/>
              <w:left w:val="single" w:sz="8" w:space="0" w:color="auto"/>
              <w:right w:val="nil"/>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9</w:t>
            </w:r>
          </w:p>
        </w:tc>
        <w:tc>
          <w:tcPr>
            <w:tcW w:w="2977" w:type="dxa"/>
            <w:vMerge w:val="restart"/>
            <w:tcBorders>
              <w:top w:val="nil"/>
              <w:left w:val="single" w:sz="8" w:space="0" w:color="auto"/>
              <w:right w:val="nil"/>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CENTRO DE ESPECIALIDADES DENTALES</w:t>
            </w:r>
          </w:p>
        </w:tc>
        <w:tc>
          <w:tcPr>
            <w:tcW w:w="2607" w:type="dxa"/>
            <w:tcBorders>
              <w:top w:val="nil"/>
              <w:left w:val="single" w:sz="8" w:space="0" w:color="auto"/>
              <w:bottom w:val="nil"/>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eastAsia="Arial Unicode MS" w:hAnsiTheme="minorHAnsi" w:cs="Arial"/>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nil"/>
              <w:right w:val="nil"/>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nil"/>
              <w:right w:val="nil"/>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top w:val="nil"/>
              <w:left w:val="single" w:sz="8"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eastAsia="Arial Unicode MS" w:hAnsiTheme="minorHAnsi" w:cs="Arial"/>
                <w:b/>
                <w:bCs/>
                <w:color w:val="000000"/>
                <w:sz w:val="14"/>
                <w:szCs w:val="14"/>
              </w:rPr>
            </w:pPr>
            <w:r w:rsidRPr="00400E8D">
              <w:rPr>
                <w:rFonts w:asciiTheme="minorHAnsi" w:eastAsia="Arial Unicode MS" w:hAnsiTheme="minorHAnsi" w:cs="Arial"/>
                <w:b/>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46"/>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10</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 xml:space="preserve">SUBSECRETARIA DE PREVENCION Y CONTROL DE ENFERMEDADES </w:t>
            </w:r>
            <w:r w:rsidRPr="005A33F5">
              <w:rPr>
                <w:rFonts w:asciiTheme="minorHAnsi" w:hAnsiTheme="minorHAnsi" w:cs="Arial"/>
                <w:color w:val="000000"/>
                <w:sz w:val="10"/>
                <w:szCs w:val="14"/>
              </w:rPr>
              <w:t xml:space="preserve">(DEPTO. DE PREVENCION DE ACCIDENTES) </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MX"/>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46"/>
          <w:jc w:val="center"/>
        </w:trPr>
        <w:tc>
          <w:tcPr>
            <w:tcW w:w="330" w:type="dxa"/>
            <w:vMerge/>
            <w:tcBorders>
              <w:left w:val="single" w:sz="8" w:space="0" w:color="auto"/>
              <w:bottom w:val="nil"/>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nil"/>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MX"/>
              </w:rPr>
            </w:pPr>
            <w:r>
              <w:rPr>
                <w:rFonts w:asciiTheme="minorHAnsi" w:hAnsiTheme="minorHAnsi" w:cs="Arial"/>
                <w:color w:val="000000"/>
                <w:sz w:val="14"/>
                <w:szCs w:val="14"/>
                <w:lang w:val="es-MX"/>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s-MX"/>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94"/>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11</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 xml:space="preserve">DIRECCION DEL REGIMEN DE PROTECCION SOCIAL EN SALUD (SEGURO POPULAR) </w:t>
            </w:r>
          </w:p>
        </w:tc>
        <w:tc>
          <w:tcPr>
            <w:tcW w:w="2607" w:type="dxa"/>
            <w:tcBorders>
              <w:top w:val="single" w:sz="4" w:space="0" w:color="auto"/>
              <w:left w:val="single" w:sz="4" w:space="0" w:color="auto"/>
              <w:bottom w:val="nil"/>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MX"/>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11:00 AM  A 19:00PM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5</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5</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12</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ALMACÉN CENTRAL</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144"/>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lang w:val="es-ES"/>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144"/>
          <w:jc w:val="center"/>
        </w:trPr>
        <w:tc>
          <w:tcPr>
            <w:tcW w:w="330" w:type="dxa"/>
            <w:vMerge w:val="restart"/>
            <w:tcBorders>
              <w:top w:val="single" w:sz="4" w:space="0" w:color="auto"/>
              <w:left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REGULACIÓN SANITARIA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47"/>
          <w:jc w:val="center"/>
        </w:trPr>
        <w:tc>
          <w:tcPr>
            <w:tcW w:w="330" w:type="dxa"/>
            <w:vMerge/>
            <w:tcBorders>
              <w:left w:val="single" w:sz="4"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315"/>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14</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No.1</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Tahoma"/>
                <w:color w:val="000000"/>
                <w:sz w:val="12"/>
                <w:szCs w:val="12"/>
                <w:lang w:val="es-ES"/>
              </w:rPr>
            </w:pPr>
            <w:r w:rsidRPr="00400E8D">
              <w:rPr>
                <w:rFonts w:asciiTheme="minorHAnsi" w:hAnsiTheme="minorHAnsi" w:cs="Tahoma"/>
                <w:color w:val="000000"/>
                <w:sz w:val="12"/>
                <w:szCs w:val="12"/>
              </w:rPr>
              <w:t>CLINICA TIERRA Y LIBERTAD, 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Pr>
                <w:rFonts w:asciiTheme="minorHAnsi" w:hAnsiTheme="minorHAnsi" w:cs="Arial"/>
                <w:bCs/>
                <w:color w:val="000000"/>
                <w:sz w:val="14"/>
                <w:szCs w:val="14"/>
              </w:rPr>
              <w:t>24</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56"/>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0F490C" w:rsidRDefault="005A33F5" w:rsidP="00AE6737">
            <w:pPr>
              <w:jc w:val="center"/>
              <w:rPr>
                <w:rFonts w:asciiTheme="minorHAnsi" w:hAnsiTheme="minorHAnsi" w:cs="Arial"/>
                <w:b/>
                <w:bCs/>
                <w:sz w:val="14"/>
                <w:szCs w:val="14"/>
                <w:lang w:val="en-US"/>
              </w:rPr>
            </w:pPr>
            <w:r w:rsidRPr="000F490C">
              <w:rPr>
                <w:rFonts w:asciiTheme="minorHAnsi" w:hAnsiTheme="minorHAnsi" w:cs="Arial"/>
                <w:b/>
                <w:bCs/>
                <w:sz w:val="14"/>
                <w:szCs w:val="14"/>
                <w:lang w:val="en-US"/>
              </w:rPr>
              <w:t>24</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24</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46"/>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15</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No.2</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AE6737">
            <w:pPr>
              <w:jc w:val="center"/>
              <w:rPr>
                <w:rFonts w:asciiTheme="minorHAnsi" w:hAnsiTheme="minorHAnsi" w:cs="Arial"/>
                <w:bCs/>
                <w:sz w:val="14"/>
                <w:szCs w:val="14"/>
                <w:lang w:val="es-ES"/>
              </w:rPr>
            </w:pPr>
            <w:r w:rsidRPr="005A33F5">
              <w:rPr>
                <w:rFonts w:asciiTheme="minorHAnsi" w:hAnsiTheme="minorHAnsi" w:cs="Arial"/>
                <w:bCs/>
                <w:sz w:val="14"/>
                <w:szCs w:val="14"/>
                <w:lang w:val="en-US"/>
              </w:rPr>
              <w:t>27</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7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5A33F5" w:rsidRDefault="005A33F5" w:rsidP="00AE6737">
            <w:pPr>
              <w:jc w:val="center"/>
              <w:rPr>
                <w:rFonts w:asciiTheme="minorHAnsi" w:hAnsiTheme="minorHAnsi" w:cs="Arial"/>
                <w:b/>
                <w:bCs/>
                <w:sz w:val="14"/>
                <w:szCs w:val="14"/>
              </w:rPr>
            </w:pPr>
            <w:r w:rsidRPr="005A33F5">
              <w:rPr>
                <w:rFonts w:asciiTheme="minorHAnsi" w:hAnsiTheme="minorHAnsi" w:cs="Arial"/>
                <w:b/>
                <w:bCs/>
                <w:sz w:val="14"/>
                <w:szCs w:val="14"/>
              </w:rPr>
              <w:t>27</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ES"/>
              </w:rPr>
            </w:pPr>
            <w:r>
              <w:rPr>
                <w:rFonts w:asciiTheme="minorHAnsi" w:hAnsiTheme="minorHAnsi" w:cs="Arial"/>
                <w:color w:val="000000"/>
                <w:sz w:val="14"/>
                <w:szCs w:val="14"/>
                <w:lang w:val="es-ES"/>
              </w:rPr>
              <w:t>27</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s-E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56"/>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16</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 3</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29</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E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29</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29</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17</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No.4</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34</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34</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34</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18</w:t>
            </w:r>
          </w:p>
        </w:tc>
        <w:tc>
          <w:tcPr>
            <w:tcW w:w="2977" w:type="dxa"/>
            <w:vMerge w:val="restart"/>
            <w:tcBorders>
              <w:left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No.5</w:t>
            </w:r>
          </w:p>
        </w:tc>
        <w:tc>
          <w:tcPr>
            <w:tcW w:w="2607" w:type="dxa"/>
            <w:tcBorders>
              <w:top w:val="single" w:sz="4" w:space="0" w:color="auto"/>
              <w:left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center"/>
              <w:rPr>
                <w:rFonts w:asciiTheme="minorHAnsi" w:hAnsiTheme="minorHAnsi" w:cs="Arial"/>
                <w:b/>
                <w:bCs/>
                <w:color w:val="000000"/>
                <w:sz w:val="14"/>
                <w:szCs w:val="14"/>
                <w:lang w:val="es-MX"/>
              </w:rPr>
            </w:pPr>
            <w:r>
              <w:rPr>
                <w:rFonts w:asciiTheme="minorHAnsi" w:hAnsiTheme="minorHAnsi" w:cs="Arial"/>
                <w:b/>
                <w:bCs/>
                <w:color w:val="000000"/>
                <w:sz w:val="14"/>
                <w:szCs w:val="14"/>
                <w:lang w:val="es-MX"/>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1</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top w:val="nil"/>
              <w:left w:val="single" w:sz="8"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19</w:t>
            </w:r>
          </w:p>
        </w:tc>
        <w:tc>
          <w:tcPr>
            <w:tcW w:w="2977" w:type="dxa"/>
            <w:vMerge w:val="restart"/>
            <w:tcBorders>
              <w:top w:val="nil"/>
              <w:left w:val="single" w:sz="8" w:space="0" w:color="auto"/>
              <w:right w:val="single" w:sz="4" w:space="0" w:color="auto"/>
            </w:tcBorders>
            <w:shd w:val="clear" w:color="auto" w:fill="auto"/>
            <w:noWrap/>
            <w:vAlign w:val="center"/>
            <w:hideMark/>
          </w:tcPr>
          <w:p w:rsidR="005A33F5" w:rsidRPr="00400E8D" w:rsidRDefault="005A33F5"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No.7</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20</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20</w:t>
            </w:r>
          </w:p>
        </w:tc>
        <w:tc>
          <w:tcPr>
            <w:tcW w:w="729" w:type="dxa"/>
            <w:tcBorders>
              <w:top w:val="single" w:sz="4" w:space="0" w:color="auto"/>
              <w:left w:val="single" w:sz="4" w:space="0" w:color="auto"/>
              <w:bottom w:val="single" w:sz="4"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20</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60"/>
          <w:jc w:val="center"/>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5A33F5" w:rsidRPr="00400E8D" w:rsidRDefault="005A33F5"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20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No.8</w:t>
            </w:r>
          </w:p>
        </w:tc>
        <w:tc>
          <w:tcPr>
            <w:tcW w:w="2607" w:type="dxa"/>
            <w:tcBorders>
              <w:top w:val="single" w:sz="4" w:space="0" w:color="auto"/>
              <w:left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jc w:val="center"/>
              <w:rPr>
                <w:rFonts w:asciiTheme="minorHAnsi" w:hAnsiTheme="minorHAnsi" w:cs="Arial"/>
                <w:bCs/>
                <w:color w:val="000000"/>
                <w:sz w:val="14"/>
                <w:szCs w:val="14"/>
                <w:lang w:val="en-US"/>
              </w:rPr>
            </w:pPr>
            <w:r>
              <w:rPr>
                <w:rFonts w:asciiTheme="minorHAnsi" w:hAnsiTheme="minorHAnsi" w:cs="Arial"/>
                <w:bCs/>
                <w:color w:val="000000"/>
                <w:sz w:val="14"/>
                <w:szCs w:val="14"/>
                <w:lang w:val="en-US"/>
              </w:rPr>
              <w:t>2</w:t>
            </w:r>
          </w:p>
        </w:tc>
        <w:tc>
          <w:tcPr>
            <w:tcW w:w="729" w:type="dxa"/>
            <w:tcBorders>
              <w:top w:val="single" w:sz="4" w:space="0" w:color="auto"/>
              <w:left w:val="single" w:sz="4" w:space="0" w:color="auto"/>
              <w:bottom w:val="single" w:sz="8"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8" w:space="0" w:color="auto"/>
              <w:right w:val="single" w:sz="4" w:space="0" w:color="auto"/>
            </w:tcBorders>
          </w:tcPr>
          <w:p w:rsidR="005A33F5" w:rsidRPr="00B3461D" w:rsidRDefault="005A33F5"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5A33F5">
        <w:trPr>
          <w:trHeight w:val="60"/>
          <w:jc w:val="center"/>
        </w:trPr>
        <w:tc>
          <w:tcPr>
            <w:tcW w:w="330" w:type="dxa"/>
            <w:vMerge/>
            <w:tcBorders>
              <w:top w:val="single" w:sz="4" w:space="0" w:color="auto"/>
              <w:left w:val="single" w:sz="4" w:space="0" w:color="auto"/>
              <w:bottom w:val="single" w:sz="4" w:space="0" w:color="auto"/>
              <w:right w:val="single" w:sz="4" w:space="0" w:color="auto"/>
            </w:tcBorders>
          </w:tcPr>
          <w:p w:rsidR="005A33F5" w:rsidRPr="00B3461D" w:rsidRDefault="005A33F5" w:rsidP="00AE6737">
            <w:pPr>
              <w:rPr>
                <w:rFonts w:asciiTheme="minorHAnsi" w:hAnsiTheme="minorHAnsi" w:cs="Arial"/>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AE6737">
            <w:pPr>
              <w:rPr>
                <w:rFonts w:asciiTheme="minorHAnsi" w:hAnsiTheme="minorHAnsi" w:cs="Arial"/>
                <w:color w:val="000000"/>
                <w:sz w:val="14"/>
                <w:szCs w:val="14"/>
              </w:rPr>
            </w:pPr>
          </w:p>
        </w:tc>
        <w:tc>
          <w:tcPr>
            <w:tcW w:w="2607" w:type="dxa"/>
            <w:tcBorders>
              <w:top w:val="nil"/>
              <w:left w:val="single" w:sz="4" w:space="0" w:color="auto"/>
              <w:right w:val="single" w:sz="4" w:space="0" w:color="auto"/>
            </w:tcBorders>
            <w:shd w:val="clear" w:color="auto" w:fill="auto"/>
            <w:noWrap/>
            <w:vAlign w:val="center"/>
          </w:tcPr>
          <w:p w:rsidR="005A33F5" w:rsidRPr="00400E8D" w:rsidRDefault="005A33F5"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tcPr>
          <w:p w:rsidR="005A33F5" w:rsidRPr="00400E8D" w:rsidRDefault="005A33F5" w:rsidP="00AE6737">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2</w:t>
            </w:r>
          </w:p>
        </w:tc>
        <w:tc>
          <w:tcPr>
            <w:tcW w:w="729" w:type="dxa"/>
            <w:tcBorders>
              <w:top w:val="single" w:sz="8" w:space="0" w:color="auto"/>
              <w:left w:val="single" w:sz="8" w:space="0" w:color="auto"/>
              <w:bottom w:val="single" w:sz="8" w:space="0" w:color="auto"/>
              <w:right w:val="single" w:sz="8" w:space="0" w:color="auto"/>
            </w:tcBorders>
          </w:tcPr>
          <w:p w:rsidR="005A33F5" w:rsidRPr="00B3461D" w:rsidRDefault="005A33F5" w:rsidP="00AE6737">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33F5" w:rsidRPr="00B3461D" w:rsidRDefault="005A33F5" w:rsidP="00AE6737">
            <w:pPr>
              <w:jc w:val="center"/>
              <w:rPr>
                <w:rFonts w:asciiTheme="minorHAnsi" w:hAnsiTheme="minorHAnsi" w:cs="Arial"/>
                <w:color w:val="000000"/>
                <w:sz w:val="14"/>
                <w:szCs w:val="14"/>
                <w:lang w:val="en-US"/>
              </w:rPr>
            </w:pPr>
          </w:p>
        </w:tc>
        <w:tc>
          <w:tcPr>
            <w:tcW w:w="1747" w:type="dxa"/>
            <w:tcBorders>
              <w:top w:val="single" w:sz="8" w:space="0" w:color="auto"/>
              <w:left w:val="single" w:sz="8" w:space="0" w:color="auto"/>
              <w:bottom w:val="single" w:sz="8" w:space="0" w:color="auto"/>
              <w:right w:val="single" w:sz="8" w:space="0" w:color="auto"/>
            </w:tcBorders>
          </w:tcPr>
          <w:p w:rsidR="005A33F5" w:rsidRDefault="005A33F5" w:rsidP="00AE6737">
            <w:pPr>
              <w:jc w:val="center"/>
              <w:rPr>
                <w:rFonts w:asciiTheme="minorHAnsi" w:hAnsiTheme="minorHAnsi" w:cs="Arial"/>
                <w:color w:val="000000"/>
                <w:sz w:val="14"/>
                <w:szCs w:val="14"/>
              </w:rPr>
            </w:pPr>
          </w:p>
        </w:tc>
      </w:tr>
      <w:tr w:rsidR="005A33F5" w:rsidRPr="00B3461D" w:rsidTr="005A33F5">
        <w:trPr>
          <w:trHeight w:val="461"/>
          <w:jc w:val="center"/>
        </w:trPr>
        <w:tc>
          <w:tcPr>
            <w:tcW w:w="330" w:type="dxa"/>
            <w:tcBorders>
              <w:top w:val="single" w:sz="4" w:space="0" w:color="auto"/>
            </w:tcBorders>
          </w:tcPr>
          <w:p w:rsidR="005A33F5" w:rsidRPr="00280D22" w:rsidRDefault="005A33F5" w:rsidP="00AE6737">
            <w:pPr>
              <w:jc w:val="right"/>
              <w:rPr>
                <w:rFonts w:asciiTheme="minorHAnsi" w:hAnsiTheme="minorHAnsi" w:cs="Arial"/>
                <w:b/>
                <w:color w:val="000000"/>
                <w:sz w:val="18"/>
                <w:szCs w:val="14"/>
                <w:lang w:val="es-ES"/>
              </w:rPr>
            </w:pPr>
          </w:p>
        </w:tc>
        <w:tc>
          <w:tcPr>
            <w:tcW w:w="2977" w:type="dxa"/>
            <w:tcBorders>
              <w:top w:val="single" w:sz="4" w:space="0" w:color="auto"/>
              <w:right w:val="single" w:sz="8" w:space="0" w:color="FFFFFF" w:themeColor="background1"/>
            </w:tcBorders>
            <w:shd w:val="clear" w:color="auto" w:fill="auto"/>
            <w:noWrap/>
            <w:vAlign w:val="center"/>
            <w:hideMark/>
          </w:tcPr>
          <w:p w:rsidR="005A33F5" w:rsidRPr="00280D22" w:rsidRDefault="005A33F5" w:rsidP="00AE6737">
            <w:pPr>
              <w:jc w:val="right"/>
              <w:rPr>
                <w:rFonts w:asciiTheme="minorHAnsi" w:hAnsiTheme="minorHAnsi" w:cs="Arial"/>
                <w:b/>
                <w:color w:val="000000"/>
                <w:sz w:val="14"/>
                <w:szCs w:val="14"/>
                <w:lang w:val="es-ES"/>
              </w:rPr>
            </w:pPr>
          </w:p>
        </w:tc>
        <w:tc>
          <w:tcPr>
            <w:tcW w:w="2607"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7030A0"/>
            <w:vAlign w:val="center"/>
          </w:tcPr>
          <w:p w:rsidR="005A33F5" w:rsidRPr="00280D22" w:rsidRDefault="005A33F5" w:rsidP="00AE6737">
            <w:pPr>
              <w:jc w:val="right"/>
              <w:rPr>
                <w:rFonts w:asciiTheme="minorHAnsi" w:hAnsiTheme="minorHAnsi" w:cs="Arial"/>
                <w:b/>
                <w:color w:val="000000"/>
                <w:sz w:val="14"/>
                <w:szCs w:val="14"/>
                <w:lang w:val="es-ES"/>
              </w:rPr>
            </w:pPr>
            <w:r w:rsidRPr="00BE5EC9">
              <w:rPr>
                <w:rFonts w:asciiTheme="minorHAnsi" w:hAnsiTheme="minorHAnsi" w:cs="Arial"/>
                <w:b/>
                <w:color w:val="FFFFFF" w:themeColor="background1"/>
                <w:sz w:val="24"/>
                <w:szCs w:val="14"/>
                <w:lang w:val="es-ES"/>
              </w:rPr>
              <w:t>TOTAL</w:t>
            </w:r>
          </w:p>
        </w:tc>
        <w:tc>
          <w:tcPr>
            <w:tcW w:w="992"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7030A0"/>
            <w:noWrap/>
            <w:vAlign w:val="center"/>
            <w:hideMark/>
          </w:tcPr>
          <w:p w:rsidR="005A33F5" w:rsidRPr="00B3461D" w:rsidRDefault="005A33F5" w:rsidP="00AE6737">
            <w:pPr>
              <w:jc w:val="center"/>
              <w:rPr>
                <w:rFonts w:asciiTheme="minorHAnsi" w:hAnsiTheme="minorHAnsi" w:cs="Arial"/>
                <w:b/>
                <w:bCs/>
                <w:color w:val="000000"/>
                <w:sz w:val="14"/>
                <w:szCs w:val="14"/>
                <w:lang w:val="es-ES"/>
              </w:rPr>
            </w:pPr>
            <w:r>
              <w:rPr>
                <w:rFonts w:asciiTheme="minorHAnsi" w:hAnsiTheme="minorHAnsi" w:cs="Arial"/>
                <w:b/>
                <w:bCs/>
                <w:color w:val="FFFFFF" w:themeColor="background1"/>
                <w:sz w:val="24"/>
                <w:szCs w:val="14"/>
                <w:lang w:val="es-ES"/>
              </w:rPr>
              <w:t>359</w:t>
            </w:r>
          </w:p>
        </w:tc>
        <w:tc>
          <w:tcPr>
            <w:tcW w:w="729" w:type="dxa"/>
            <w:tcBorders>
              <w:top w:val="single" w:sz="8" w:space="0" w:color="auto"/>
              <w:left w:val="single" w:sz="8" w:space="0" w:color="FFFFFF" w:themeColor="background1"/>
              <w:bottom w:val="nil"/>
              <w:right w:val="nil"/>
            </w:tcBorders>
          </w:tcPr>
          <w:p w:rsidR="005A33F5" w:rsidRPr="00B3461D" w:rsidRDefault="005A33F5" w:rsidP="00AE6737">
            <w:pPr>
              <w:jc w:val="center"/>
              <w:rPr>
                <w:rFonts w:asciiTheme="minorHAnsi" w:hAnsiTheme="minorHAnsi" w:cs="Arial"/>
                <w:color w:val="000000"/>
                <w:sz w:val="14"/>
                <w:szCs w:val="14"/>
                <w:lang w:val="es-ES"/>
              </w:rPr>
            </w:pPr>
          </w:p>
        </w:tc>
        <w:tc>
          <w:tcPr>
            <w:tcW w:w="1418" w:type="dxa"/>
            <w:tcBorders>
              <w:top w:val="single" w:sz="8" w:space="0" w:color="auto"/>
              <w:left w:val="nil"/>
              <w:bottom w:val="nil"/>
              <w:right w:val="nil"/>
            </w:tcBorders>
            <w:shd w:val="clear" w:color="auto" w:fill="auto"/>
            <w:noWrap/>
            <w:vAlign w:val="center"/>
            <w:hideMark/>
          </w:tcPr>
          <w:p w:rsidR="005A33F5" w:rsidRPr="00B3461D" w:rsidRDefault="005A33F5" w:rsidP="00AE6737">
            <w:pPr>
              <w:jc w:val="center"/>
              <w:rPr>
                <w:rFonts w:asciiTheme="minorHAnsi" w:hAnsiTheme="minorHAnsi" w:cs="Arial"/>
                <w:color w:val="000000"/>
                <w:sz w:val="14"/>
                <w:szCs w:val="14"/>
                <w:lang w:val="es-ES"/>
              </w:rPr>
            </w:pPr>
          </w:p>
        </w:tc>
        <w:tc>
          <w:tcPr>
            <w:tcW w:w="1747" w:type="dxa"/>
            <w:tcBorders>
              <w:top w:val="single" w:sz="8" w:space="0" w:color="auto"/>
              <w:left w:val="nil"/>
              <w:bottom w:val="nil"/>
              <w:right w:val="nil"/>
            </w:tcBorders>
          </w:tcPr>
          <w:p w:rsidR="005A33F5" w:rsidRPr="00B3461D" w:rsidRDefault="005A33F5" w:rsidP="00AE6737">
            <w:pPr>
              <w:rPr>
                <w:rFonts w:asciiTheme="minorHAnsi" w:hAnsiTheme="minorHAnsi"/>
                <w:color w:val="000000"/>
                <w:sz w:val="22"/>
                <w:szCs w:val="22"/>
                <w:lang w:val="es-ES"/>
              </w:rPr>
            </w:pPr>
          </w:p>
        </w:tc>
      </w:tr>
    </w:tbl>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ANEXO TÉCNICO</w:t>
      </w:r>
    </w:p>
    <w:p w:rsidR="00B160FB" w:rsidRPr="00B1660C" w:rsidRDefault="00B160FB" w:rsidP="00B160FB">
      <w:pPr>
        <w:rPr>
          <w:lang w:val="es-ES" w:eastAsia="en-US"/>
        </w:rPr>
      </w:pP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Ind w:w="2464" w:type="dxa"/>
        <w:tblCellMar>
          <w:left w:w="70" w:type="dxa"/>
          <w:right w:w="70" w:type="dxa"/>
        </w:tblCellMar>
        <w:tblLook w:val="0000"/>
      </w:tblPr>
      <w:tblGrid>
        <w:gridCol w:w="363"/>
        <w:gridCol w:w="6741"/>
        <w:gridCol w:w="2126"/>
      </w:tblGrid>
      <w:tr w:rsidR="005A33F5" w:rsidRPr="002A47BC" w:rsidTr="005A33F5">
        <w:trPr>
          <w:trHeight w:val="147"/>
          <w:jc w:val="center"/>
        </w:trPr>
        <w:tc>
          <w:tcPr>
            <w:tcW w:w="363" w:type="dxa"/>
            <w:tcBorders>
              <w:top w:val="single" w:sz="4" w:space="0" w:color="auto"/>
              <w:left w:val="single" w:sz="4" w:space="0" w:color="auto"/>
              <w:bottom w:val="single" w:sz="4" w:space="0" w:color="auto"/>
              <w:right w:val="single" w:sz="4" w:space="0" w:color="auto"/>
            </w:tcBorders>
            <w:shd w:val="clear" w:color="auto" w:fill="97E7E5"/>
          </w:tcPr>
          <w:p w:rsidR="005A33F5" w:rsidRPr="002A47BC" w:rsidRDefault="005A33F5" w:rsidP="00AE6737">
            <w:pPr>
              <w:jc w:val="center"/>
              <w:rPr>
                <w:rFonts w:asciiTheme="minorHAnsi" w:hAnsiTheme="minorHAnsi" w:cs="Arial"/>
                <w:b/>
                <w:bCs/>
                <w:lang w:val="es-ES"/>
              </w:rPr>
            </w:pPr>
          </w:p>
        </w:tc>
        <w:tc>
          <w:tcPr>
            <w:tcW w:w="6741" w:type="dxa"/>
            <w:tcBorders>
              <w:top w:val="single" w:sz="4" w:space="0" w:color="auto"/>
              <w:left w:val="single" w:sz="4" w:space="0" w:color="auto"/>
              <w:bottom w:val="single" w:sz="4" w:space="0" w:color="auto"/>
              <w:right w:val="single" w:sz="4" w:space="0" w:color="auto"/>
            </w:tcBorders>
            <w:shd w:val="clear" w:color="auto" w:fill="97E7E5"/>
            <w:vAlign w:val="bottom"/>
          </w:tcPr>
          <w:p w:rsidR="005A33F5" w:rsidRPr="002A47BC" w:rsidRDefault="005A33F5" w:rsidP="00AE6737">
            <w:pPr>
              <w:jc w:val="center"/>
              <w:rPr>
                <w:rFonts w:asciiTheme="minorHAnsi" w:hAnsiTheme="minorHAnsi" w:cs="Arial"/>
                <w:b/>
                <w:bCs/>
                <w:lang w:val="es-ES"/>
              </w:rPr>
            </w:pPr>
            <w:r w:rsidRPr="002A47BC">
              <w:rPr>
                <w:rFonts w:asciiTheme="minorHAnsi" w:hAnsiTheme="minorHAnsi" w:cs="Arial"/>
                <w:b/>
                <w:bCs/>
                <w:lang w:val="es-ES"/>
              </w:rPr>
              <w:t xml:space="preserve">MATERIAL </w:t>
            </w:r>
          </w:p>
        </w:tc>
        <w:tc>
          <w:tcPr>
            <w:tcW w:w="2126" w:type="dxa"/>
            <w:tcBorders>
              <w:top w:val="single" w:sz="4" w:space="0" w:color="auto"/>
              <w:left w:val="nil"/>
              <w:bottom w:val="single" w:sz="4" w:space="0" w:color="auto"/>
              <w:right w:val="single" w:sz="4" w:space="0" w:color="auto"/>
            </w:tcBorders>
            <w:shd w:val="clear" w:color="auto" w:fill="97E7E5"/>
            <w:vAlign w:val="bottom"/>
          </w:tcPr>
          <w:p w:rsidR="005A33F5" w:rsidRPr="002A47BC" w:rsidRDefault="005A33F5" w:rsidP="00AE6737">
            <w:pPr>
              <w:jc w:val="center"/>
              <w:rPr>
                <w:rFonts w:asciiTheme="minorHAnsi" w:hAnsiTheme="minorHAnsi" w:cs="Arial"/>
                <w:b/>
                <w:bCs/>
                <w:lang w:val="es-ES"/>
              </w:rPr>
            </w:pPr>
            <w:r w:rsidRPr="002A47BC">
              <w:rPr>
                <w:rFonts w:asciiTheme="minorHAnsi" w:hAnsiTheme="minorHAnsi" w:cs="Arial"/>
                <w:b/>
                <w:bCs/>
                <w:lang w:val="es-ES"/>
              </w:rPr>
              <w:t>PRESENTACION</w:t>
            </w:r>
          </w:p>
        </w:tc>
      </w:tr>
      <w:tr w:rsidR="005A33F5" w:rsidRPr="00DD0C73" w:rsidTr="00AE6737">
        <w:trPr>
          <w:trHeight w:val="106"/>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CLORO AL 13%</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2</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ÁCIDO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86"/>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3</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AROMATIZANTE</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4</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TRAPEADOR</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PIEZA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5</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ESCOBA</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PIEZA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6</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JABÓN EN POLVO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KILO</w:t>
            </w:r>
          </w:p>
        </w:tc>
      </w:tr>
      <w:tr w:rsidR="005A33F5" w:rsidRPr="00DD0C73" w:rsidTr="00AE6737">
        <w:trPr>
          <w:trHeight w:val="164"/>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7</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0.50 X 0.70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8</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0.70 X 0.90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198"/>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9</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0.90 X 1.20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255"/>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10</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PAPEL SANITARIO TAMAÑO JUMBO C/400 METROS LINEALES</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10 PIEZAS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11</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JABÓN PARA MANOS DE 25 GR.</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7 PIEZAS</w:t>
            </w:r>
          </w:p>
        </w:tc>
      </w:tr>
      <w:tr w:rsidR="005A33F5" w:rsidRPr="00DD0C73" w:rsidTr="00AE6737">
        <w:trPr>
          <w:trHeight w:val="124"/>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12</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TOALLA INTERDOBLADAS, PAQUETE CON 250 TOALLAS</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15</w:t>
            </w:r>
          </w:p>
        </w:tc>
      </w:tr>
      <w:tr w:rsidR="005A33F5" w:rsidRPr="002A47BC" w:rsidTr="0024243C">
        <w:trPr>
          <w:trHeight w:val="172"/>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13</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PASTILLA SANITARIA (PIEZA)</w:t>
            </w:r>
          </w:p>
        </w:tc>
        <w:tc>
          <w:tcPr>
            <w:tcW w:w="2126" w:type="dxa"/>
            <w:tcBorders>
              <w:top w:val="nil"/>
              <w:left w:val="nil"/>
              <w:bottom w:val="single" w:sz="4" w:space="0" w:color="auto"/>
              <w:right w:val="single" w:sz="4" w:space="0" w:color="auto"/>
            </w:tcBorders>
            <w:shd w:val="clear" w:color="auto" w:fill="auto"/>
            <w:noWrap/>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6</w:t>
            </w:r>
          </w:p>
        </w:tc>
      </w:tr>
      <w:tr w:rsidR="0024243C" w:rsidRPr="002A47BC" w:rsidTr="0024243C">
        <w:trPr>
          <w:trHeight w:val="172"/>
          <w:jc w:val="center"/>
        </w:trPr>
        <w:tc>
          <w:tcPr>
            <w:tcW w:w="363" w:type="dxa"/>
            <w:tcBorders>
              <w:top w:val="single" w:sz="4" w:space="0" w:color="auto"/>
              <w:left w:val="single" w:sz="4" w:space="0" w:color="auto"/>
              <w:bottom w:val="single" w:sz="4" w:space="0" w:color="auto"/>
              <w:right w:val="single" w:sz="4" w:space="0" w:color="auto"/>
            </w:tcBorders>
          </w:tcPr>
          <w:p w:rsidR="0024243C" w:rsidRDefault="0024243C" w:rsidP="00AE6737">
            <w:pPr>
              <w:rPr>
                <w:rFonts w:asciiTheme="minorHAnsi" w:hAnsiTheme="minorHAnsi" w:cs="Arial"/>
                <w:b/>
                <w:lang w:val="es-ES"/>
              </w:rPr>
            </w:pPr>
            <w:r>
              <w:rPr>
                <w:rFonts w:asciiTheme="minorHAnsi" w:hAnsiTheme="minorHAnsi" w:cs="Arial"/>
                <w:b/>
                <w:lang w:val="es-ES"/>
              </w:rPr>
              <w:t>14</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bottom"/>
          </w:tcPr>
          <w:p w:rsidR="0024243C" w:rsidRPr="00DD0C73" w:rsidRDefault="0024243C" w:rsidP="00AE6737">
            <w:pPr>
              <w:rPr>
                <w:rFonts w:asciiTheme="minorHAnsi" w:hAnsiTheme="minorHAnsi" w:cs="Arial"/>
                <w:b/>
                <w:lang w:val="es-ES"/>
              </w:rPr>
            </w:pPr>
            <w:r>
              <w:rPr>
                <w:rFonts w:asciiTheme="minorHAnsi" w:hAnsiTheme="minorHAnsi" w:cs="Arial"/>
                <w:b/>
                <w:lang w:val="es-ES"/>
              </w:rPr>
              <w:t>LUSTRADOR DE MUEBLES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4243C" w:rsidRPr="00DD0C73" w:rsidRDefault="0024243C" w:rsidP="00AE6737">
            <w:pPr>
              <w:jc w:val="center"/>
              <w:rPr>
                <w:rFonts w:asciiTheme="minorHAnsi" w:hAnsiTheme="minorHAnsi" w:cs="Arial"/>
                <w:lang w:val="es-ES"/>
              </w:rPr>
            </w:pPr>
            <w:r>
              <w:rPr>
                <w:rFonts w:asciiTheme="minorHAnsi" w:hAnsiTheme="minorHAnsi" w:cs="Arial"/>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9253" w:type="dxa"/>
        <w:jc w:val="center"/>
        <w:tblCellMar>
          <w:left w:w="70" w:type="dxa"/>
          <w:right w:w="70" w:type="dxa"/>
        </w:tblCellMar>
        <w:tblLook w:val="0000"/>
      </w:tblPr>
      <w:tblGrid>
        <w:gridCol w:w="363"/>
        <w:gridCol w:w="8890"/>
      </w:tblGrid>
      <w:tr w:rsidR="005A33F5" w:rsidRPr="00DD0C73" w:rsidTr="00AE6737">
        <w:trPr>
          <w:trHeight w:val="70"/>
          <w:jc w:val="center"/>
        </w:trPr>
        <w:tc>
          <w:tcPr>
            <w:tcW w:w="363" w:type="dxa"/>
            <w:tcBorders>
              <w:top w:val="single" w:sz="4" w:space="0" w:color="auto"/>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A</w:t>
            </w:r>
          </w:p>
        </w:tc>
        <w:tc>
          <w:tcPr>
            <w:tcW w:w="8890" w:type="dxa"/>
            <w:tcBorders>
              <w:top w:val="single" w:sz="4" w:space="0" w:color="auto"/>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DESMANCHADOR</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B</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LUSTRAPISOS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C</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SARRICIDA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D</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FIBRA VERDE</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E</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GUANTES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F</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FRANELA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G</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CUBETA DE PLÁ</w:t>
            </w:r>
            <w:r>
              <w:rPr>
                <w:rFonts w:asciiTheme="minorHAnsi" w:hAnsiTheme="minorHAnsi" w:cs="Arial"/>
                <w:b/>
                <w:lang w:val="es-ES"/>
              </w:rPr>
              <w:t>STICO</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H</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 xml:space="preserve">ESQUELETO DE </w:t>
            </w:r>
            <w:smartTag w:uri="urn:schemas-microsoft-com:office:smarttags" w:element="metricconverter">
              <w:smartTagPr>
                <w:attr w:name="ProductID" w:val="90 CM"/>
              </w:smartTagPr>
              <w:r w:rsidRPr="00DD0C73">
                <w:rPr>
                  <w:rFonts w:asciiTheme="minorHAnsi" w:hAnsiTheme="minorHAnsi" w:cs="Arial"/>
                  <w:b/>
                  <w:lang w:val="es-ES"/>
                </w:rPr>
                <w:t>90 CM</w:t>
              </w:r>
            </w:smartTag>
            <w:r w:rsidRPr="00DD0C73">
              <w:rPr>
                <w:rFonts w:asciiTheme="minorHAnsi" w:hAnsiTheme="minorHAnsi" w:cs="Arial"/>
                <w:b/>
                <w:lang w:val="es-ES"/>
              </w:rPr>
              <w:t>. (AVIÓN)</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I</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 xml:space="preserve">FUNDA DE </w:t>
            </w:r>
            <w:smartTag w:uri="urn:schemas-microsoft-com:office:smarttags" w:element="metricconverter">
              <w:smartTagPr>
                <w:attr w:name="ProductID" w:val="90 CM"/>
              </w:smartTagPr>
              <w:r w:rsidRPr="00DD0C73">
                <w:rPr>
                  <w:rFonts w:asciiTheme="minorHAnsi" w:hAnsiTheme="minorHAnsi" w:cs="Arial"/>
                  <w:b/>
                  <w:lang w:val="es-ES"/>
                </w:rPr>
                <w:t>90 CM</w:t>
              </w:r>
            </w:smartTag>
            <w:r w:rsidRPr="00DD0C73">
              <w:rPr>
                <w:rFonts w:asciiTheme="minorHAnsi" w:hAnsiTheme="minorHAnsi" w:cs="Arial"/>
                <w:b/>
                <w:lang w:val="es-ES"/>
              </w:rPr>
              <w:t>.</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J</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RECOGEDOR</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K</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ATOMIZADOR</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L</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ESPÁTULA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jc w:val="center"/>
              <w:rPr>
                <w:rFonts w:asciiTheme="minorHAnsi" w:hAnsiTheme="minorHAnsi" w:cs="Arial"/>
                <w:b/>
                <w:lang w:val="es-ES"/>
              </w:rPr>
            </w:pPr>
            <w:r>
              <w:rPr>
                <w:rFonts w:asciiTheme="minorHAnsi" w:hAnsiTheme="minorHAnsi" w:cs="Arial"/>
                <w:b/>
                <w:lang w:val="es-ES"/>
              </w:rPr>
              <w:t>M</w:t>
            </w:r>
          </w:p>
        </w:tc>
        <w:tc>
          <w:tcPr>
            <w:tcW w:w="8890"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CEPILLO PARA SANITARIO</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D46954">
              <w:rPr>
                <w:rFonts w:ascii="Calibri" w:hAnsi="Calibri"/>
                <w:bCs/>
              </w:rPr>
              <w:t>5</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234ED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5A33F5">
              <w:rPr>
                <w:rFonts w:asciiTheme="minorHAnsi" w:hAnsiTheme="minorHAnsi" w:cs="Arial"/>
                <w:bCs/>
                <w:u w:val="single"/>
              </w:rPr>
              <w:t>5</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AE6737">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5A33F5" w:rsidP="00AE6737">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r>
      <w:tr w:rsidR="005A33F5" w:rsidRPr="00B3461D" w:rsidTr="005A33F5">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5A33F5" w:rsidRPr="00C45380" w:rsidRDefault="005A33F5"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5A33F5" w:rsidRPr="005A33F5" w:rsidRDefault="005A33F5" w:rsidP="0024243C">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sidR="0024243C">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tcPr>
          <w:p w:rsidR="005A33F5" w:rsidRPr="00B3461D" w:rsidRDefault="005A33F5" w:rsidP="00AE6737">
            <w:pPr>
              <w:ind w:right="-70"/>
              <w:jc w:val="right"/>
              <w:rPr>
                <w:rFonts w:asciiTheme="minorHAnsi" w:hAnsiTheme="minorHAnsi"/>
                <w:bCs/>
                <w:sz w:val="16"/>
                <w:szCs w:val="16"/>
                <w:lang w:val="es-ES"/>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lang w:val="es-ES"/>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lang w:val="es-ES"/>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lang w:val="es-ES"/>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lang w:val="es-ES"/>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UNIDAD DE REHABILITACIÓN PSIQUIÁTRICA (AREA MÉDICA, ADMINIST. Y ESTACIONAMIENTO.)</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GENERAL DE LINARES (AREA MÉDICA, ADMINIT. Y ESTACIONAMIENTO.)</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UNEME PEDIATRICA (OFICINAS)</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 (OFICINAS)</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GENERAL DE MONTEMORELOS (OFICINAS)</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DIRECCIÓN DEL RÉGIMEN DE PROTECCIÓN SOCIAL EN SALUD (OFICINAS)</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CENTRO DE ESPECIALIDADES DENTALES (OFICINAS)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No.1 (CLINICA TIERRA Y LIBERTAD, CENTROS DE SALUD  Y ROTATIVO)</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No.2 (CENTROS DE SALUD Y ROTATIVO)</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No.3 (OFICINA JURISDICCIÓN Y ROTATIVO)</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No.4 (CENTROS DE SALUD Y ROTATIVO)</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No.5 (CENTROS DE SALUD Y ROTATIVO)</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No.7 (MONTEMORELOS)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No.8 (MONTEMORELOS)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CENTRO ESTATAL DE TRANSFUSIÓN SANGUINEA (OFICINAS)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SUBSECRETARÍA DE PREVENCIÓN Y CONTROL DE ENFERMEDADES. “DEPARTAMENTO DE PREVENCION DE ACCIDENTES”, (OFICINAS)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REGULACIÓN SANITARIA (OFICINAS)</w:t>
            </w:r>
          </w:p>
        </w:tc>
        <w:tc>
          <w:tcPr>
            <w:tcW w:w="850"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c>
          <w:tcPr>
            <w:tcW w:w="1134" w:type="dxa"/>
            <w:shd w:val="clear" w:color="auto" w:fill="FFFFFF"/>
          </w:tcPr>
          <w:p w:rsidR="005A33F5" w:rsidRPr="00B3461D" w:rsidRDefault="005A33F5" w:rsidP="00AE6737">
            <w:pPr>
              <w:ind w:right="-70"/>
              <w:jc w:val="right"/>
              <w:rPr>
                <w:rFonts w:asciiTheme="minorHAnsi" w:hAnsiTheme="minorHAnsi"/>
                <w:bCs/>
                <w:sz w:val="16"/>
                <w:szCs w:val="16"/>
              </w:rPr>
            </w:pPr>
          </w:p>
        </w:tc>
      </w:tr>
      <w:tr w:rsidR="005A33F5" w:rsidRPr="00B3461D" w:rsidTr="005A33F5">
        <w:trPr>
          <w:jc w:val="center"/>
        </w:trPr>
        <w:tc>
          <w:tcPr>
            <w:tcW w:w="568" w:type="dxa"/>
            <w:vMerge/>
            <w:tcBorders>
              <w:left w:val="single" w:sz="4" w:space="0" w:color="auto"/>
              <w:bottom w:val="single" w:sz="4" w:space="0" w:color="auto"/>
              <w:right w:val="single" w:sz="4" w:space="0" w:color="auto"/>
            </w:tcBorders>
            <w:shd w:val="clear" w:color="auto" w:fill="FFFFFF"/>
          </w:tcPr>
          <w:p w:rsidR="005A33F5" w:rsidRPr="00B3461D" w:rsidRDefault="005A33F5"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ALMACÉN CENTRAL (OFICINAS)</w:t>
            </w:r>
          </w:p>
        </w:tc>
        <w:tc>
          <w:tcPr>
            <w:tcW w:w="850"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c>
          <w:tcPr>
            <w:tcW w:w="1134" w:type="dxa"/>
            <w:shd w:val="clear" w:color="auto" w:fill="FFFFFF"/>
          </w:tcPr>
          <w:p w:rsidR="005A33F5" w:rsidRPr="00B3461D" w:rsidRDefault="005A33F5" w:rsidP="00AE6737">
            <w:pPr>
              <w:jc w:val="right"/>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3586"/>
        <w:gridCol w:w="3381"/>
        <w:gridCol w:w="3814"/>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D46954">
        <w:rPr>
          <w:rFonts w:ascii="Calibri" w:hAnsi="Calibri" w:cs="Calibri"/>
          <w:b/>
          <w:bCs/>
          <w:sz w:val="20"/>
          <w:szCs w:val="20"/>
        </w:rPr>
        <w:t>5</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D46954">
        <w:rPr>
          <w:rFonts w:asciiTheme="minorHAnsi" w:hAnsiTheme="minorHAnsi" w:cstheme="minorHAnsi"/>
          <w:b/>
          <w:u w:val="single"/>
        </w:rPr>
        <w:t>5</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D46954">
        <w:rPr>
          <w:rFonts w:ascii="Calibri" w:hAnsi="Calibri" w:cs="Calibri"/>
          <w:b/>
          <w:bCs/>
          <w:sz w:val="20"/>
          <w:szCs w:val="20"/>
        </w:rPr>
        <w:t>5</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D46954">
        <w:rPr>
          <w:rFonts w:ascii="Calibri" w:hAnsi="Calibri"/>
          <w:b/>
          <w:bCs/>
          <w:sz w:val="20"/>
          <w:szCs w:val="20"/>
        </w:rPr>
        <w:t>5</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24243C" w:rsidRPr="00AA0B61" w:rsidTr="003632F9">
        <w:trPr>
          <w:trHeight w:val="64"/>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24243C" w:rsidRPr="0024243C" w:rsidRDefault="0024243C" w:rsidP="0024243C">
            <w:pPr>
              <w:tabs>
                <w:tab w:val="left" w:pos="1418"/>
              </w:tabs>
              <w:ind w:left="13"/>
              <w:jc w:val="both"/>
              <w:rPr>
                <w:bCs/>
                <w:sz w:val="14"/>
                <w:szCs w:val="14"/>
              </w:rPr>
            </w:pPr>
            <w:r w:rsidRPr="0024243C">
              <w:rPr>
                <w:rFonts w:asciiTheme="minorHAnsi" w:hAnsiTheme="minorHAnsi" w:cs="Arial"/>
                <w:b/>
                <w:sz w:val="14"/>
                <w:szCs w:val="14"/>
              </w:rPr>
              <w:t>ANEXO 13.</w:t>
            </w:r>
            <w:r w:rsidRPr="0024243C">
              <w:rPr>
                <w:rFonts w:asciiTheme="minorHAnsi" w:hAnsiTheme="minorHAnsi" w:cs="Arial"/>
                <w:sz w:val="14"/>
                <w:szCs w:val="14"/>
              </w:rPr>
              <w:t xml:space="preserve"> Cédula de entrega de documentos.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24243C" w:rsidRPr="0024243C" w:rsidRDefault="0024243C" w:rsidP="0024243C">
            <w:pPr>
              <w:tabs>
                <w:tab w:val="left" w:pos="1418"/>
              </w:tabs>
              <w:ind w:left="13"/>
              <w:jc w:val="both"/>
              <w:rPr>
                <w:bCs/>
                <w:sz w:val="14"/>
                <w:szCs w:val="14"/>
              </w:rPr>
            </w:pPr>
            <w:r w:rsidRPr="0024243C">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24243C" w:rsidRPr="0024243C" w:rsidRDefault="0024243C" w:rsidP="0024243C">
            <w:pPr>
              <w:tabs>
                <w:tab w:val="left" w:pos="1418"/>
              </w:tabs>
              <w:ind w:left="13"/>
              <w:jc w:val="both"/>
              <w:rPr>
                <w:bCs/>
                <w:sz w:val="14"/>
                <w:szCs w:val="14"/>
              </w:rPr>
            </w:pPr>
            <w:r w:rsidRPr="0024243C">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4243C">
              <w:rPr>
                <w:rFonts w:asciiTheme="minorHAnsi" w:hAnsiTheme="minorHAnsi" w:cs="Arial"/>
                <w:sz w:val="14"/>
                <w:szCs w:val="14"/>
              </w:rPr>
              <w:t>su metodología y la experiencia comprobable en prestación de servicios relacionadas a la presente,</w:t>
            </w:r>
            <w:r w:rsidRPr="0024243C">
              <w:rPr>
                <w:rFonts w:asciiTheme="minorHAnsi" w:hAnsiTheme="minorHAnsi"/>
                <w:sz w:val="14"/>
                <w:szCs w:val="14"/>
              </w:rPr>
              <w:t xml:space="preserve"> demostrándolo mediante una relación de las principales operaciones de ventas o prestación de servicios de los últimos 12 meses en donde compruebe </w:t>
            </w:r>
            <w:r w:rsidRPr="0024243C">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b/>
                <w:sz w:val="14"/>
                <w:szCs w:val="14"/>
              </w:rPr>
              <w:t>ANEXO 2</w:t>
            </w:r>
            <w:r w:rsidRPr="0024243C">
              <w:rPr>
                <w:rFonts w:asciiTheme="minorHAnsi" w:hAnsiTheme="minorHAnsi"/>
                <w:sz w:val="14"/>
                <w:szCs w:val="14"/>
              </w:rPr>
              <w:t xml:space="preserve">. Propuesta Técnica conforme al formato del anexo 2 de las presentes bases.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9"/>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81"/>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24243C" w:rsidRPr="0024243C" w:rsidRDefault="0024243C" w:rsidP="0024243C">
            <w:pPr>
              <w:ind w:left="13"/>
              <w:jc w:val="both"/>
              <w:rPr>
                <w:bCs/>
                <w:sz w:val="14"/>
                <w:szCs w:val="14"/>
              </w:rPr>
            </w:pPr>
            <w:r w:rsidRPr="0024243C">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218"/>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24243C" w:rsidRPr="0024243C" w:rsidRDefault="0024243C" w:rsidP="0024243C">
            <w:pPr>
              <w:spacing w:after="120"/>
              <w:ind w:left="13"/>
              <w:contextualSpacing/>
              <w:jc w:val="both"/>
              <w:rPr>
                <w:rFonts w:cs="Arial"/>
                <w:sz w:val="14"/>
                <w:szCs w:val="14"/>
              </w:rPr>
            </w:pPr>
            <w:r w:rsidRPr="0024243C">
              <w:rPr>
                <w:rFonts w:asciiTheme="minorHAnsi" w:hAnsiTheme="minorHAnsi" w:cs="Arial"/>
                <w:sz w:val="14"/>
                <w:szCs w:val="14"/>
              </w:rPr>
              <w:t>Copia fotostática y original para cotejo del registro patronal ante el I.M.S.S. a nombre del concursante</w:t>
            </w:r>
            <w:r w:rsidRPr="0024243C">
              <w:rPr>
                <w:rFonts w:asciiTheme="minorHAnsi" w:hAnsiTheme="minorHAnsi"/>
                <w:sz w:val="14"/>
                <w:szCs w:val="14"/>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9"/>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24243C" w:rsidRPr="0024243C" w:rsidRDefault="0024243C" w:rsidP="0024243C">
            <w:pPr>
              <w:spacing w:after="120"/>
              <w:ind w:left="13"/>
              <w:contextualSpacing/>
              <w:jc w:val="both"/>
              <w:rPr>
                <w:rFonts w:cs="Arial"/>
                <w:sz w:val="14"/>
                <w:szCs w:val="14"/>
                <w:highlight w:val="green"/>
              </w:rPr>
            </w:pPr>
            <w:r w:rsidRPr="0024243C">
              <w:rPr>
                <w:rFonts w:asciiTheme="minorHAnsi" w:hAnsiTheme="minorHAnsi" w:cs="Arial"/>
                <w:sz w:val="14"/>
                <w:szCs w:val="14"/>
              </w:rPr>
              <w:t>Carta bajo protesta de decir verdad en la que se compromete a que, en caso de resultar adjudicado, el personal asignado a la prestación del servicio</w:t>
            </w:r>
            <w:r w:rsidRPr="0024243C">
              <w:rPr>
                <w:rFonts w:asciiTheme="minorHAnsi" w:hAnsiTheme="minorHAnsi"/>
                <w:sz w:val="14"/>
                <w:szCs w:val="14"/>
              </w:rPr>
              <w:t xml:space="preserve"> deberá presentarse a laborar perfectamente identificado (gafete), uniformado; ser mayor de edad y reunir las características de responsabilidad, actitud de servicio, higiene personal (no </w:t>
            </w:r>
            <w:proofErr w:type="spellStart"/>
            <w:r w:rsidRPr="0024243C">
              <w:rPr>
                <w:rFonts w:asciiTheme="minorHAnsi" w:hAnsiTheme="minorHAnsi"/>
                <w:sz w:val="14"/>
                <w:szCs w:val="14"/>
              </w:rPr>
              <w:t>piercing</w:t>
            </w:r>
            <w:proofErr w:type="spellEnd"/>
            <w:r w:rsidRPr="0024243C">
              <w:rPr>
                <w:rFonts w:asciiTheme="minorHAnsi" w:hAnsiTheme="minorHAnsi"/>
                <w:sz w:val="14"/>
                <w:szCs w:val="14"/>
              </w:rPr>
              <w:t xml:space="preserve">,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sz w:val="14"/>
                <w:szCs w:val="14"/>
              </w:rPr>
              <w:t>bio</w:t>
            </w:r>
            <w:proofErr w:type="spellEnd"/>
            <w:r w:rsidRPr="0024243C">
              <w:rPr>
                <w:rFonts w:asciiTheme="minorHAnsi" w:hAnsiTheme="minorHAnsi"/>
                <w:sz w:val="14"/>
                <w:szCs w:val="14"/>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5"/>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24243C" w:rsidRPr="0024243C" w:rsidRDefault="0024243C" w:rsidP="0024243C">
            <w:pPr>
              <w:tabs>
                <w:tab w:val="left" w:pos="1276"/>
              </w:tabs>
              <w:ind w:left="13"/>
              <w:jc w:val="both"/>
              <w:rPr>
                <w:bCs/>
                <w:sz w:val="14"/>
                <w:szCs w:val="14"/>
              </w:rPr>
            </w:pPr>
            <w:r w:rsidRPr="0024243C">
              <w:rPr>
                <w:rFonts w:asciiTheme="minorHAnsi" w:hAnsiTheme="minorHAnsi"/>
                <w:sz w:val="14"/>
                <w:szCs w:val="14"/>
              </w:rPr>
              <w:t>Carta de manifestación de la designación del supervisor para el servicio de limpieza; nombre, currículum y teléfonos móviles en los que se le pueda localizar</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70"/>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24243C" w:rsidRPr="0024243C" w:rsidRDefault="0024243C" w:rsidP="0024243C">
            <w:pPr>
              <w:tabs>
                <w:tab w:val="left" w:pos="1276"/>
              </w:tabs>
              <w:ind w:left="13"/>
              <w:jc w:val="both"/>
              <w:rPr>
                <w:bCs/>
                <w:sz w:val="14"/>
                <w:szCs w:val="14"/>
              </w:rPr>
            </w:pPr>
            <w:r w:rsidRPr="0024243C">
              <w:rPr>
                <w:rFonts w:asciiTheme="minorHAnsi" w:hAnsiTheme="minorHAnsi"/>
                <w:sz w:val="14"/>
                <w:szCs w:val="14"/>
              </w:rPr>
              <w:t>Formato propuesto en el cual se revise o califique la calidad del servicio por áreas.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8C0E47">
        <w:trPr>
          <w:trHeight w:val="96"/>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24243C" w:rsidRPr="0024243C" w:rsidRDefault="0024243C" w:rsidP="0024243C">
            <w:pPr>
              <w:tabs>
                <w:tab w:val="left" w:pos="1276"/>
              </w:tabs>
              <w:ind w:left="13"/>
              <w:jc w:val="both"/>
              <w:rPr>
                <w:bCs/>
                <w:sz w:val="14"/>
                <w:szCs w:val="14"/>
              </w:rPr>
            </w:pPr>
            <w:r w:rsidRPr="0024243C">
              <w:rPr>
                <w:rFonts w:asciiTheme="minorHAnsi" w:hAnsiTheme="minorHAnsi"/>
                <w:sz w:val="14"/>
                <w:szCs w:val="14"/>
              </w:rPr>
              <w:t xml:space="preserve">Carta compromiso de que en caso de resultar adjudicado instalará reloj </w:t>
            </w:r>
            <w:proofErr w:type="spellStart"/>
            <w:r w:rsidRPr="0024243C">
              <w:rPr>
                <w:rFonts w:asciiTheme="minorHAnsi" w:hAnsiTheme="minorHAnsi"/>
                <w:sz w:val="14"/>
                <w:szCs w:val="14"/>
              </w:rPr>
              <w:t>checador</w:t>
            </w:r>
            <w:proofErr w:type="spellEnd"/>
            <w:r w:rsidRPr="0024243C">
              <w:rPr>
                <w:rFonts w:asciiTheme="minorHAnsi" w:hAnsiTheme="minorHAnsi"/>
                <w:sz w:val="14"/>
                <w:szCs w:val="14"/>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9"/>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24243C" w:rsidRPr="0024243C" w:rsidRDefault="0024243C" w:rsidP="0024243C">
            <w:pPr>
              <w:tabs>
                <w:tab w:val="left" w:pos="1276"/>
              </w:tabs>
              <w:ind w:left="13"/>
              <w:jc w:val="both"/>
              <w:rPr>
                <w:bCs/>
                <w:sz w:val="14"/>
                <w:szCs w:val="14"/>
              </w:rPr>
            </w:pPr>
            <w:r w:rsidRPr="0024243C">
              <w:rPr>
                <w:rFonts w:asciiTheme="minorHAnsi" w:hAnsiTheme="minorHAnsi"/>
                <w:sz w:val="14"/>
                <w:szCs w:val="14"/>
              </w:rPr>
              <w:t xml:space="preserve">Carta bajo protesta de decir verdad que cuentan con vehículos de transporte, para el abastecimiento de materiales.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24243C" w:rsidRPr="0024243C" w:rsidRDefault="0024243C" w:rsidP="0024243C">
            <w:pPr>
              <w:tabs>
                <w:tab w:val="left" w:pos="1276"/>
              </w:tabs>
              <w:ind w:left="13"/>
              <w:jc w:val="both"/>
              <w:rPr>
                <w:bCs/>
                <w:sz w:val="14"/>
                <w:szCs w:val="14"/>
              </w:rPr>
            </w:pPr>
            <w:r w:rsidRPr="0024243C">
              <w:rPr>
                <w:rFonts w:asciiTheme="minorHAnsi" w:hAnsiTheme="minorHAnsi" w:cs="Arial"/>
                <w:sz w:val="14"/>
                <w:szCs w:val="14"/>
              </w:rPr>
              <w:t>Carta Compromiso que si resulta con la adjudicación hará entrega de “Póliza de seguro de responsabilidad civil” en el plazo establecido.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24243C" w:rsidRPr="0024243C" w:rsidRDefault="0024243C" w:rsidP="0024243C">
            <w:pPr>
              <w:tabs>
                <w:tab w:val="left" w:pos="993"/>
              </w:tabs>
              <w:ind w:left="13"/>
              <w:jc w:val="both"/>
              <w:rPr>
                <w:sz w:val="14"/>
                <w:szCs w:val="14"/>
              </w:rPr>
            </w:pPr>
            <w:r w:rsidRPr="0024243C">
              <w:rPr>
                <w:rFonts w:asciiTheme="minorHAnsi" w:hAnsiTheme="minorHAnsi"/>
                <w:bCs/>
                <w:sz w:val="14"/>
                <w:szCs w:val="14"/>
              </w:rPr>
              <w:t>Los licitantes d</w:t>
            </w:r>
            <w:r w:rsidRPr="0024243C">
              <w:rPr>
                <w:rFonts w:asciiTheme="minorHAnsi" w:hAnsiTheme="minorHAnsi"/>
                <w:sz w:val="14"/>
                <w:szCs w:val="14"/>
              </w:rPr>
              <w:t>eberán presentar 2 cartas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24243C" w:rsidRPr="0024243C" w:rsidRDefault="0024243C" w:rsidP="0024243C">
            <w:pPr>
              <w:tabs>
                <w:tab w:val="left" w:pos="993"/>
              </w:tabs>
              <w:ind w:left="13"/>
              <w:jc w:val="both"/>
              <w:rPr>
                <w:sz w:val="14"/>
                <w:szCs w:val="14"/>
              </w:rPr>
            </w:pPr>
            <w:r w:rsidRPr="0024243C">
              <w:rPr>
                <w:rFonts w:asciiTheme="minorHAnsi" w:hAnsiTheme="minorHAnsi"/>
                <w:bCs/>
                <w:sz w:val="14"/>
                <w:szCs w:val="14"/>
              </w:rPr>
              <w:t xml:space="preserve">Cd o USB que contenga el total de los documentos incluidos en el sobre técnico en formato </w:t>
            </w:r>
            <w:proofErr w:type="spellStart"/>
            <w:r w:rsidRPr="0024243C">
              <w:rPr>
                <w:rFonts w:asciiTheme="minorHAnsi" w:hAnsiTheme="minorHAnsi"/>
                <w:bCs/>
                <w:sz w:val="14"/>
                <w:szCs w:val="14"/>
              </w:rPr>
              <w:t>pdf</w:t>
            </w:r>
            <w:proofErr w:type="spellEnd"/>
            <w:r w:rsidRPr="0024243C">
              <w:rPr>
                <w:rFonts w:asciiTheme="minorHAnsi" w:hAnsiTheme="minorHAnsi"/>
                <w:bCs/>
                <w:sz w:val="14"/>
                <w:szCs w:val="14"/>
              </w:rPr>
              <w:t xml:space="preserve">, </w:t>
            </w:r>
            <w:proofErr w:type="spellStart"/>
            <w:r w:rsidRPr="0024243C">
              <w:rPr>
                <w:rFonts w:asciiTheme="minorHAnsi" w:hAnsiTheme="minorHAnsi"/>
                <w:bCs/>
                <w:sz w:val="14"/>
                <w:szCs w:val="14"/>
              </w:rPr>
              <w:t>word</w:t>
            </w:r>
            <w:proofErr w:type="spellEnd"/>
            <w:r w:rsidRPr="0024243C">
              <w:rPr>
                <w:rFonts w:asciiTheme="minorHAnsi" w:hAnsiTheme="minorHAnsi"/>
                <w:bCs/>
                <w:sz w:val="14"/>
                <w:szCs w:val="14"/>
              </w:rPr>
              <w:t xml:space="preserve"> o </w:t>
            </w:r>
            <w:proofErr w:type="spellStart"/>
            <w:r w:rsidRPr="0024243C">
              <w:rPr>
                <w:rFonts w:asciiTheme="minorHAnsi" w:hAnsiTheme="minorHAnsi"/>
                <w:bCs/>
                <w:sz w:val="14"/>
                <w:szCs w:val="14"/>
              </w:rPr>
              <w:t>excel</w:t>
            </w:r>
            <w:proofErr w:type="spellEnd"/>
            <w:r w:rsidRPr="0024243C">
              <w:rPr>
                <w:rFonts w:asciiTheme="minorHAnsi" w:hAnsiTheme="minorHAnsi"/>
                <w:bCs/>
                <w:sz w:val="14"/>
                <w:szCs w:val="14"/>
              </w:rPr>
              <w:t>.</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AA0B61" w:rsidRDefault="0024243C" w:rsidP="008C0E47">
            <w:pPr>
              <w:pStyle w:val="Default"/>
              <w:jc w:val="center"/>
              <w:rPr>
                <w:rFonts w:ascii="Calibri" w:hAnsi="Calibri"/>
                <w:b/>
                <w:sz w:val="16"/>
                <w:szCs w:val="16"/>
              </w:rPr>
            </w:pPr>
            <w:r>
              <w:rPr>
                <w:rFonts w:ascii="Calibri" w:hAnsi="Calibri"/>
                <w:b/>
                <w:sz w:val="16"/>
                <w:szCs w:val="16"/>
              </w:rPr>
              <w:t>16</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b/>
                <w:sz w:val="14"/>
                <w:szCs w:val="14"/>
              </w:rPr>
              <w:t>ANEXO 5</w:t>
            </w:r>
            <w:r w:rsidRPr="0024243C">
              <w:rPr>
                <w:rFonts w:asciiTheme="minorHAnsi" w:hAnsiTheme="minorHAnsi"/>
                <w:sz w:val="14"/>
                <w:szCs w:val="14"/>
              </w:rPr>
              <w:t xml:space="preserve">. </w:t>
            </w:r>
            <w:r w:rsidRPr="0024243C">
              <w:rPr>
                <w:rFonts w:asciiTheme="minorHAnsi" w:hAnsiTheme="minorHAnsi" w:cs="Arial"/>
                <w:sz w:val="14"/>
                <w:szCs w:val="14"/>
              </w:rPr>
              <w:t>Carta de presentación de proposiciones</w:t>
            </w:r>
            <w:r w:rsidRPr="0024243C">
              <w:rPr>
                <w:rFonts w:asciiTheme="minorHAnsi" w:hAnsiTheme="minorHAnsi"/>
                <w:color w:val="000000"/>
                <w:sz w:val="14"/>
                <w:szCs w:val="14"/>
              </w:rPr>
              <w:t>.</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sz w:val="16"/>
                <w:szCs w:val="16"/>
              </w:rPr>
            </w:pPr>
            <w:r>
              <w:rPr>
                <w:rFonts w:ascii="Calibri" w:hAnsi="Calibri"/>
                <w:b/>
                <w:sz w:val="16"/>
                <w:szCs w:val="16"/>
              </w:rPr>
              <w:t>17</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b/>
                <w:sz w:val="14"/>
                <w:szCs w:val="14"/>
              </w:rPr>
              <w:t>ANEXO 6</w:t>
            </w:r>
            <w:r w:rsidRPr="0024243C">
              <w:rPr>
                <w:rFonts w:asciiTheme="minorHAnsi" w:hAnsiTheme="minorHAnsi"/>
                <w:color w:val="000000"/>
                <w:sz w:val="14"/>
                <w:szCs w:val="14"/>
              </w:rPr>
              <w:t>. Recibo de proposiciones.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theme="minorHAnsi"/>
                <w:b/>
                <w:sz w:val="14"/>
                <w:szCs w:val="14"/>
              </w:rPr>
              <w:t>ANEXO 7</w:t>
            </w:r>
            <w:r w:rsidRPr="0024243C">
              <w:rPr>
                <w:rFonts w:asciiTheme="minorHAnsi" w:hAnsiTheme="minorHAnsi" w:cstheme="minorHAnsi"/>
                <w:sz w:val="14"/>
                <w:szCs w:val="14"/>
              </w:rPr>
              <w:t xml:space="preserve">. Declaración de no encontrarse en alguno de los supuestos establecidos en los </w:t>
            </w:r>
            <w:r w:rsidRPr="0024243C">
              <w:rPr>
                <w:rFonts w:asciiTheme="minorHAnsi" w:hAnsiTheme="minorHAnsi" w:cstheme="minorHAnsi"/>
                <w:i/>
                <w:sz w:val="14"/>
                <w:szCs w:val="14"/>
              </w:rPr>
              <w:t>Artículos 37 y 95</w:t>
            </w:r>
            <w:r w:rsidRPr="0024243C">
              <w:rPr>
                <w:rFonts w:asciiTheme="minorHAnsi" w:hAnsiTheme="minorHAnsi" w:cstheme="minorHAnsi"/>
                <w:sz w:val="14"/>
                <w:szCs w:val="14"/>
              </w:rPr>
              <w:t xml:space="preserve"> de la Ley, </w:t>
            </w:r>
            <w:r w:rsidRPr="0024243C">
              <w:rPr>
                <w:rFonts w:asciiTheme="minorHAnsi" w:hAnsiTheme="minorHAnsi" w:cs="Arial"/>
                <w:i/>
                <w:sz w:val="14"/>
                <w:szCs w:val="14"/>
              </w:rPr>
              <w:t>Artículo 50</w:t>
            </w:r>
            <w:r w:rsidRPr="0024243C">
              <w:rPr>
                <w:rFonts w:asciiTheme="minorHAnsi" w:hAnsiTheme="minorHAnsi" w:cs="Arial"/>
                <w:sz w:val="14"/>
                <w:szCs w:val="14"/>
              </w:rPr>
              <w:t xml:space="preserve"> </w:t>
            </w:r>
            <w:proofErr w:type="spellStart"/>
            <w:r w:rsidRPr="0024243C">
              <w:rPr>
                <w:rFonts w:asciiTheme="minorHAnsi" w:hAnsiTheme="minorHAnsi" w:cs="Arial"/>
                <w:sz w:val="14"/>
                <w:szCs w:val="14"/>
              </w:rPr>
              <w:t>Fracc</w:t>
            </w:r>
            <w:proofErr w:type="spellEnd"/>
            <w:r w:rsidRPr="0024243C">
              <w:rPr>
                <w:rFonts w:asciiTheme="minorHAnsi" w:hAnsiTheme="minorHAnsi" w:cs="Arial"/>
                <w:sz w:val="14"/>
                <w:szCs w:val="14"/>
              </w:rPr>
              <w:t xml:space="preserve">. XXIII de La Ley de responsabilidades de los Servidores Públicos del Estado y Municipios de Nuevo León y </w:t>
            </w:r>
            <w:r w:rsidRPr="0024243C">
              <w:rPr>
                <w:rFonts w:asciiTheme="minorHAnsi" w:hAnsiTheme="minorHAnsi" w:cs="Arial"/>
                <w:i/>
                <w:sz w:val="14"/>
                <w:szCs w:val="14"/>
              </w:rPr>
              <w:t>Artículo 38</w:t>
            </w:r>
            <w:r w:rsidRPr="0024243C">
              <w:rPr>
                <w:rFonts w:asciiTheme="minorHAnsi" w:hAnsiTheme="minorHAnsi" w:cs="Arial"/>
                <w:sz w:val="14"/>
                <w:szCs w:val="14"/>
              </w:rPr>
              <w:t xml:space="preserve"> del Reglamento de la Ley de Adquisiciones, arrendamientos y Contrataciones de Servicios del Estado de Nuevo León</w:t>
            </w:r>
            <w:r w:rsidRPr="0024243C">
              <w:rPr>
                <w:rFonts w:asciiTheme="minorHAnsi" w:hAnsiTheme="minorHAnsi" w:cstheme="minorHAnsi"/>
                <w:sz w:val="14"/>
                <w:szCs w:val="14"/>
              </w:rPr>
              <w:t>, Declaración de integridad y Certificado de Determinación Independiente de Propuesta.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b/>
                <w:sz w:val="14"/>
                <w:szCs w:val="14"/>
              </w:rPr>
              <w:t>ANEXO 9</w:t>
            </w:r>
            <w:r w:rsidRPr="0024243C">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b/>
                <w:sz w:val="14"/>
                <w:szCs w:val="14"/>
              </w:rPr>
              <w:t>ANEXO 11</w:t>
            </w:r>
            <w:r w:rsidRPr="0024243C">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theme="minorHAnsi"/>
                <w:b/>
                <w:sz w:val="14"/>
                <w:szCs w:val="14"/>
              </w:rPr>
              <w:t>ANEXO 12</w:t>
            </w:r>
            <w:r w:rsidRPr="0024243C">
              <w:rPr>
                <w:rFonts w:asciiTheme="minorHAnsi" w:hAnsiTheme="minorHAnsi" w:cstheme="minorHAnsi"/>
                <w:sz w:val="14"/>
                <w:szCs w:val="14"/>
              </w:rPr>
              <w:t>. Escrito a que hace referencia a la Estratificación de Micro, Pequeña o Mediana empresa.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24243C" w:rsidRPr="0024243C" w:rsidRDefault="0024243C" w:rsidP="0024243C">
            <w:pPr>
              <w:tabs>
                <w:tab w:val="left" w:pos="1134"/>
              </w:tabs>
              <w:ind w:left="13"/>
              <w:jc w:val="both"/>
              <w:rPr>
                <w:color w:val="000000"/>
                <w:sz w:val="14"/>
                <w:szCs w:val="14"/>
              </w:rPr>
            </w:pPr>
            <w:r w:rsidRPr="0024243C">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24243C" w:rsidRPr="0024243C" w:rsidRDefault="0024243C" w:rsidP="0024243C">
            <w:pPr>
              <w:ind w:left="13"/>
              <w:rPr>
                <w:sz w:val="14"/>
                <w:szCs w:val="14"/>
              </w:rPr>
            </w:pPr>
            <w:r w:rsidRPr="0024243C">
              <w:rPr>
                <w:rFonts w:asciiTheme="minorHAnsi" w:hAnsiTheme="minorHAnsi" w:cs="Arial"/>
                <w:sz w:val="14"/>
                <w:szCs w:val="14"/>
              </w:rPr>
              <w:t>Para el caso del</w:t>
            </w:r>
            <w:r w:rsidRPr="0024243C">
              <w:rPr>
                <w:rFonts w:asciiTheme="minorHAnsi" w:hAnsiTheme="minorHAnsi" w:cs="Arial"/>
                <w:sz w:val="14"/>
                <w:szCs w:val="14"/>
                <w:lang w:val="es-MX"/>
              </w:rPr>
              <w:t xml:space="preserve">(los) </w:t>
            </w:r>
            <w:r w:rsidRPr="0024243C">
              <w:rPr>
                <w:rFonts w:asciiTheme="minorHAnsi" w:hAnsiTheme="minorHAnsi" w:cs="Arial"/>
                <w:bCs/>
                <w:sz w:val="14"/>
                <w:szCs w:val="14"/>
                <w:lang w:val="es-MX"/>
              </w:rPr>
              <w:t>PARTICIPANTE(s)</w:t>
            </w:r>
            <w:r w:rsidRPr="0024243C">
              <w:rPr>
                <w:rFonts w:asciiTheme="minorHAnsi" w:hAnsiTheme="minorHAnsi" w:cs="Arial"/>
                <w:sz w:val="14"/>
                <w:szCs w:val="14"/>
                <w:lang w:val="es-MX"/>
              </w:rPr>
              <w:t xml:space="preserve"> que opte(n) por la presentación conjunta de propuestas, de conformidad con los </w:t>
            </w:r>
            <w:r w:rsidRPr="0024243C">
              <w:rPr>
                <w:rFonts w:asciiTheme="minorHAnsi" w:hAnsiTheme="minorHAnsi" w:cs="Arial"/>
                <w:i/>
                <w:sz w:val="14"/>
                <w:szCs w:val="14"/>
                <w:lang w:val="es-MX"/>
              </w:rPr>
              <w:t>Artículos 36</w:t>
            </w:r>
            <w:r w:rsidRPr="0024243C">
              <w:rPr>
                <w:rFonts w:asciiTheme="minorHAnsi" w:hAnsiTheme="minorHAnsi" w:cs="Arial"/>
                <w:sz w:val="14"/>
                <w:szCs w:val="14"/>
                <w:lang w:val="es-MX"/>
              </w:rPr>
              <w:t xml:space="preserve"> de la Ley de Adquisiciones, Arrendamientos y Contratación de Servicios</w:t>
            </w:r>
            <w:r w:rsidRPr="0024243C">
              <w:rPr>
                <w:rFonts w:asciiTheme="minorHAnsi" w:hAnsiTheme="minorHAnsi" w:cs="Arial"/>
                <w:bCs/>
                <w:sz w:val="14"/>
                <w:szCs w:val="14"/>
                <w:lang w:val="es-MX"/>
              </w:rPr>
              <w:t xml:space="preserve"> del Estado de Nuevo León </w:t>
            </w:r>
            <w:r w:rsidRPr="0024243C">
              <w:rPr>
                <w:rFonts w:asciiTheme="minorHAnsi" w:hAnsiTheme="minorHAnsi" w:cs="Arial"/>
                <w:sz w:val="14"/>
                <w:szCs w:val="14"/>
                <w:lang w:val="es-MX"/>
              </w:rPr>
              <w:t xml:space="preserve">y </w:t>
            </w:r>
            <w:r w:rsidRPr="0024243C">
              <w:rPr>
                <w:rFonts w:asciiTheme="minorHAnsi" w:hAnsiTheme="minorHAnsi" w:cs="Arial"/>
                <w:i/>
                <w:sz w:val="14"/>
                <w:szCs w:val="14"/>
                <w:lang w:val="es-MX"/>
              </w:rPr>
              <w:t>76</w:t>
            </w:r>
            <w:r w:rsidRPr="0024243C">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4243C">
              <w:rPr>
                <w:rFonts w:asciiTheme="minorHAnsi" w:hAnsiTheme="minorHAnsi"/>
                <w:sz w:val="14"/>
                <w:szCs w:val="14"/>
                <w:lang w:val="es-MX"/>
              </w:rPr>
              <w:t>Las personas que integran</w:t>
            </w:r>
            <w:r w:rsidRPr="0024243C">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4243C">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4243C">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4243C">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D46954">
        <w:rPr>
          <w:rFonts w:asciiTheme="minorHAnsi" w:hAnsiTheme="minorHAnsi"/>
          <w:color w:val="auto"/>
          <w:sz w:val="18"/>
          <w:szCs w:val="16"/>
        </w:rPr>
        <w:t>5</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15</w:t>
      </w:r>
      <w:r w:rsidRPr="009A4F2F">
        <w:rPr>
          <w:rFonts w:asciiTheme="minorHAnsi" w:hAnsiTheme="minorHAnsi"/>
          <w:color w:val="auto"/>
          <w:sz w:val="18"/>
          <w:szCs w:val="16"/>
        </w:rPr>
        <w:t xml:space="preserve">-2015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LP-919044992-N</w:t>
      </w:r>
      <w:r w:rsidR="00D46954" w:rsidRPr="00735FBC">
        <w:rPr>
          <w:rFonts w:asciiTheme="minorHAnsi" w:hAnsiTheme="minorHAnsi"/>
          <w:sz w:val="17"/>
          <w:szCs w:val="17"/>
        </w:rPr>
        <w:t>15</w:t>
      </w:r>
      <w:r w:rsidRPr="00735FBC">
        <w:rPr>
          <w:rFonts w:asciiTheme="minorHAnsi" w:hAnsiTheme="minorHAnsi"/>
          <w:sz w:val="17"/>
          <w:szCs w:val="17"/>
        </w:rPr>
        <w:t>-2015.</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Por lo anterior expuesto se informa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que deberá de dirigirse a la Subdirección de Recursos Financieros, para los trámites de adhesión al programa de Cadenas Productivas; asimismo deberá de tomar en cuenta estas disposiciones. </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w:t>
      </w:r>
      <w:r w:rsidRPr="00735FBC">
        <w:rPr>
          <w:rFonts w:asciiTheme="minorHAnsi" w:hAnsiTheme="minorHAnsi" w:cs="Tahoma"/>
          <w:sz w:val="17"/>
          <w:szCs w:val="17"/>
        </w:rPr>
        <w:lastRenderedPageBreak/>
        <w:t>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b/>
          <w:sz w:val="17"/>
          <w:szCs w:val="17"/>
        </w:rPr>
      </w:pPr>
      <w:r w:rsidRPr="00735FBC">
        <w:rPr>
          <w:rFonts w:asciiTheme="minorHAnsi" w:hAnsiTheme="minorHAnsi" w:cs="Tahoma"/>
          <w:b/>
          <w:sz w:val="17"/>
          <w:szCs w:val="17"/>
        </w:rPr>
        <w:t xml:space="preserve">DÉCIMA: PENA CONVENCIONAL.- </w:t>
      </w:r>
      <w:r w:rsidRPr="00735FBC">
        <w:rPr>
          <w:rFonts w:asciiTheme="minorHAnsi" w:hAnsiTheme="minorHAnsi" w:cs="Tahoma"/>
          <w:sz w:val="17"/>
          <w:szCs w:val="17"/>
        </w:rPr>
        <w:t xml:space="preserve">Ésta se aplicará únicamente por no iniciar en el tiempo pactado los servicios objeto del presente contrato, la pena convencional que se aplicará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así mismo se aplicará una pena convencional (Sanción) del 50% del precio unitario por elemento/turno por falta registrada en Cada Unidad Médica o Administrativa. Por lo que se deberá anexar a sus facturas lista o tarjetas de asistencia del personal, para estar en posibilidades de que el administrador corrobore dicha asistencia, cabe señalar que las tarjetas de asistencia deberán contener el nombre de la empresa de “</w:t>
      </w:r>
      <w:r w:rsidRPr="00735FBC">
        <w:rPr>
          <w:rFonts w:asciiTheme="minorHAnsi" w:hAnsiTheme="minorHAnsi" w:cs="Tahoma"/>
          <w:b/>
          <w:sz w:val="17"/>
          <w:szCs w:val="17"/>
        </w:rPr>
        <w:t>EL PROVEEDOR”.</w:t>
      </w:r>
    </w:p>
    <w:p w:rsidR="00735FBC" w:rsidRPr="00735FBC" w:rsidRDefault="00735FBC" w:rsidP="00735FBC">
      <w:pPr>
        <w:ind w:right="-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735FBC">
        <w:rPr>
          <w:rFonts w:asciiTheme="minorHAnsi" w:hAnsiTheme="minorHAnsi" w:cs="Tahoma"/>
          <w:b/>
          <w:sz w:val="17"/>
          <w:szCs w:val="17"/>
        </w:rPr>
        <w:t xml:space="preserve"> “EL PROVEEDOR”,</w:t>
      </w:r>
      <w:r w:rsidRPr="00735FBC">
        <w:rPr>
          <w:rFonts w:asciiTheme="minorHAnsi" w:hAnsiTheme="minorHAnsi" w:cs="Tahoma"/>
          <w:sz w:val="17"/>
          <w:szCs w:val="17"/>
        </w:rPr>
        <w:t xml:space="preserve"> así como también remitirlo a la Subdirección de Recursos Financieros.</w:t>
      </w:r>
    </w:p>
    <w:p w:rsidR="00735FBC" w:rsidRPr="00735FBC" w:rsidRDefault="00735FBC" w:rsidP="00735FBC">
      <w:pPr>
        <w:ind w:right="-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lastRenderedPageBreak/>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12"/>
          <w:numId w:val="0"/>
        </w:numPr>
        <w:jc w:val="both"/>
        <w:rPr>
          <w:rFonts w:asciiTheme="minorHAnsi" w:hAnsiTheme="minorHAnsi" w:cs="Tahoma"/>
          <w:sz w:val="17"/>
          <w:szCs w:val="17"/>
        </w:rPr>
      </w:pP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bookmarkStart w:id="0" w:name="_GoBack"/>
      <w:bookmarkEnd w:id="0"/>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37" w:rsidRDefault="00AE6737" w:rsidP="007F0B73">
      <w:r>
        <w:separator/>
      </w:r>
    </w:p>
  </w:endnote>
  <w:endnote w:type="continuationSeparator" w:id="0">
    <w:p w:rsidR="00AE6737" w:rsidRDefault="00AE6737"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008516216"/>
      <w:docPartObj>
        <w:docPartGallery w:val="Page Numbers (Bottom of Page)"/>
        <w:docPartUnique/>
      </w:docPartObj>
    </w:sdtPr>
    <w:sdtEndPr>
      <w:rPr>
        <w:b/>
      </w:rPr>
    </w:sdtEndPr>
    <w:sdtContent>
      <w:p w:rsidR="00AE6737" w:rsidRPr="00CE2E1F" w:rsidRDefault="00AE6737" w:rsidP="004C675C">
        <w:pPr>
          <w:pStyle w:val="Piedepgina"/>
          <w:jc w:val="center"/>
          <w:rPr>
            <w:b/>
            <w:color w:val="009999"/>
          </w:rPr>
        </w:pPr>
        <w:r>
          <w:rPr>
            <w:color w:val="009999"/>
          </w:rPr>
          <w:t>_____________________________________________________________________________________________________</w:t>
        </w:r>
      </w:p>
      <w:p w:rsidR="00AE6737" w:rsidRDefault="00AE6737" w:rsidP="004C675C">
        <w:pPr>
          <w:pStyle w:val="Piedepgina"/>
          <w:ind w:right="-232" w:hanging="284"/>
          <w:jc w:val="center"/>
          <w:rPr>
            <w:rFonts w:ascii="Century Gothic" w:hAnsi="Century Gothic"/>
            <w:b/>
            <w:color w:val="009999"/>
            <w:sz w:val="18"/>
            <w:szCs w:val="14"/>
          </w:rPr>
        </w:pPr>
      </w:p>
      <w:p w:rsidR="00AE6737" w:rsidRPr="00CE2E1F" w:rsidRDefault="00AE673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E6737" w:rsidRPr="00CE2E1F" w:rsidRDefault="00AE6737"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15</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4243C">
                  <w:rPr>
                    <w:rFonts w:ascii="Century Gothic" w:hAnsi="Century Gothic"/>
                    <w:b/>
                    <w:noProof/>
                    <w:color w:val="009999"/>
                    <w:sz w:val="18"/>
                    <w:szCs w:val="16"/>
                  </w:rPr>
                  <w:t>45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4243C">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AE6737" w:rsidRPr="00CE2E1F" w:rsidRDefault="00AE6737" w:rsidP="004C675C">
        <w:pPr>
          <w:pStyle w:val="Piedepgina"/>
          <w:jc w:val="center"/>
          <w:rPr>
            <w:b/>
            <w:color w:val="009999"/>
          </w:rPr>
        </w:pPr>
      </w:p>
    </w:sdtContent>
  </w:sdt>
  <w:p w:rsidR="00AE6737" w:rsidRPr="004C675C" w:rsidRDefault="00AE6737" w:rsidP="004C675C">
    <w:pPr>
      <w:pStyle w:val="Piedepgina"/>
    </w:pPr>
  </w:p>
  <w:p w:rsidR="00AE6737" w:rsidRDefault="00AE6737"/>
  <w:p w:rsidR="00AE6737" w:rsidRDefault="00AE6737"/>
  <w:p w:rsidR="00AE6737" w:rsidRDefault="00AE6737"/>
  <w:p w:rsidR="00AE6737" w:rsidRDefault="00AE6737"/>
  <w:p w:rsidR="00AE6737" w:rsidRDefault="00AE6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37" w:rsidRDefault="00AE6737" w:rsidP="007F0B73">
      <w:r>
        <w:separator/>
      </w:r>
    </w:p>
  </w:footnote>
  <w:footnote w:type="continuationSeparator" w:id="0">
    <w:p w:rsidR="00AE6737" w:rsidRDefault="00AE6737"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37" w:rsidRPr="00C765F1" w:rsidRDefault="00AE6737"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E6737" w:rsidRPr="00C765F1" w:rsidRDefault="00AE6737" w:rsidP="00313C66">
    <w:pPr>
      <w:jc w:val="center"/>
      <w:rPr>
        <w:rFonts w:ascii="Corbel" w:hAnsi="Corbel"/>
        <w:b/>
        <w:szCs w:val="16"/>
      </w:rPr>
    </w:pPr>
    <w:r w:rsidRPr="00C765F1">
      <w:rPr>
        <w:rFonts w:ascii="Corbel" w:hAnsi="Corbel"/>
        <w:b/>
        <w:szCs w:val="16"/>
      </w:rPr>
      <w:t>SERVICIOS DE SALUD DE NUEVO LEÓN</w:t>
    </w:r>
  </w:p>
  <w:p w:rsidR="00AE6737" w:rsidRPr="00180FA7" w:rsidRDefault="00AE673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E6737" w:rsidRDefault="00AE6737"/>
  <w:p w:rsidR="00AE6737" w:rsidRDefault="00AE6737"/>
  <w:p w:rsidR="00AE6737" w:rsidRDefault="00AE6737"/>
  <w:p w:rsidR="00AE6737" w:rsidRDefault="00AE6737"/>
  <w:p w:rsidR="00AE6737" w:rsidRDefault="00AE67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8"/>
  </w:num>
  <w:num w:numId="21">
    <w:abstractNumId w:val="12"/>
  </w:num>
  <w:num w:numId="22">
    <w:abstractNumId w:val="35"/>
  </w:num>
  <w:num w:numId="23">
    <w:abstractNumId w:val="27"/>
  </w:num>
  <w:num w:numId="24">
    <w:abstractNumId w:val="38"/>
  </w:num>
  <w:num w:numId="25">
    <w:abstractNumId w:val="43"/>
  </w:num>
  <w:num w:numId="26">
    <w:abstractNumId w:val="10"/>
  </w:num>
  <w:num w:numId="27">
    <w:abstractNumId w:val="42"/>
  </w:num>
  <w:num w:numId="28">
    <w:abstractNumId w:val="44"/>
  </w:num>
  <w:num w:numId="29">
    <w:abstractNumId w:val="26"/>
  </w:num>
  <w:num w:numId="30">
    <w:abstractNumId w:val="32"/>
  </w:num>
  <w:num w:numId="31">
    <w:abstractNumId w:val="49"/>
  </w:num>
  <w:num w:numId="32">
    <w:abstractNumId w:val="40"/>
  </w:num>
  <w:num w:numId="33">
    <w:abstractNumId w:val="50"/>
  </w:num>
  <w:num w:numId="34">
    <w:abstractNumId w:val="28"/>
  </w:num>
  <w:num w:numId="35">
    <w:abstractNumId w:val="19"/>
  </w:num>
  <w:num w:numId="36">
    <w:abstractNumId w:val="8"/>
  </w:num>
  <w:num w:numId="37">
    <w:abstractNumId w:val="39"/>
  </w:num>
  <w:num w:numId="38">
    <w:abstractNumId w:val="45"/>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7"/>
  </w:num>
  <w:num w:numId="46">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ED2"/>
    <w:rsid w:val="00235398"/>
    <w:rsid w:val="0024243C"/>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2886"/>
    <w:rsid w:val="0067689F"/>
    <w:rsid w:val="006768E3"/>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E031A"/>
    <w:rsid w:val="006E5452"/>
    <w:rsid w:val="006E5523"/>
    <w:rsid w:val="006E6DB1"/>
    <w:rsid w:val="006F25D2"/>
    <w:rsid w:val="006F697A"/>
    <w:rsid w:val="0070099E"/>
    <w:rsid w:val="007032AA"/>
    <w:rsid w:val="0071071F"/>
    <w:rsid w:val="007211AA"/>
    <w:rsid w:val="0072316E"/>
    <w:rsid w:val="00724040"/>
    <w:rsid w:val="007250AE"/>
    <w:rsid w:val="007269C5"/>
    <w:rsid w:val="00727A6A"/>
    <w:rsid w:val="00734605"/>
    <w:rsid w:val="00735FBC"/>
    <w:rsid w:val="00741DEB"/>
    <w:rsid w:val="00742118"/>
    <w:rsid w:val="0074621C"/>
    <w:rsid w:val="007504E6"/>
    <w:rsid w:val="0077129F"/>
    <w:rsid w:val="00772AC9"/>
    <w:rsid w:val="00774545"/>
    <w:rsid w:val="0078059E"/>
    <w:rsid w:val="007913C9"/>
    <w:rsid w:val="007953BF"/>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4C11"/>
    <w:rsid w:val="00B26E1B"/>
    <w:rsid w:val="00B32CA1"/>
    <w:rsid w:val="00B334CE"/>
    <w:rsid w:val="00B33781"/>
    <w:rsid w:val="00B35032"/>
    <w:rsid w:val="00B36678"/>
    <w:rsid w:val="00B36C7C"/>
    <w:rsid w:val="00B37969"/>
    <w:rsid w:val="00B37CE3"/>
    <w:rsid w:val="00B411FB"/>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43EB-C206-4565-99A3-625BA9A5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19218</Words>
  <Characters>105700</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2015-12-18T20:43:00Z</cp:lastPrinted>
  <dcterms:created xsi:type="dcterms:W3CDTF">2015-12-19T05:30:00Z</dcterms:created>
  <dcterms:modified xsi:type="dcterms:W3CDTF">2015-12-19T05:30:00Z</dcterms:modified>
</cp:coreProperties>
</file>