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Default="001B5AF2" w:rsidP="001B5AF2">
      <w:pPr>
        <w:ind w:right="-232"/>
        <w:jc w:val="center"/>
        <w:rPr>
          <w:rFonts w:ascii="Arial Black" w:hAnsi="Arial Black"/>
          <w:b/>
          <w:sz w:val="24"/>
          <w:szCs w:val="28"/>
        </w:rPr>
      </w:pPr>
      <w:bookmarkStart w:id="0" w:name="_GoBack"/>
      <w:bookmarkEnd w:id="0"/>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Pr="001B5AF2" w:rsidRDefault="001B5AF2" w:rsidP="001B5AF2">
      <w:pPr>
        <w:ind w:right="-232"/>
        <w:jc w:val="center"/>
        <w:rPr>
          <w:rFonts w:ascii="Arial Black" w:hAnsi="Arial Black"/>
          <w:b/>
          <w:sz w:val="28"/>
          <w:szCs w:val="28"/>
        </w:rPr>
      </w:pPr>
      <w:r w:rsidRPr="001B5AF2">
        <w:rPr>
          <w:rFonts w:ascii="Arial Black" w:hAnsi="Arial Black"/>
          <w:b/>
          <w:sz w:val="28"/>
          <w:szCs w:val="28"/>
        </w:rPr>
        <w:t>LICITACIÓN PÚBLICA NACIONAL PRESENCIAL</w:t>
      </w:r>
    </w:p>
    <w:p w:rsidR="001B5AF2" w:rsidRDefault="001B5AF2" w:rsidP="001B5AF2">
      <w:pPr>
        <w:pStyle w:val="Ttulo9"/>
        <w:ind w:right="-232"/>
        <w:jc w:val="center"/>
        <w:rPr>
          <w:rFonts w:asciiTheme="minorHAnsi" w:eastAsiaTheme="minorHAnsi" w:hAnsiTheme="minorHAnsi" w:cstheme="minorBidi"/>
          <w:sz w:val="28"/>
          <w:szCs w:val="28"/>
          <w:lang w:val="es-ES" w:eastAsia="en-US"/>
        </w:rPr>
      </w:pP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LP-919044992-N</w:t>
      </w:r>
      <w:r w:rsidR="00426B29">
        <w:rPr>
          <w:rFonts w:ascii="Meiryo" w:eastAsia="Meiryo" w:hAnsi="Meiryo" w:cs="Meiryo"/>
          <w:color w:val="33CCCC"/>
          <w:sz w:val="28"/>
          <w:szCs w:val="28"/>
          <w:lang w:val="es-ES" w:eastAsia="en-US"/>
        </w:rPr>
        <w:t>1</w:t>
      </w:r>
      <w:r w:rsidR="00CB4984">
        <w:rPr>
          <w:rFonts w:ascii="Meiryo" w:eastAsia="Meiryo" w:hAnsi="Meiryo" w:cs="Meiryo"/>
          <w:color w:val="33CCCC"/>
          <w:sz w:val="28"/>
          <w:szCs w:val="28"/>
          <w:lang w:val="es-ES" w:eastAsia="en-US"/>
        </w:rPr>
        <w:t>-2016</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61030C">
        <w:rPr>
          <w:rFonts w:ascii="Arial Black" w:hAnsi="Arial Black"/>
          <w:b/>
          <w:color w:val="33CCCC"/>
          <w:sz w:val="36"/>
          <w:szCs w:val="28"/>
        </w:rPr>
        <w:t xml:space="preserve">MEDICAMENTO </w:t>
      </w:r>
      <w:r w:rsidR="00F63839">
        <w:rPr>
          <w:rFonts w:ascii="Arial Black" w:hAnsi="Arial Black"/>
          <w:b/>
          <w:color w:val="33CCCC"/>
          <w:sz w:val="36"/>
          <w:szCs w:val="28"/>
        </w:rPr>
        <w:t>Y MATERIAL DE CURACIÓN PARA EL HOSPITAL REGIONAL MATERNO INFANTIL</w:t>
      </w:r>
      <w:r w:rsidR="00426B29">
        <w:rPr>
          <w:rFonts w:ascii="Arial Black" w:hAnsi="Arial Black"/>
          <w:b/>
          <w:color w:val="33CCCC"/>
          <w:sz w:val="36"/>
          <w:szCs w:val="28"/>
        </w:rPr>
        <w:t xml:space="preserve"> 2</w:t>
      </w:r>
      <w:r w:rsidR="00426B29">
        <w:rPr>
          <w:rFonts w:ascii="Arial Black" w:hAnsi="Arial Black" w:cs="Aharoni" w:hint="cs"/>
          <w:b/>
          <w:color w:val="33CCCC"/>
          <w:sz w:val="36"/>
          <w:szCs w:val="28"/>
        </w:rPr>
        <w:t>ª</w:t>
      </w:r>
      <w:r w:rsidR="00426B29">
        <w:rPr>
          <w:rFonts w:ascii="Arial Black" w:hAnsi="Arial Black"/>
          <w:b/>
          <w:color w:val="33CCCC"/>
          <w:sz w:val="36"/>
          <w:szCs w:val="28"/>
        </w:rPr>
        <w:t xml:space="preserve"> VUELTA</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1B5AF2">
        <w:rPr>
          <w:rFonts w:asciiTheme="minorHAnsi" w:hAnsiTheme="minorHAnsi"/>
        </w:rPr>
        <w:t>Licitación Pública Nacional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522392">
        <w:rPr>
          <w:rFonts w:asciiTheme="minorHAnsi" w:hAnsiTheme="minorHAnsi" w:cs="Arial"/>
        </w:rPr>
        <w:t>N</w:t>
      </w:r>
      <w:r w:rsidR="00443AD4">
        <w:rPr>
          <w:rFonts w:asciiTheme="minorHAnsi" w:hAnsiTheme="minorHAnsi" w:cs="Arial"/>
        </w:rPr>
        <w:t>1</w:t>
      </w:r>
      <w:r w:rsidR="0098036D">
        <w:rPr>
          <w:rFonts w:asciiTheme="minorHAnsi" w:hAnsiTheme="minorHAnsi" w:cs="Arial"/>
        </w:rPr>
        <w:t>-</w:t>
      </w:r>
      <w:r w:rsidR="003179CA" w:rsidRPr="0078059E">
        <w:rPr>
          <w:rFonts w:asciiTheme="minorHAnsi" w:hAnsiTheme="minorHAnsi" w:cs="Arial"/>
        </w:rPr>
        <w:t>201</w:t>
      </w:r>
      <w:r w:rsidR="00443AD4">
        <w:rPr>
          <w:rFonts w:asciiTheme="minorHAnsi" w:hAnsiTheme="minorHAnsi" w:cs="Arial"/>
        </w:rPr>
        <w:t>6</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61030C" w:rsidRPr="0061030C">
        <w:rPr>
          <w:rFonts w:asciiTheme="minorHAnsi" w:hAnsiTheme="minorHAnsi"/>
          <w:b/>
        </w:rPr>
        <w:t xml:space="preserve">MEDICAMENTO </w:t>
      </w:r>
      <w:r w:rsidR="00F63839">
        <w:rPr>
          <w:rFonts w:asciiTheme="minorHAnsi" w:hAnsiTheme="minorHAnsi"/>
          <w:b/>
        </w:rPr>
        <w:t>Y MATERIAL DE CURACIÓN PARA EL HOSPITAL REGIONAL MATERNO INFANTIL</w:t>
      </w:r>
      <w:r w:rsidR="00443AD4">
        <w:rPr>
          <w:rFonts w:asciiTheme="minorHAnsi" w:hAnsiTheme="minorHAnsi"/>
          <w:b/>
        </w:rPr>
        <w:t>, 2</w:t>
      </w:r>
      <w:r w:rsidR="00443AD4">
        <w:rPr>
          <w:rFonts w:asciiTheme="minorHAnsi" w:hAnsiTheme="minorHAnsi" w:cs="Aharoni" w:hint="cs"/>
          <w:b/>
        </w:rPr>
        <w:t>ª</w:t>
      </w:r>
      <w:r w:rsidR="00443AD4">
        <w:rPr>
          <w:rFonts w:asciiTheme="minorHAnsi" w:hAnsiTheme="minorHAnsi"/>
          <w:b/>
        </w:rPr>
        <w:t xml:space="preserve"> VUELTA</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113DC1">
        <w:rPr>
          <w:rFonts w:asciiTheme="minorHAnsi" w:hAnsiTheme="minorHAnsi"/>
        </w:rPr>
        <w:t>del Hospital Regional Materno Infantil</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w:t>
      </w:r>
      <w:r w:rsidR="001A0EBB" w:rsidRPr="005D4AA3">
        <w:rPr>
          <w:rFonts w:asciiTheme="minorHAnsi" w:hAnsiTheme="minorHAnsi"/>
        </w:rPr>
        <w:t xml:space="preserve">el Periódico Oficial del Estado el 18 de Noviembre del 2015, el cual establece la utilización del método de Licitación Pública Presencial; </w:t>
      </w:r>
      <w:r w:rsidR="00037DE1" w:rsidRPr="005D4AA3">
        <w:rPr>
          <w:rFonts w:asciiTheme="minorHAnsi" w:hAnsiTheme="minorHAnsi"/>
        </w:rPr>
        <w:t xml:space="preserve">Artículo </w:t>
      </w:r>
      <w:r w:rsidRPr="005D4AA3">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5D4AA3">
        <w:rPr>
          <w:rFonts w:asciiTheme="minorHAnsi" w:hAnsiTheme="minorHAnsi"/>
        </w:rPr>
        <w:t xml:space="preserve"> en debida</w:t>
      </w:r>
      <w:r w:rsidR="00037DE1" w:rsidRPr="005D4AA3">
        <w:rPr>
          <w:rFonts w:asciiTheme="minorHAnsi" w:hAnsiTheme="minorHAnsi"/>
        </w:rPr>
        <w:t xml:space="preserve"> concordancia con el A</w:t>
      </w:r>
      <w:r w:rsidR="0058000A" w:rsidRPr="005D4AA3">
        <w:rPr>
          <w:rFonts w:asciiTheme="minorHAnsi" w:hAnsiTheme="minorHAnsi"/>
        </w:rPr>
        <w:t xml:space="preserve">rtículo </w:t>
      </w:r>
      <w:r w:rsidR="005D4AA3" w:rsidRPr="005D4AA3">
        <w:rPr>
          <w:rFonts w:asciiTheme="minorHAnsi" w:hAnsiTheme="minorHAnsi"/>
        </w:rPr>
        <w:t>5</w:t>
      </w:r>
      <w:r w:rsidR="00B32CA1" w:rsidRPr="005D4AA3">
        <w:rPr>
          <w:rFonts w:asciiTheme="minorHAnsi" w:hAnsiTheme="minorHAnsi"/>
        </w:rPr>
        <w:t>°</w:t>
      </w:r>
      <w:r w:rsidRPr="005D4AA3">
        <w:rPr>
          <w:rFonts w:asciiTheme="minorHAnsi" w:hAnsiTheme="minorHAnsi"/>
        </w:rPr>
        <w:t xml:space="preserve"> </w:t>
      </w:r>
      <w:r w:rsidRPr="005D4AA3">
        <w:rPr>
          <w:rFonts w:asciiTheme="minorHAnsi" w:hAnsiTheme="minorHAnsi" w:cs="Arial"/>
        </w:rPr>
        <w:t>de la Ley de Egresos para el año del 201</w:t>
      </w:r>
      <w:r w:rsidR="005D4AA3" w:rsidRPr="005D4AA3">
        <w:rPr>
          <w:rFonts w:asciiTheme="minorHAnsi" w:hAnsiTheme="minorHAnsi" w:cs="Arial"/>
        </w:rPr>
        <w:t>6</w:t>
      </w:r>
      <w:r w:rsidRPr="005D4AA3">
        <w:rPr>
          <w:rFonts w:asciiTheme="minorHAnsi" w:hAnsiTheme="minorHAnsi" w:cs="Arial"/>
        </w:rPr>
        <w:t>,</w:t>
      </w:r>
      <w:r w:rsidRPr="005D4AA3">
        <w:rPr>
          <w:rFonts w:asciiTheme="minorHAnsi" w:hAnsiTheme="minorHAnsi"/>
        </w:rPr>
        <w:t xml:space="preserve"> </w:t>
      </w:r>
      <w:r w:rsidRPr="005D4AA3">
        <w:rPr>
          <w:rFonts w:asciiTheme="minorHAnsi" w:hAnsiTheme="minorHAnsi"/>
          <w:b/>
        </w:rPr>
        <w:t>CONVOCA</w:t>
      </w:r>
      <w:r w:rsidRPr="005D4AA3">
        <w:rPr>
          <w:rFonts w:asciiTheme="minorHAnsi" w:hAnsiTheme="minorHAnsi"/>
        </w:rPr>
        <w:t xml:space="preserve"> a las personas físicas o morales </w:t>
      </w:r>
      <w:r w:rsidRPr="005D4AA3">
        <w:rPr>
          <w:rFonts w:asciiTheme="minorHAnsi" w:hAnsiTheme="minorHAnsi" w:cs="Arial"/>
        </w:rPr>
        <w:t>a participar en</w:t>
      </w:r>
      <w:r w:rsidRPr="005D4AA3">
        <w:rPr>
          <w:rFonts w:asciiTheme="minorHAnsi" w:hAnsiTheme="minorHAnsi"/>
        </w:rPr>
        <w:t xml:space="preserve"> la </w:t>
      </w:r>
      <w:r w:rsidR="00B32CA1" w:rsidRPr="005D4AA3">
        <w:rPr>
          <w:rFonts w:asciiTheme="minorHAnsi" w:hAnsiTheme="minorHAnsi" w:cs="Arial"/>
        </w:rPr>
        <w:t>Licitación Pública Nacional Presencial</w:t>
      </w:r>
      <w:r w:rsidR="0058000A" w:rsidRPr="005D4AA3">
        <w:rPr>
          <w:rFonts w:asciiTheme="minorHAnsi" w:hAnsiTheme="minorHAnsi" w:cs="Arial"/>
        </w:rPr>
        <w:t xml:space="preserve"> </w:t>
      </w:r>
      <w:r w:rsidRPr="005D4AA3">
        <w:rPr>
          <w:rFonts w:asciiTheme="minorHAnsi" w:hAnsiTheme="minorHAnsi" w:cs="Arial"/>
        </w:rPr>
        <w:t xml:space="preserve">No. </w:t>
      </w:r>
      <w:r w:rsidR="00B32CA1" w:rsidRPr="005D4AA3">
        <w:rPr>
          <w:rFonts w:asciiTheme="minorHAnsi" w:hAnsiTheme="minorHAnsi" w:cs="Arial"/>
        </w:rPr>
        <w:t>LP</w:t>
      </w:r>
      <w:r w:rsidRPr="005D4AA3">
        <w:rPr>
          <w:rFonts w:asciiTheme="minorHAnsi" w:hAnsiTheme="minorHAnsi" w:cs="Arial"/>
        </w:rPr>
        <w:t>-919044992-</w:t>
      </w:r>
      <w:r w:rsidR="00142657" w:rsidRPr="005D4AA3">
        <w:rPr>
          <w:rFonts w:asciiTheme="minorHAnsi" w:hAnsiTheme="minorHAnsi" w:cs="Arial"/>
        </w:rPr>
        <w:t>N</w:t>
      </w:r>
      <w:r w:rsidR="00443AD4" w:rsidRPr="005D4AA3">
        <w:rPr>
          <w:rFonts w:asciiTheme="minorHAnsi" w:hAnsiTheme="minorHAnsi" w:cs="Arial"/>
        </w:rPr>
        <w:t>1</w:t>
      </w:r>
      <w:r w:rsidR="00D479E2" w:rsidRPr="005D4AA3">
        <w:rPr>
          <w:rFonts w:asciiTheme="minorHAnsi" w:hAnsiTheme="minorHAnsi" w:cs="Arial"/>
        </w:rPr>
        <w:t>-201</w:t>
      </w:r>
      <w:r w:rsidR="00443AD4" w:rsidRPr="005D4AA3">
        <w:rPr>
          <w:rFonts w:asciiTheme="minorHAnsi" w:hAnsiTheme="minorHAnsi" w:cs="Arial"/>
        </w:rPr>
        <w:t>6</w:t>
      </w:r>
      <w:r w:rsidRPr="005D4AA3">
        <w:rPr>
          <w:rFonts w:asciiTheme="minorHAnsi" w:hAnsiTheme="minorHAnsi" w:cs="Arial"/>
        </w:rPr>
        <w:t xml:space="preserve"> para</w:t>
      </w:r>
      <w:r w:rsidRPr="0078059E">
        <w:rPr>
          <w:rFonts w:asciiTheme="minorHAnsi" w:hAnsiTheme="minorHAnsi" w:cs="Arial"/>
        </w:rPr>
        <w:t xml:space="preserve">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1A0EBB">
        <w:rPr>
          <w:rFonts w:asciiTheme="minorHAnsi" w:hAnsiTheme="minorHAnsi" w:cs="Arial"/>
        </w:rPr>
        <w:t xml:space="preserve">MEDICAMENTO </w:t>
      </w:r>
      <w:r w:rsidR="00F63839">
        <w:rPr>
          <w:rFonts w:asciiTheme="minorHAnsi" w:hAnsiTheme="minorHAnsi" w:cs="Arial"/>
        </w:rPr>
        <w:t>Y MATERIAL DE CURACIÓN PARA EL HOSPITAL REGIONAL MATERNO INFANTIL</w:t>
      </w:r>
      <w:r w:rsidR="00443AD4">
        <w:rPr>
          <w:rFonts w:asciiTheme="minorHAnsi" w:hAnsiTheme="minorHAnsi" w:cs="Arial"/>
        </w:rPr>
        <w:t>, 2</w:t>
      </w:r>
      <w:r w:rsidR="00443AD4">
        <w:rPr>
          <w:rFonts w:asciiTheme="minorHAnsi" w:hAnsiTheme="minorHAnsi" w:cs="Aharoni" w:hint="cs"/>
        </w:rPr>
        <w:t>ª</w:t>
      </w:r>
      <w:r w:rsidR="00443AD4">
        <w:rPr>
          <w:rFonts w:asciiTheme="minorHAnsi" w:hAnsiTheme="minorHAnsi" w:cs="Arial"/>
        </w:rPr>
        <w:t xml:space="preserve"> VUELTA</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AD5A14" w:rsidRPr="00037DE1" w:rsidRDefault="00AD5A14"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0C5771" w:rsidP="003C7CE4">
      <w:pPr>
        <w:pStyle w:val="Default"/>
        <w:numPr>
          <w:ilvl w:val="0"/>
          <w:numId w:val="9"/>
        </w:numPr>
        <w:jc w:val="both"/>
        <w:rPr>
          <w:rFonts w:asciiTheme="minorHAnsi" w:hAnsiTheme="minorHAnsi" w:cs="Arial"/>
          <w:color w:val="auto"/>
          <w:sz w:val="20"/>
          <w:szCs w:val="20"/>
          <w:lang w:val="es-ES_tradnl" w:eastAsia="es-ES"/>
        </w:rPr>
      </w:pPr>
      <w:r w:rsidRPr="0078059E">
        <w:rPr>
          <w:rFonts w:asciiTheme="minorHAnsi" w:hAnsiTheme="minorHAnsi" w:cs="Arial"/>
          <w:color w:val="auto"/>
          <w:sz w:val="20"/>
          <w:szCs w:val="20"/>
          <w:lang w:val="es-ES_tradnl" w:eastAsia="es-ES"/>
        </w:rPr>
        <w:t>La Participación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ácter Nacional.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Licitación Pública Nacional 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-919044992-N</w:t>
      </w:r>
      <w:r w:rsidR="00461665">
        <w:rPr>
          <w:rFonts w:asciiTheme="minorHAnsi" w:hAnsiTheme="minorHAnsi" w:cs="Arial"/>
        </w:rPr>
        <w:t>1</w:t>
      </w:r>
      <w:r w:rsidR="0098036D">
        <w:rPr>
          <w:rFonts w:asciiTheme="minorHAnsi" w:hAnsiTheme="minorHAnsi" w:cs="Arial"/>
        </w:rPr>
        <w:t>-</w:t>
      </w:r>
      <w:r w:rsidRPr="0078059E">
        <w:rPr>
          <w:rFonts w:asciiTheme="minorHAnsi" w:hAnsiTheme="minorHAnsi" w:cs="Arial"/>
        </w:rPr>
        <w:t>201</w:t>
      </w:r>
      <w:r w:rsidR="00461665">
        <w:rPr>
          <w:rFonts w:asciiTheme="minorHAnsi" w:hAnsiTheme="minorHAnsi" w:cs="Arial"/>
        </w:rPr>
        <w:t>6</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Las proposiciones, registros sanitarios u otra información de los medicamentos 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1A0EB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adquisición del medicamento </w:t>
      </w:r>
      <w:r w:rsidR="00B64229" w:rsidRPr="001A0EBB">
        <w:rPr>
          <w:rFonts w:asciiTheme="minorHAnsi" w:hAnsiTheme="minorHAnsi" w:cs="Arial"/>
        </w:rPr>
        <w:t xml:space="preserve">requerido por </w:t>
      </w:r>
      <w:r w:rsidR="00B64229" w:rsidRPr="001A0EBB">
        <w:rPr>
          <w:rFonts w:asciiTheme="minorHAnsi" w:hAnsiTheme="minorHAnsi" w:cs="Arial"/>
          <w:b/>
          <w:bCs/>
        </w:rPr>
        <w:t>L</w:t>
      </w:r>
      <w:r w:rsidR="00B64229" w:rsidRPr="001A0EBB">
        <w:rPr>
          <w:rFonts w:asciiTheme="minorHAnsi" w:hAnsiTheme="minorHAnsi" w:cs="Arial"/>
          <w:b/>
        </w:rPr>
        <w:t>a</w:t>
      </w:r>
      <w:r w:rsidR="00B64229" w:rsidRPr="001A0EBB">
        <w:rPr>
          <w:rFonts w:asciiTheme="minorHAnsi" w:hAnsiTheme="minorHAnsi" w:cs="Arial"/>
        </w:rPr>
        <w:t xml:space="preserve"> </w:t>
      </w:r>
      <w:r w:rsidR="00B64229" w:rsidRPr="001A0EBB">
        <w:rPr>
          <w:rFonts w:asciiTheme="minorHAnsi" w:hAnsiTheme="minorHAnsi" w:cs="Arial"/>
          <w:b/>
          <w:bCs/>
        </w:rPr>
        <w:t>C</w:t>
      </w:r>
      <w:r w:rsidR="00B64229" w:rsidRPr="001A0EBB">
        <w:rPr>
          <w:rFonts w:asciiTheme="minorHAnsi" w:hAnsiTheme="minorHAnsi" w:cs="Arial"/>
          <w:b/>
        </w:rPr>
        <w:t xml:space="preserve">onvocante, </w:t>
      </w:r>
      <w:r w:rsidR="00B64229" w:rsidRPr="001A0EBB">
        <w:rPr>
          <w:rFonts w:asciiTheme="minorHAnsi" w:hAnsiTheme="minorHAnsi" w:cs="Arial"/>
        </w:rPr>
        <w:t>se realizará con recursos del tipo de presupuest</w:t>
      </w:r>
      <w:r w:rsidR="00B64229" w:rsidRPr="00C90011">
        <w:rPr>
          <w:rFonts w:asciiTheme="minorHAnsi" w:hAnsiTheme="minorHAnsi" w:cs="Arial"/>
        </w:rPr>
        <w:t xml:space="preserve">o 110101 FASSA,  </w:t>
      </w:r>
      <w:r w:rsidR="00B64229" w:rsidRPr="00C66C75">
        <w:rPr>
          <w:rFonts w:asciiTheme="minorHAnsi" w:hAnsiTheme="minorHAnsi" w:cs="Arial"/>
        </w:rPr>
        <w:t xml:space="preserve">Programa </w:t>
      </w:r>
      <w:r w:rsidR="00F63839">
        <w:rPr>
          <w:rFonts w:asciiTheme="minorHAnsi" w:hAnsiTheme="minorHAnsi" w:cs="Arial"/>
        </w:rPr>
        <w:t>020508</w:t>
      </w:r>
      <w:r w:rsidR="00B64229" w:rsidRPr="00C66C75">
        <w:rPr>
          <w:rFonts w:asciiTheme="minorHAnsi" w:hAnsiTheme="minorHAnsi" w:cs="Arial"/>
        </w:rPr>
        <w:t xml:space="preserve">, Partida </w:t>
      </w:r>
      <w:r w:rsidR="00A91686" w:rsidRPr="00C66C75">
        <w:rPr>
          <w:rFonts w:asciiTheme="minorHAnsi" w:hAnsiTheme="minorHAnsi" w:cs="Arial"/>
        </w:rPr>
        <w:t>25301</w:t>
      </w:r>
      <w:r w:rsidR="00F63839">
        <w:rPr>
          <w:rFonts w:asciiTheme="minorHAnsi" w:hAnsiTheme="minorHAnsi" w:cs="Arial"/>
        </w:rPr>
        <w:t xml:space="preserve"> y 25401</w:t>
      </w:r>
      <w:r w:rsidRPr="00C66C75">
        <w:rPr>
          <w:rFonts w:asciiTheme="minorHAnsi" w:hAnsiTheme="minorHAnsi" w:cs="Arial"/>
        </w:rPr>
        <w:t xml:space="preserve"> y con Recursos del presupuesto Se</w:t>
      </w:r>
      <w:r w:rsidR="00F63839">
        <w:rPr>
          <w:rFonts w:asciiTheme="minorHAnsi" w:hAnsiTheme="minorHAnsi" w:cs="Arial"/>
        </w:rPr>
        <w:t>guro Popular Anexo IV, programa</w:t>
      </w:r>
      <w:r w:rsidRPr="00C66C75">
        <w:rPr>
          <w:rFonts w:asciiTheme="minorHAnsi" w:hAnsiTheme="minorHAnsi" w:cs="Arial"/>
        </w:rPr>
        <w:t xml:space="preserve"> </w:t>
      </w:r>
      <w:r w:rsidR="00F63839">
        <w:rPr>
          <w:rFonts w:asciiTheme="minorHAnsi" w:hAnsiTheme="minorHAnsi" w:cs="Arial"/>
        </w:rPr>
        <w:t xml:space="preserve">020508, partida 25301, 34701 y 25401 </w:t>
      </w:r>
      <w:r w:rsidRPr="00C66C75">
        <w:rPr>
          <w:rFonts w:asciiTheme="minorHAnsi" w:hAnsiTheme="minorHAnsi" w:cs="Arial"/>
        </w:rPr>
        <w:t xml:space="preserve">ambos con cargo </w:t>
      </w:r>
      <w:r w:rsidR="00F63839">
        <w:rPr>
          <w:rFonts w:asciiTheme="minorHAnsi" w:hAnsiTheme="minorHAnsi" w:cs="Arial"/>
        </w:rPr>
        <w:t>al Hospital Regional Materno Infantil</w:t>
      </w:r>
      <w:r>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461665" w:rsidRDefault="00B64229" w:rsidP="00461665">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461665" w:rsidRPr="00461665" w:rsidRDefault="00461665" w:rsidP="00461665">
      <w:pPr>
        <w:pStyle w:val="Prrafodelista"/>
        <w:rPr>
          <w:rFonts w:asciiTheme="minorHAnsi" w:hAnsiTheme="minorHAnsi"/>
        </w:rPr>
      </w:pPr>
    </w:p>
    <w:p w:rsidR="00461665" w:rsidRPr="00461665" w:rsidRDefault="00461665" w:rsidP="00461665">
      <w:pPr>
        <w:pStyle w:val="Prrafodelista"/>
        <w:numPr>
          <w:ilvl w:val="0"/>
          <w:numId w:val="9"/>
        </w:numPr>
        <w:tabs>
          <w:tab w:val="left" w:pos="284"/>
        </w:tabs>
        <w:ind w:right="-1"/>
        <w:jc w:val="both"/>
        <w:rPr>
          <w:rFonts w:asciiTheme="minorHAnsi" w:hAnsiTheme="minorHAnsi" w:cs="Arial"/>
        </w:rPr>
      </w:pPr>
      <w:r w:rsidRPr="00461665">
        <w:rPr>
          <w:rFonts w:asciiTheme="minorHAnsi" w:hAnsiTheme="minorHAnsi"/>
        </w:rPr>
        <w:t>Para el desarrollo de los eventos y menciones en las presentes bases se señalan los domicilios de la Subsecretaria de Prevención y Control de Enfermedades y la Dirección Administrativa de la Convocante,</w:t>
      </w:r>
      <w:r>
        <w:rPr>
          <w:rFonts w:asciiTheme="minorHAnsi" w:hAnsiTheme="minorHAnsi"/>
        </w:rPr>
        <w:t xml:space="preserve"> ubicadas en Matamoros No. 520 orien</w:t>
      </w:r>
      <w:r w:rsidRPr="00461665">
        <w:rPr>
          <w:rFonts w:asciiTheme="minorHAnsi" w:hAnsiTheme="minorHAnsi"/>
        </w:rPr>
        <w:t>te, 3er y 2do piso, Centro de Monterrey Nuevo León, C.P. 64000.</w:t>
      </w:r>
    </w:p>
    <w:p w:rsidR="00AD5A14" w:rsidRDefault="00AD5A14" w:rsidP="00A91686">
      <w:pPr>
        <w:tabs>
          <w:tab w:val="left" w:pos="284"/>
        </w:tabs>
        <w:ind w:right="-1"/>
        <w:jc w:val="both"/>
        <w:rPr>
          <w:rFonts w:asciiTheme="minorHAnsi" w:hAnsiTheme="minorHAnsi" w:cs="Arial"/>
        </w:rPr>
      </w:pPr>
    </w:p>
    <w:p w:rsidR="00A1692B" w:rsidRPr="002F5444" w:rsidRDefault="00A1692B" w:rsidP="002B6BE9">
      <w:pPr>
        <w:ind w:left="284" w:right="-1"/>
        <w:jc w:val="both"/>
        <w:rPr>
          <w:rFonts w:asciiTheme="minorHAnsi" w:hAnsiTheme="minorHAnsi"/>
          <w:b/>
          <w:u w:val="single"/>
        </w:rPr>
      </w:pPr>
      <w:r w:rsidRPr="002F5444">
        <w:rPr>
          <w:rFonts w:asciiTheme="minorHAnsi" w:hAnsiTheme="minorHAnsi"/>
          <w:b/>
          <w:u w:val="single"/>
        </w:rPr>
        <w:t xml:space="preserve">1.1. </w:t>
      </w:r>
      <w:r w:rsidRPr="002F5444">
        <w:rPr>
          <w:rFonts w:asciiTheme="minorHAnsi" w:hAnsiTheme="minorHAnsi"/>
          <w:b/>
          <w:u w:val="single"/>
        </w:rPr>
        <w:tab/>
      </w:r>
      <w:r w:rsidR="00724040" w:rsidRPr="002F5444">
        <w:rPr>
          <w:rFonts w:asciiTheme="minorHAnsi" w:hAnsiTheme="minorHAnsi"/>
          <w:b/>
          <w:u w:val="single"/>
        </w:rPr>
        <w:t xml:space="preserve">OBJETO Y ALCANCE. </w:t>
      </w:r>
      <w:r w:rsidRPr="002F5444">
        <w:rPr>
          <w:rFonts w:asciiTheme="minorHAnsi" w:hAnsiTheme="minorHAnsi"/>
          <w:b/>
          <w:u w:val="single"/>
        </w:rPr>
        <w:t xml:space="preserve">Descripción </w:t>
      </w:r>
      <w:r w:rsidR="00CE2E1F" w:rsidRPr="002F5444">
        <w:rPr>
          <w:rFonts w:asciiTheme="minorHAnsi" w:hAnsiTheme="minorHAnsi"/>
          <w:b/>
          <w:u w:val="single"/>
        </w:rPr>
        <w:t>c</w:t>
      </w:r>
      <w:r w:rsidRPr="002F5444">
        <w:rPr>
          <w:rFonts w:asciiTheme="minorHAnsi" w:hAnsiTheme="minorHAnsi"/>
          <w:b/>
          <w:u w:val="single"/>
        </w:rPr>
        <w:t xml:space="preserve">ompleta </w:t>
      </w:r>
      <w:r w:rsidR="001A0EBB" w:rsidRPr="002F5444">
        <w:rPr>
          <w:rFonts w:asciiTheme="minorHAnsi" w:hAnsiTheme="minorHAnsi"/>
          <w:b/>
          <w:u w:val="single"/>
        </w:rPr>
        <w:t xml:space="preserve">de los </w:t>
      </w:r>
      <w:r w:rsidR="00F63839" w:rsidRPr="002F5444">
        <w:rPr>
          <w:rFonts w:asciiTheme="minorHAnsi" w:hAnsiTheme="minorHAnsi"/>
          <w:b/>
          <w:u w:val="single"/>
        </w:rPr>
        <w:t>insumos</w:t>
      </w:r>
      <w:r w:rsidR="001C147E" w:rsidRPr="002F5444">
        <w:rPr>
          <w:rFonts w:asciiTheme="minorHAnsi" w:hAnsiTheme="minorHAnsi"/>
          <w:b/>
          <w:u w:val="single"/>
        </w:rPr>
        <w:t>.</w:t>
      </w:r>
    </w:p>
    <w:p w:rsidR="00E518F6" w:rsidRPr="002F5444" w:rsidRDefault="00E518F6" w:rsidP="002B6BE9">
      <w:pPr>
        <w:ind w:left="284" w:right="-1"/>
        <w:jc w:val="both"/>
        <w:rPr>
          <w:rFonts w:asciiTheme="minorHAnsi" w:hAnsiTheme="minorHAnsi"/>
          <w:b/>
        </w:rPr>
      </w:pPr>
    </w:p>
    <w:p w:rsidR="00F63839"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En los </w:t>
      </w:r>
      <w:bookmarkStart w:id="1" w:name="anexos"/>
      <w:r w:rsidRPr="002F5444">
        <w:rPr>
          <w:rFonts w:asciiTheme="minorHAnsi" w:hAnsiTheme="minorHAnsi" w:cstheme="minorHAnsi"/>
        </w:rPr>
        <w:t xml:space="preserve">anexos </w:t>
      </w:r>
      <w:r w:rsidR="00C90011" w:rsidRPr="002F5444">
        <w:rPr>
          <w:rFonts w:asciiTheme="minorHAnsi" w:hAnsiTheme="minorHAnsi" w:cstheme="minorHAnsi"/>
        </w:rPr>
        <w:t>1, 1A y 1B</w:t>
      </w:r>
      <w:r w:rsidRPr="002F5444">
        <w:rPr>
          <w:rFonts w:asciiTheme="minorHAnsi" w:hAnsiTheme="minorHAnsi" w:cstheme="minorHAnsi"/>
        </w:rPr>
        <w:t xml:space="preserve"> </w:t>
      </w:r>
      <w:bookmarkEnd w:id="1"/>
      <w:r w:rsidRPr="002F5444">
        <w:rPr>
          <w:rFonts w:asciiTheme="minorHAnsi" w:hAnsiTheme="minorHAnsi" w:cstheme="minorHAnsi"/>
        </w:rPr>
        <w:t xml:space="preserve">de estas bases, se señalan las partidas, descripción y cantidades de cada uno de los medicamentos requeridos por la Convocante, para atender las necesidades </w:t>
      </w:r>
      <w:r w:rsidR="00F63839" w:rsidRPr="002F5444">
        <w:rPr>
          <w:rFonts w:asciiTheme="minorHAnsi" w:hAnsiTheme="minorHAnsi" w:cstheme="minorHAnsi"/>
        </w:rPr>
        <w:t>del Hospital Regional Materno Infantil</w:t>
      </w:r>
      <w:r w:rsidRPr="002F5444">
        <w:rPr>
          <w:rFonts w:asciiTheme="minorHAnsi" w:hAnsiTheme="minorHAnsi" w:cstheme="minorHAnsi"/>
        </w:rPr>
        <w:t>.</w:t>
      </w:r>
    </w:p>
    <w:p w:rsidR="00461665" w:rsidRPr="002F5444" w:rsidRDefault="00461665" w:rsidP="00461665">
      <w:pPr>
        <w:pStyle w:val="Prrafodelista"/>
        <w:ind w:left="1418"/>
        <w:jc w:val="both"/>
        <w:rPr>
          <w:rFonts w:asciiTheme="minorHAnsi" w:hAnsiTheme="minorHAnsi" w:cstheme="minorHAnsi"/>
        </w:rPr>
      </w:pPr>
    </w:p>
    <w:p w:rsidR="00F63839" w:rsidRPr="002F5444" w:rsidRDefault="00F63839"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lastRenderedPageBreak/>
        <w:t>Las descripciones y características propias de los Medicamentos Intrahospitalarios, objeto del presente concurso, corresponden  a las establecidas en el cuadro básico y catálogo de medicamentos del Sector Salud autorizado para el Sistema de Protección Social en Salud, vigente a la fecha de  la celebración del acto de apertura de propuestas técnicas,  información enviada  y avalada por el Responsable del Sistema de Protección Social en Salud</w:t>
      </w:r>
      <w:r w:rsidR="00A91686" w:rsidRPr="002F5444">
        <w:rPr>
          <w:rFonts w:asciiTheme="minorHAnsi" w:hAnsiTheme="minorHAnsi" w:cstheme="minorHAnsi"/>
        </w:rPr>
        <w:t>.</w:t>
      </w:r>
    </w:p>
    <w:p w:rsidR="00F63839" w:rsidRPr="002F5444" w:rsidRDefault="00F63839" w:rsidP="00F63839">
      <w:pPr>
        <w:pStyle w:val="Prrafodelista"/>
        <w:ind w:left="1418"/>
        <w:jc w:val="both"/>
        <w:rPr>
          <w:rFonts w:asciiTheme="minorHAnsi" w:hAnsiTheme="minorHAnsi" w:cstheme="minorHAnsi"/>
        </w:rPr>
      </w:pPr>
    </w:p>
    <w:p w:rsidR="00F63839" w:rsidRPr="002F5444" w:rsidRDefault="00A91686" w:rsidP="00F63839">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medicamentos objeto de esta licitación, </w:t>
      </w:r>
      <w:r w:rsidR="00F63839" w:rsidRPr="002F5444">
        <w:rPr>
          <w:rFonts w:asciiTheme="minorHAnsi" w:hAnsiTheme="minorHAnsi" w:cstheme="minorHAnsi"/>
        </w:rPr>
        <w:t>deberán ser Genéricos o de Patente y en caso de que algunos de éstos no se encuentren dentro del prontuario de Genéricos o de Patente con sobre etiquetado Sector Salud. Por lo anterior no se aceptarán proposiciones alternativas que demeriten la calidad de los mismos; sin embargo, en caso de que se presenten proposiciones con características y presentación distintas a las señaladas en el anexo 1A, su aceptación dependerá del Comité Evaluador, reservándose la Convocante el derecho de rechazar las propuestas.</w:t>
      </w:r>
    </w:p>
    <w:p w:rsidR="00F63839" w:rsidRPr="002F5444" w:rsidRDefault="00F63839" w:rsidP="00F63839">
      <w:pPr>
        <w:pStyle w:val="Prrafodelista"/>
        <w:rPr>
          <w:rFonts w:asciiTheme="minorHAnsi" w:hAnsiTheme="minorHAnsi" w:cstheme="minorHAnsi"/>
        </w:rPr>
      </w:pPr>
    </w:p>
    <w:p w:rsidR="001457CC" w:rsidRPr="002F5444" w:rsidRDefault="00F63839" w:rsidP="001457CC">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Los licitantes deberán presentar Licencia Sanitaria y Aviso de Funcionamiento a nombre del participante expedida por la Secretaría de Salud con autorización para comercializar los medicamentos objeto de la presente licitación y contar con almacén en el área metropolitana de la Ciudad de Monterrey, N. L</w:t>
      </w:r>
      <w:r w:rsidR="00A91686" w:rsidRPr="002F5444">
        <w:rPr>
          <w:rFonts w:asciiTheme="minorHAnsi" w:hAnsiTheme="minorHAnsi" w:cstheme="minorHAnsi"/>
        </w:rPr>
        <w:t>.</w:t>
      </w:r>
    </w:p>
    <w:p w:rsidR="001457CC" w:rsidRPr="002F5444" w:rsidRDefault="001457CC" w:rsidP="001457CC">
      <w:pPr>
        <w:pStyle w:val="Prrafodelista"/>
        <w:rPr>
          <w:rFonts w:asciiTheme="minorHAnsi" w:hAnsiTheme="minorHAnsi"/>
        </w:rPr>
      </w:pPr>
    </w:p>
    <w:p w:rsidR="001457CC" w:rsidRPr="002F5444" w:rsidRDefault="001457CC" w:rsidP="001457CC">
      <w:pPr>
        <w:pStyle w:val="Prrafodelista"/>
        <w:numPr>
          <w:ilvl w:val="2"/>
          <w:numId w:val="23"/>
        </w:numPr>
        <w:ind w:left="1418" w:hanging="567"/>
        <w:jc w:val="both"/>
        <w:rPr>
          <w:rFonts w:asciiTheme="minorHAnsi" w:hAnsiTheme="minorHAnsi" w:cstheme="minorHAnsi"/>
        </w:rPr>
      </w:pPr>
      <w:r w:rsidRPr="002F5444">
        <w:rPr>
          <w:rFonts w:asciiTheme="minorHAnsi" w:hAnsiTheme="minorHAnsi"/>
        </w:rPr>
        <w:t>El licitante que desee participar en la presente licitación deberán considerar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w:t>
      </w:r>
      <w:r w:rsidR="00E94FB6">
        <w:rPr>
          <w:rFonts w:asciiTheme="minorHAnsi" w:hAnsiTheme="minorHAnsi"/>
        </w:rPr>
        <w:t>o Oficial de la Federación el 26</w:t>
      </w:r>
      <w:r w:rsidRPr="002F5444">
        <w:rPr>
          <w:rFonts w:asciiTheme="minorHAnsi" w:hAnsiTheme="minorHAnsi"/>
        </w:rPr>
        <w:t xml:space="preserve"> de Noviembre de 2015 y sujetarse a lo ahí establecido; así como de que, en caso de resultar adjudicado, ajustará los precios a la baja de aquellas claves que hubiesen tenido una disminución del precio en comparación con el CAUSES que deje de tener vigencia a la fecha de publicación de aquel que entrara en vigor</w:t>
      </w:r>
      <w:r w:rsidRPr="002F5444">
        <w:rPr>
          <w:rFonts w:asciiTheme="minorHAnsi" w:hAnsiTheme="minorHAnsi" w:cstheme="minorHAnsi"/>
          <w:bCs/>
        </w:rPr>
        <w:t xml:space="preserve">; por lo que deberá </w:t>
      </w:r>
      <w:r w:rsidRPr="002F5444">
        <w:rPr>
          <w:rFonts w:asciiTheme="minorHAnsi" w:hAnsiTheme="minorHAnsi"/>
        </w:rPr>
        <w:t>presentar carta compromiso de que en caso de resultar adjudicado en la presente licitación y durante la vigencia del contrato respectivo, cumplirán con lo aquí expuesto.</w:t>
      </w:r>
    </w:p>
    <w:p w:rsidR="001457CC" w:rsidRPr="002F5444" w:rsidRDefault="001457CC" w:rsidP="001457CC">
      <w:pPr>
        <w:pStyle w:val="Prrafodelista"/>
        <w:rPr>
          <w:rFonts w:asciiTheme="minorHAnsi" w:hAnsiTheme="minorHAnsi" w:cstheme="minorHAnsi"/>
        </w:rPr>
      </w:pPr>
    </w:p>
    <w:p w:rsidR="00A22278" w:rsidRPr="002F5444"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Los licitantes deberán cotizar el 100% de los renglones que aparecen en </w:t>
      </w:r>
      <w:r w:rsidR="00461665">
        <w:rPr>
          <w:rFonts w:asciiTheme="minorHAnsi" w:hAnsiTheme="minorHAnsi" w:cstheme="minorHAnsi"/>
        </w:rPr>
        <w:t>el</w:t>
      </w:r>
      <w:r w:rsidRPr="002F5444">
        <w:rPr>
          <w:rFonts w:asciiTheme="minorHAnsi" w:hAnsiTheme="minorHAnsi" w:cstheme="minorHAnsi"/>
        </w:rPr>
        <w:t xml:space="preserve"> anexo </w:t>
      </w:r>
      <w:r w:rsidR="00171F39" w:rsidRPr="002F5444">
        <w:rPr>
          <w:rFonts w:asciiTheme="minorHAnsi" w:hAnsiTheme="minorHAnsi" w:cstheme="minorHAnsi"/>
        </w:rPr>
        <w:t>1</w:t>
      </w:r>
      <w:r w:rsidR="00461665">
        <w:rPr>
          <w:rFonts w:asciiTheme="minorHAnsi" w:hAnsiTheme="minorHAnsi" w:cstheme="minorHAnsi"/>
        </w:rPr>
        <w:t>ª, que integra la el anexo 1</w:t>
      </w:r>
      <w:r w:rsidR="00C90011" w:rsidRPr="002F5444">
        <w:rPr>
          <w:rFonts w:asciiTheme="minorHAnsi" w:hAnsiTheme="minorHAnsi" w:cstheme="minorHAnsi"/>
        </w:rPr>
        <w:t xml:space="preserve"> </w:t>
      </w:r>
      <w:r w:rsidRPr="002F5444">
        <w:rPr>
          <w:rFonts w:asciiTheme="minorHAnsi" w:hAnsiTheme="minorHAnsi" w:cstheme="minorHAnsi"/>
        </w:rPr>
        <w:t xml:space="preserve">. La Convocante se reserva el derecho de rechazar las propuestas presentadas, si no cumplen con este punto. </w:t>
      </w:r>
    </w:p>
    <w:p w:rsidR="00A22278" w:rsidRPr="002F5444" w:rsidRDefault="00A22278" w:rsidP="00A22278">
      <w:pPr>
        <w:pStyle w:val="Prrafodelista"/>
        <w:rPr>
          <w:rFonts w:asciiTheme="minorHAnsi" w:hAnsiTheme="minorHAnsi" w:cstheme="minorHAnsi"/>
        </w:rPr>
      </w:pPr>
    </w:p>
    <w:p w:rsidR="00A22278" w:rsidRPr="002F5444" w:rsidRDefault="00F63839" w:rsidP="00A22278">
      <w:pPr>
        <w:pStyle w:val="Prrafodelista"/>
        <w:numPr>
          <w:ilvl w:val="2"/>
          <w:numId w:val="23"/>
        </w:numPr>
        <w:ind w:left="1418" w:hanging="567"/>
        <w:jc w:val="both"/>
        <w:rPr>
          <w:rFonts w:asciiTheme="minorHAnsi" w:hAnsiTheme="minorHAnsi" w:cstheme="minorHAnsi"/>
        </w:rPr>
      </w:pPr>
      <w:r w:rsidRPr="002F5444">
        <w:rPr>
          <w:rFonts w:asciiTheme="minorHAnsi" w:hAnsiTheme="minorHAnsi" w:cstheme="minorHAnsi"/>
        </w:rPr>
        <w:t xml:space="preserve">La Convocante en base a la disposición presupuestal autorizada y a las cantidades enviadas </w:t>
      </w:r>
      <w:r w:rsidR="00113DC1" w:rsidRPr="002F5444">
        <w:rPr>
          <w:rFonts w:asciiTheme="minorHAnsi" w:hAnsiTheme="minorHAnsi" w:cstheme="minorHAnsi"/>
        </w:rPr>
        <w:t>por el Hospital Regional Materno Infantil</w:t>
      </w:r>
      <w:r w:rsidRPr="002F5444">
        <w:rPr>
          <w:rFonts w:asciiTheme="minorHAnsi" w:hAnsiTheme="minorHAnsi" w:cstheme="minorHAnsi"/>
        </w:rPr>
        <w:t xml:space="preserve"> y avalada</w:t>
      </w:r>
      <w:r w:rsidR="00461665">
        <w:rPr>
          <w:rFonts w:asciiTheme="minorHAnsi" w:hAnsiTheme="minorHAnsi" w:cstheme="minorHAnsi"/>
        </w:rPr>
        <w:t>s</w:t>
      </w:r>
      <w:r w:rsidRPr="002F5444">
        <w:rPr>
          <w:rFonts w:asciiTheme="minorHAnsi" w:hAnsiTheme="minorHAnsi" w:cstheme="minorHAnsi"/>
        </w:rPr>
        <w:t xml:space="preserve"> por </w:t>
      </w:r>
      <w:r w:rsidR="00461665">
        <w:rPr>
          <w:rFonts w:asciiTheme="minorHAnsi" w:hAnsiTheme="minorHAnsi" w:cstheme="minorHAnsi"/>
        </w:rPr>
        <w:t>el</w:t>
      </w:r>
      <w:r w:rsidRPr="002F5444">
        <w:rPr>
          <w:rFonts w:asciiTheme="minorHAnsi" w:hAnsiTheme="minorHAnsi" w:cstheme="minorHAnsi"/>
        </w:rPr>
        <w:t xml:space="preserve"> Director del</w:t>
      </w:r>
      <w:r w:rsidR="00461665">
        <w:rPr>
          <w:rFonts w:asciiTheme="minorHAnsi" w:hAnsiTheme="minorHAnsi" w:cstheme="minorHAnsi"/>
        </w:rPr>
        <w:t xml:space="preserve"> mismo</w:t>
      </w:r>
      <w:r w:rsidRPr="002F5444">
        <w:rPr>
          <w:rFonts w:asciiTheme="minorHAnsi" w:hAnsiTheme="minorHAnsi" w:cstheme="minorHAnsi"/>
        </w:rPr>
        <w:t xml:space="preserve">, determinará los montos mínimo y máximo </w:t>
      </w:r>
      <w:r w:rsidR="00461665">
        <w:rPr>
          <w:rFonts w:asciiTheme="minorHAnsi" w:hAnsiTheme="minorHAnsi" w:cstheme="minorHAnsi"/>
        </w:rPr>
        <w:t>a</w:t>
      </w:r>
      <w:r w:rsidRPr="002F5444">
        <w:rPr>
          <w:rFonts w:asciiTheme="minorHAnsi" w:hAnsiTheme="minorHAnsi" w:cstheme="minorHAnsi"/>
        </w:rPr>
        <w:t xml:space="preserve"> surti</w:t>
      </w:r>
      <w:r w:rsidR="00461665">
        <w:rPr>
          <w:rFonts w:asciiTheme="minorHAnsi" w:hAnsiTheme="minorHAnsi" w:cstheme="minorHAnsi"/>
        </w:rPr>
        <w:t>r</w:t>
      </w:r>
      <w:r w:rsidRPr="002F5444">
        <w:rPr>
          <w:rFonts w:asciiTheme="minorHAnsi" w:hAnsiTheme="minorHAnsi" w:cstheme="minorHAnsi"/>
        </w:rPr>
        <w:t xml:space="preserve">. La Convocante se compromete a erogar como mínimo el 60% del monto adjudicado. El 60% del monto comprometido por la Convocante, se ejercerá de acuerdo a los anexos </w:t>
      </w:r>
      <w:r w:rsidR="00C90011" w:rsidRPr="002F5444">
        <w:rPr>
          <w:rFonts w:asciiTheme="minorHAnsi" w:hAnsiTheme="minorHAnsi" w:cstheme="minorHAnsi"/>
        </w:rPr>
        <w:t>1</w:t>
      </w:r>
      <w:r w:rsidR="00461665">
        <w:rPr>
          <w:rFonts w:asciiTheme="minorHAnsi" w:hAnsiTheme="minorHAnsi" w:cstheme="minorHAnsi"/>
        </w:rPr>
        <w:t xml:space="preserve"> y</w:t>
      </w:r>
      <w:r w:rsidR="00C90011" w:rsidRPr="002F5444">
        <w:rPr>
          <w:rFonts w:asciiTheme="minorHAnsi" w:hAnsiTheme="minorHAnsi" w:cstheme="minorHAnsi"/>
        </w:rPr>
        <w:t xml:space="preserve"> 1</w:t>
      </w:r>
      <w:r w:rsidR="00461665">
        <w:rPr>
          <w:rFonts w:asciiTheme="minorHAnsi" w:hAnsiTheme="minorHAnsi" w:cstheme="minorHAnsi"/>
        </w:rPr>
        <w:t>A,</w:t>
      </w:r>
      <w:r w:rsidR="00C90011" w:rsidRPr="002F5444">
        <w:rPr>
          <w:rFonts w:asciiTheme="minorHAnsi" w:hAnsiTheme="minorHAnsi" w:cstheme="minorHAnsi"/>
        </w:rPr>
        <w:t xml:space="preserve"> </w:t>
      </w:r>
      <w:r w:rsidR="00461665">
        <w:rPr>
          <w:rFonts w:asciiTheme="minorHAnsi" w:hAnsiTheme="minorHAnsi" w:cstheme="minorHAnsi"/>
        </w:rPr>
        <w:t>y en base a las partidas,</w:t>
      </w:r>
      <w:r w:rsidRPr="002F5444">
        <w:rPr>
          <w:rFonts w:asciiTheme="minorHAnsi" w:hAnsiTheme="minorHAnsi" w:cstheme="minorHAnsi"/>
        </w:rPr>
        <w:t xml:space="preserve"> renglones y cantidades establecidas por la Convocante, estas cantidades son referenciales y pueden variar seg</w:t>
      </w:r>
      <w:r w:rsidR="00113DC1" w:rsidRPr="002F5444">
        <w:rPr>
          <w:rFonts w:asciiTheme="minorHAnsi" w:hAnsiTheme="minorHAnsi" w:cstheme="minorHAnsi"/>
        </w:rPr>
        <w:t>ún las necesidades del hospital</w:t>
      </w:r>
      <w:r w:rsidRPr="002F5444">
        <w:rPr>
          <w:rFonts w:asciiTheme="minorHAnsi" w:hAnsiTheme="minorHAnsi" w:cstheme="minorHAnsi"/>
        </w:rPr>
        <w:t xml:space="preserve"> y </w:t>
      </w:r>
      <w:r w:rsidR="00FD0BAA">
        <w:rPr>
          <w:rFonts w:asciiTheme="minorHAnsi" w:hAnsiTheme="minorHAnsi" w:cstheme="minorHAnsi"/>
        </w:rPr>
        <w:t xml:space="preserve">el </w:t>
      </w:r>
      <w:r w:rsidRPr="002F5444">
        <w:rPr>
          <w:rFonts w:asciiTheme="minorHAnsi" w:hAnsiTheme="minorHAnsi" w:cstheme="minorHAnsi"/>
        </w:rPr>
        <w:t>presupuesto autorizado</w:t>
      </w:r>
      <w:r w:rsidR="00A91686" w:rsidRPr="002F5444">
        <w:rPr>
          <w:rFonts w:asciiTheme="minorHAnsi" w:hAnsiTheme="minorHAnsi" w:cstheme="minorHAnsi"/>
        </w:rPr>
        <w:t>.</w:t>
      </w:r>
      <w:r w:rsidRPr="002F5444">
        <w:rPr>
          <w:rFonts w:asciiTheme="minorHAnsi" w:hAnsiTheme="minorHAnsi"/>
        </w:rPr>
        <w:t xml:space="preserve"> </w:t>
      </w:r>
    </w:p>
    <w:p w:rsidR="00A22278" w:rsidRPr="00A22278" w:rsidRDefault="00A22278" w:rsidP="00A22278">
      <w:pPr>
        <w:pStyle w:val="Prrafodelista"/>
        <w:rPr>
          <w:rFonts w:asciiTheme="minorHAnsi" w:hAnsiTheme="minorHAnsi"/>
        </w:rPr>
      </w:pPr>
    </w:p>
    <w:p w:rsidR="00171F39" w:rsidRPr="00FD0BAA" w:rsidRDefault="00F63839" w:rsidP="00A22278">
      <w:pPr>
        <w:pStyle w:val="Prrafodelista"/>
        <w:numPr>
          <w:ilvl w:val="2"/>
          <w:numId w:val="23"/>
        </w:numPr>
        <w:ind w:left="1418" w:hanging="567"/>
        <w:jc w:val="both"/>
        <w:rPr>
          <w:rFonts w:asciiTheme="minorHAnsi" w:hAnsiTheme="minorHAnsi" w:cstheme="minorHAnsi"/>
        </w:rPr>
      </w:pPr>
      <w:r w:rsidRPr="00A22278">
        <w:rPr>
          <w:rFonts w:asciiTheme="minorHAnsi" w:hAnsiTheme="minorHAnsi"/>
        </w:rPr>
        <w:t>El licitante deberá present</w:t>
      </w:r>
      <w:r w:rsidR="00D61C5C">
        <w:rPr>
          <w:rFonts w:asciiTheme="minorHAnsi" w:hAnsiTheme="minorHAnsi"/>
        </w:rPr>
        <w:t>ar original o copia certificada para cotejo</w:t>
      </w:r>
      <w:r w:rsidRPr="00A22278">
        <w:rPr>
          <w:rFonts w:asciiTheme="minorHAnsi" w:hAnsiTheme="minorHAnsi"/>
        </w:rPr>
        <w:t xml:space="preserve"> y copia simple del certific</w:t>
      </w:r>
      <w:r w:rsidRPr="00D61C5C">
        <w:rPr>
          <w:rFonts w:asciiTheme="minorHAnsi" w:hAnsiTheme="minorHAnsi"/>
        </w:rPr>
        <w:t xml:space="preserve">ado ISO 9001-2008, que cubra cuando menos </w:t>
      </w:r>
      <w:r w:rsidR="0083635F" w:rsidRPr="00D61C5C">
        <w:rPr>
          <w:rFonts w:asciiTheme="minorHAnsi" w:hAnsiTheme="minorHAnsi"/>
        </w:rPr>
        <w:t xml:space="preserve">4 </w:t>
      </w:r>
      <w:r w:rsidRPr="00D61C5C">
        <w:rPr>
          <w:rFonts w:asciiTheme="minorHAnsi" w:hAnsiTheme="minorHAnsi"/>
        </w:rPr>
        <w:t xml:space="preserve">de los siguientes procesos: </w:t>
      </w:r>
    </w:p>
    <w:p w:rsidR="00FD0BAA" w:rsidRPr="00FD0BAA" w:rsidRDefault="00FD0BAA" w:rsidP="00FD0BAA">
      <w:pPr>
        <w:pStyle w:val="Prrafodelista"/>
        <w:rPr>
          <w:rFonts w:asciiTheme="minorHAnsi" w:hAnsiTheme="minorHAnsi" w:cstheme="minorHAnsi"/>
        </w:rPr>
      </w:pPr>
    </w:p>
    <w:p w:rsidR="00171F39" w:rsidRPr="00D61C5C" w:rsidRDefault="00171F39" w:rsidP="00171F39">
      <w:pPr>
        <w:pStyle w:val="Prrafodelista"/>
        <w:numPr>
          <w:ilvl w:val="0"/>
          <w:numId w:val="39"/>
        </w:numPr>
        <w:ind w:left="1843" w:hanging="283"/>
        <w:jc w:val="both"/>
        <w:rPr>
          <w:rFonts w:asciiTheme="minorHAnsi" w:hAnsiTheme="minorHAnsi"/>
        </w:rPr>
      </w:pPr>
      <w:r w:rsidRPr="00D61C5C">
        <w:rPr>
          <w:rFonts w:asciiTheme="minorHAnsi" w:hAnsiTheme="minorHAnsi"/>
        </w:rPr>
        <w:t>S</w:t>
      </w:r>
      <w:r w:rsidR="00F63839" w:rsidRPr="00D61C5C">
        <w:rPr>
          <w:rFonts w:asciiTheme="minorHAnsi" w:hAnsiTheme="minorHAnsi"/>
        </w:rPr>
        <w:t>ervicio integral de administración de farmacias, dispensación de medicamentos y material de curación para el sector público</w:t>
      </w:r>
      <w:r w:rsidRPr="00D61C5C">
        <w:rPr>
          <w:rFonts w:asciiTheme="minorHAnsi" w:hAnsiTheme="minorHAnsi"/>
        </w:rPr>
        <w:t>.</w:t>
      </w:r>
    </w:p>
    <w:p w:rsidR="00171F39" w:rsidRPr="00D61C5C" w:rsidRDefault="00171F39" w:rsidP="00171F39">
      <w:pPr>
        <w:pStyle w:val="Prrafodelista"/>
        <w:numPr>
          <w:ilvl w:val="0"/>
          <w:numId w:val="39"/>
        </w:numPr>
        <w:ind w:left="1843" w:hanging="283"/>
        <w:jc w:val="both"/>
        <w:rPr>
          <w:rFonts w:asciiTheme="minorHAnsi" w:hAnsiTheme="minorHAnsi"/>
        </w:rPr>
      </w:pPr>
      <w:r w:rsidRPr="00D61C5C">
        <w:rPr>
          <w:rFonts w:asciiTheme="minorHAnsi" w:hAnsiTheme="minorHAnsi"/>
        </w:rPr>
        <w:lastRenderedPageBreak/>
        <w:t>Cadena de suministros: evaluación de proveedores, compra, venta, almacenamiento, red fría, comercialización, distribución de productos.</w:t>
      </w:r>
    </w:p>
    <w:p w:rsidR="00171F39" w:rsidRPr="00D61C5C" w:rsidRDefault="00171F39" w:rsidP="00171F39">
      <w:pPr>
        <w:pStyle w:val="Prrafodelista"/>
        <w:numPr>
          <w:ilvl w:val="0"/>
          <w:numId w:val="39"/>
        </w:numPr>
        <w:ind w:left="1843" w:hanging="283"/>
        <w:jc w:val="both"/>
        <w:rPr>
          <w:rFonts w:asciiTheme="minorHAnsi" w:hAnsiTheme="minorHAnsi"/>
        </w:rPr>
      </w:pPr>
      <w:r w:rsidRPr="00D61C5C">
        <w:rPr>
          <w:rFonts w:asciiTheme="minorHAnsi" w:hAnsiTheme="minorHAnsi"/>
        </w:rPr>
        <w:t>Gestión de recursos humanos, materiales, financieros y de tecnología de la información</w:t>
      </w:r>
      <w:r w:rsidR="00D61C5C" w:rsidRPr="00D61C5C">
        <w:rPr>
          <w:rFonts w:asciiTheme="minorHAnsi" w:hAnsiTheme="minorHAnsi"/>
        </w:rPr>
        <w:t>.</w:t>
      </w:r>
    </w:p>
    <w:p w:rsidR="00F63839" w:rsidRDefault="00F63839" w:rsidP="00F63839">
      <w:pPr>
        <w:pStyle w:val="Prrafodelista"/>
        <w:rPr>
          <w:rFonts w:asciiTheme="minorHAnsi" w:hAnsiTheme="minorHAnsi" w:cstheme="minorHAnsi"/>
        </w:rPr>
      </w:pPr>
    </w:p>
    <w:p w:rsidR="00FD0BAA" w:rsidRDefault="00FD0BAA" w:rsidP="00FD0BAA">
      <w:pPr>
        <w:pStyle w:val="Prrafodelista"/>
        <w:jc w:val="both"/>
        <w:rPr>
          <w:rFonts w:asciiTheme="minorHAnsi" w:hAnsiTheme="minorHAnsi" w:cstheme="minorHAnsi"/>
        </w:rPr>
      </w:pPr>
      <w:r>
        <w:rPr>
          <w:rFonts w:asciiTheme="minorHAnsi" w:hAnsiTheme="minorHAnsi" w:cstheme="minorHAnsi"/>
        </w:rPr>
        <w:t xml:space="preserve">O en su caso podrá presentar documento que acredite  que la compañía participante </w:t>
      </w:r>
      <w:r w:rsidR="00265E40">
        <w:rPr>
          <w:rFonts w:asciiTheme="minorHAnsi" w:hAnsiTheme="minorHAnsi" w:cstheme="minorHAnsi"/>
        </w:rPr>
        <w:t>está</w:t>
      </w:r>
      <w:r>
        <w:rPr>
          <w:rFonts w:asciiTheme="minorHAnsi" w:hAnsiTheme="minorHAnsi" w:cstheme="minorHAnsi"/>
        </w:rPr>
        <w:t xml:space="preserve"> en proceso de certificación ISO-9001-2008, el cual deberá precisar que el licitante </w:t>
      </w:r>
      <w:r w:rsidR="00265E40">
        <w:rPr>
          <w:rFonts w:asciiTheme="minorHAnsi" w:hAnsiTheme="minorHAnsi" w:cstheme="minorHAnsi"/>
        </w:rPr>
        <w:t>está</w:t>
      </w:r>
      <w:r>
        <w:rPr>
          <w:rFonts w:asciiTheme="minorHAnsi" w:hAnsiTheme="minorHAnsi" w:cstheme="minorHAnsi"/>
        </w:rPr>
        <w:t xml:space="preserve"> en proceso de certificación y la fecha estimada de meta de dicha certificación</w:t>
      </w:r>
      <w:r w:rsidR="00265E40">
        <w:rPr>
          <w:rFonts w:asciiTheme="minorHAnsi" w:hAnsiTheme="minorHAnsi" w:cstheme="minorHAnsi"/>
        </w:rPr>
        <w:t>.</w:t>
      </w:r>
    </w:p>
    <w:p w:rsidR="00FD0BAA" w:rsidRPr="00F63839" w:rsidRDefault="00FD0BAA" w:rsidP="00F63839">
      <w:pPr>
        <w:pStyle w:val="Prrafodelista"/>
        <w:rPr>
          <w:rFonts w:asciiTheme="minorHAnsi" w:hAnsiTheme="minorHAnsi" w:cstheme="minorHAnsi"/>
        </w:rPr>
      </w:pPr>
    </w:p>
    <w:p w:rsidR="00D61C5C" w:rsidRPr="005D4AA3" w:rsidRDefault="00F63839" w:rsidP="00D61C5C">
      <w:pPr>
        <w:pStyle w:val="Prrafodelista"/>
        <w:numPr>
          <w:ilvl w:val="2"/>
          <w:numId w:val="23"/>
        </w:numPr>
        <w:ind w:left="1418" w:hanging="567"/>
        <w:jc w:val="both"/>
        <w:rPr>
          <w:rFonts w:asciiTheme="minorHAnsi" w:hAnsiTheme="minorHAnsi"/>
        </w:rPr>
      </w:pPr>
      <w:r w:rsidRPr="002F5444">
        <w:rPr>
          <w:rFonts w:asciiTheme="minorHAnsi" w:hAnsiTheme="minorHAnsi"/>
        </w:rPr>
        <w:t xml:space="preserve">El licitante deberá presentar copia simple completa (anverso y reverso) y legible del registro </w:t>
      </w:r>
      <w:r w:rsidR="00C90011" w:rsidRPr="002F5444">
        <w:rPr>
          <w:rFonts w:asciiTheme="minorHAnsi" w:hAnsiTheme="minorHAnsi"/>
        </w:rPr>
        <w:t>sanitario del 7</w:t>
      </w:r>
      <w:r w:rsidRPr="002F5444">
        <w:rPr>
          <w:rFonts w:asciiTheme="minorHAnsi" w:hAnsiTheme="minorHAnsi"/>
        </w:rPr>
        <w:t xml:space="preserve">0% de los Medicamentos incluidos en </w:t>
      </w:r>
      <w:r w:rsidR="00113DC1" w:rsidRPr="002F5444">
        <w:rPr>
          <w:rFonts w:asciiTheme="minorHAnsi" w:hAnsiTheme="minorHAnsi"/>
        </w:rPr>
        <w:t>el</w:t>
      </w:r>
      <w:r w:rsidRPr="002F5444">
        <w:rPr>
          <w:rFonts w:asciiTheme="minorHAnsi" w:hAnsiTheme="minorHAnsi"/>
        </w:rPr>
        <w:t xml:space="preserve"> anexo </w:t>
      </w:r>
      <w:r w:rsidR="00113DC1" w:rsidRPr="002F5444">
        <w:rPr>
          <w:rFonts w:asciiTheme="minorHAnsi" w:hAnsiTheme="minorHAnsi"/>
        </w:rPr>
        <w:t>1</w:t>
      </w:r>
      <w:r w:rsidR="00265E40">
        <w:rPr>
          <w:rFonts w:asciiTheme="minorHAnsi" w:hAnsiTheme="minorHAnsi"/>
        </w:rPr>
        <w:t>A</w:t>
      </w:r>
      <w:r w:rsidR="00FD0BAA">
        <w:rPr>
          <w:rFonts w:asciiTheme="minorHAnsi" w:hAnsiTheme="minorHAnsi"/>
        </w:rPr>
        <w:t>,</w:t>
      </w:r>
      <w:r w:rsidR="00FB14A7" w:rsidRPr="002F5444">
        <w:rPr>
          <w:rFonts w:asciiTheme="minorHAnsi" w:hAnsiTheme="minorHAnsi"/>
        </w:rPr>
        <w:t xml:space="preserve"> </w:t>
      </w:r>
      <w:r w:rsidRPr="002F5444">
        <w:rPr>
          <w:rFonts w:asciiTheme="minorHAnsi" w:hAnsiTheme="minorHAnsi"/>
        </w:rPr>
        <w:t xml:space="preserve">en el cual se mencione el nombre del fabricante y la descripción </w:t>
      </w:r>
      <w:r w:rsidRPr="005D4AA3">
        <w:rPr>
          <w:rFonts w:asciiTheme="minorHAnsi" w:hAnsiTheme="minorHAnsi"/>
        </w:rPr>
        <w:t>técnica del bien ofertado, referenciando el número de renglón y clave. Deberán incluir una carta compromiso de que si resultan adjudicado</w:t>
      </w:r>
      <w:r w:rsidR="00C90011" w:rsidRPr="005D4AA3">
        <w:rPr>
          <w:rFonts w:asciiTheme="minorHAnsi" w:hAnsiTheme="minorHAnsi"/>
        </w:rPr>
        <w:t>s cumplirán con la entrega del 3</w:t>
      </w:r>
      <w:r w:rsidRPr="005D4AA3">
        <w:rPr>
          <w:rFonts w:asciiTheme="minorHAnsi" w:hAnsiTheme="minorHAnsi"/>
        </w:rPr>
        <w:t>0% restante de los registros sanitarios.</w:t>
      </w:r>
    </w:p>
    <w:p w:rsidR="00D61C5C" w:rsidRPr="005D4AA3" w:rsidRDefault="00D61C5C" w:rsidP="00D61C5C">
      <w:pPr>
        <w:pStyle w:val="Prrafodelista"/>
        <w:ind w:left="1418"/>
        <w:jc w:val="both"/>
        <w:rPr>
          <w:rFonts w:asciiTheme="minorHAnsi" w:hAnsiTheme="minorHAnsi"/>
        </w:rPr>
      </w:pPr>
    </w:p>
    <w:p w:rsidR="00D61C5C" w:rsidRPr="005D4AA3" w:rsidRDefault="00ED695B" w:rsidP="00D61C5C">
      <w:pPr>
        <w:pStyle w:val="Prrafodelista"/>
        <w:numPr>
          <w:ilvl w:val="2"/>
          <w:numId w:val="23"/>
        </w:numPr>
        <w:ind w:left="1418" w:hanging="567"/>
        <w:jc w:val="both"/>
        <w:rPr>
          <w:rFonts w:asciiTheme="minorHAnsi" w:hAnsiTheme="minorHAnsi"/>
        </w:rPr>
      </w:pPr>
      <w:r w:rsidRPr="005D4AA3">
        <w:rPr>
          <w:rFonts w:asciiTheme="minorHAnsi" w:hAnsiTheme="minorHAnsi"/>
        </w:rPr>
        <w:t xml:space="preserve">El licitante deberá ser una compañía legalmente constituida, con personal calificado y capacitado que garantice el cumplimiento de las Normas Oficiales Mexicanas y Normas de Calidad Internacional Aplicables, incluyendo la NOM-168-SSA para la prestación del servicio de Farmacéuticos Clínicos para el aseguramiento de la calidad del tratamiento Fármaco terapéutico requerido por la convocante con un número de </w:t>
      </w:r>
      <w:r w:rsidR="00E94FB6" w:rsidRPr="005D4AA3">
        <w:rPr>
          <w:rFonts w:asciiTheme="minorHAnsi" w:hAnsiTheme="minorHAnsi"/>
        </w:rPr>
        <w:t>18</w:t>
      </w:r>
      <w:r w:rsidR="00202AD4" w:rsidRPr="005D4AA3">
        <w:rPr>
          <w:rFonts w:asciiTheme="minorHAnsi" w:hAnsiTheme="minorHAnsi"/>
        </w:rPr>
        <w:t xml:space="preserve"> (</w:t>
      </w:r>
      <w:r w:rsidR="00E94FB6" w:rsidRPr="005D4AA3">
        <w:rPr>
          <w:rFonts w:asciiTheme="minorHAnsi" w:hAnsiTheme="minorHAnsi"/>
        </w:rPr>
        <w:t>dieciocho</w:t>
      </w:r>
      <w:r w:rsidR="00202AD4" w:rsidRPr="005D4AA3">
        <w:rPr>
          <w:rFonts w:asciiTheme="minorHAnsi" w:hAnsiTheme="minorHAnsi"/>
        </w:rPr>
        <w:t>)</w:t>
      </w:r>
      <w:r w:rsidRPr="005D4AA3">
        <w:rPr>
          <w:rFonts w:asciiTheme="minorHAnsi" w:hAnsiTheme="minorHAnsi"/>
        </w:rPr>
        <w:t xml:space="preserve"> personas que presten este servicio</w:t>
      </w:r>
      <w:r w:rsidR="00F63839" w:rsidRPr="005D4AA3">
        <w:rPr>
          <w:rFonts w:asciiTheme="minorHAnsi" w:hAnsiTheme="minorHAnsi"/>
        </w:rPr>
        <w:t>.</w:t>
      </w:r>
    </w:p>
    <w:p w:rsidR="00D61C5C" w:rsidRPr="00D61C5C" w:rsidRDefault="00D61C5C" w:rsidP="00D61C5C">
      <w:pPr>
        <w:pStyle w:val="Prrafodelista"/>
        <w:rPr>
          <w:rFonts w:asciiTheme="minorHAnsi" w:hAnsiTheme="minorHAnsi"/>
        </w:rPr>
      </w:pPr>
    </w:p>
    <w:p w:rsidR="00A22278" w:rsidRPr="00777D45" w:rsidRDefault="00202AD4" w:rsidP="00D61C5C">
      <w:pPr>
        <w:pStyle w:val="Prrafodelista"/>
        <w:numPr>
          <w:ilvl w:val="2"/>
          <w:numId w:val="23"/>
        </w:numPr>
        <w:ind w:left="1418" w:hanging="567"/>
        <w:jc w:val="both"/>
        <w:rPr>
          <w:rFonts w:asciiTheme="minorHAnsi" w:hAnsiTheme="minorHAnsi"/>
        </w:rPr>
      </w:pPr>
      <w:r w:rsidRPr="00EE37D3">
        <w:rPr>
          <w:rFonts w:asciiTheme="minorHAnsi" w:hAnsiTheme="minorHAnsi"/>
        </w:rPr>
        <w:t xml:space="preserve">El licitante adjudicado deberá contar con </w:t>
      </w:r>
      <w:r w:rsidRPr="00777D45">
        <w:rPr>
          <w:rFonts w:asciiTheme="minorHAnsi" w:hAnsiTheme="minorHAnsi"/>
        </w:rPr>
        <w:t xml:space="preserve">personal apto que cuente con conocimientos de áreas farmacéuticas de nivel profesional, tales como Químico Farmacéutico Industrial y Químico Farmacéutico Biólogo, los cuales deberán </w:t>
      </w:r>
      <w:r w:rsidRPr="005D4AA3">
        <w:rPr>
          <w:rFonts w:asciiTheme="minorHAnsi" w:hAnsiTheme="minorHAnsi"/>
        </w:rPr>
        <w:t>estar respaldados con la documentación que acredite el adiestramiento en la administración del servicio de farmacia y almacén de medicamentos y material de curación, de conformidad con las recomendaciones establecidas por las normas oficiales mexicanas vigentes y aplicables. Deberá ser un profesional de la farmacia quién verifique la compatibilidad de los componentes de la orden</w:t>
      </w:r>
      <w:r w:rsidRPr="00777D45">
        <w:rPr>
          <w:rFonts w:asciiTheme="minorHAnsi" w:hAnsiTheme="minorHAnsi"/>
        </w:rPr>
        <w:t xml:space="preserve"> de preparación y un profesional de la rama químico farmacéutica quién verifique que, la dosis de los componentes de la orden de preparación, corresponda a la edad </w:t>
      </w:r>
      <w:r w:rsidR="00FD0BAA">
        <w:rPr>
          <w:rFonts w:asciiTheme="minorHAnsi" w:hAnsiTheme="minorHAnsi"/>
        </w:rPr>
        <w:t>y/</w:t>
      </w:r>
      <w:r w:rsidRPr="00777D45">
        <w:rPr>
          <w:rFonts w:asciiTheme="minorHAnsi" w:hAnsiTheme="minorHAnsi"/>
        </w:rPr>
        <w:t>o peso del paciente</w:t>
      </w:r>
      <w:r w:rsidR="00F63839" w:rsidRPr="00777D45">
        <w:rPr>
          <w:rFonts w:asciiTheme="minorHAnsi" w:hAnsiTheme="minorHAnsi"/>
        </w:rPr>
        <w:t xml:space="preserve">. </w:t>
      </w:r>
    </w:p>
    <w:p w:rsidR="00A22278" w:rsidRPr="00777D45" w:rsidRDefault="00A22278" w:rsidP="00A22278">
      <w:pPr>
        <w:pStyle w:val="Prrafodelista"/>
        <w:rPr>
          <w:rFonts w:asciiTheme="minorHAnsi" w:hAnsiTheme="minorHAnsi"/>
        </w:rPr>
      </w:pPr>
    </w:p>
    <w:p w:rsidR="00D61C5C" w:rsidRPr="00777D45" w:rsidRDefault="00202AD4" w:rsidP="00D61C5C">
      <w:pPr>
        <w:pStyle w:val="Prrafodelista"/>
        <w:numPr>
          <w:ilvl w:val="2"/>
          <w:numId w:val="23"/>
        </w:numPr>
        <w:ind w:left="1418" w:hanging="567"/>
        <w:jc w:val="both"/>
        <w:rPr>
          <w:rFonts w:asciiTheme="minorHAnsi" w:hAnsiTheme="minorHAnsi"/>
        </w:rPr>
      </w:pPr>
      <w:r w:rsidRPr="00777D45">
        <w:rPr>
          <w:rFonts w:asciiTheme="minorHAnsi" w:hAnsiTheme="minorHAnsi"/>
        </w:rPr>
        <w:t>El proveedor que resulte adjudicado, contará con un plazo máximo de 15 días naturales para iniciar la prestación de los servicios debiendo tener disponible el 100% de los renglones a</w:t>
      </w:r>
      <w:r w:rsidR="001457CC" w:rsidRPr="00777D45">
        <w:rPr>
          <w:rFonts w:asciiTheme="minorHAnsi" w:hAnsiTheme="minorHAnsi"/>
        </w:rPr>
        <w:t>sí como el personal que prestará</w:t>
      </w:r>
      <w:r w:rsidRPr="00777D45">
        <w:rPr>
          <w:rFonts w:asciiTheme="minorHAnsi" w:hAnsiTheme="minorHAnsi"/>
        </w:rPr>
        <w:t xml:space="preserve"> el Servicio Integral de Administración y Abasto de Medicamentos Intrahospitalarios, Material de Curación y la prestación del Servicio de Farmacéuticos Clínicos para el Aseguramiento de la Calidad del Tratamiento fármaco terapéutico</w:t>
      </w:r>
      <w:r w:rsidR="00F63839" w:rsidRPr="00777D45">
        <w:rPr>
          <w:rFonts w:asciiTheme="minorHAnsi" w:hAnsiTheme="minorHAnsi"/>
        </w:rPr>
        <w:t>.</w:t>
      </w:r>
    </w:p>
    <w:p w:rsidR="00202AD4" w:rsidRPr="00202AD4" w:rsidRDefault="00202AD4" w:rsidP="00202AD4">
      <w:pPr>
        <w:pStyle w:val="Prrafodelista"/>
        <w:ind w:left="1418"/>
        <w:jc w:val="both"/>
        <w:rPr>
          <w:rFonts w:asciiTheme="minorHAnsi" w:hAnsiTheme="minorHAnsi"/>
        </w:rPr>
      </w:pPr>
    </w:p>
    <w:p w:rsidR="001457CC" w:rsidRPr="002F5444" w:rsidRDefault="001457CC" w:rsidP="001457CC">
      <w:pPr>
        <w:pStyle w:val="Prrafodelista"/>
        <w:numPr>
          <w:ilvl w:val="2"/>
          <w:numId w:val="23"/>
        </w:numPr>
        <w:ind w:left="1418" w:hanging="567"/>
        <w:jc w:val="both"/>
        <w:rPr>
          <w:rFonts w:asciiTheme="minorHAnsi" w:hAnsiTheme="minorHAnsi"/>
        </w:rPr>
      </w:pPr>
      <w:r w:rsidRPr="002F5444">
        <w:rPr>
          <w:rFonts w:asciiTheme="minorHAnsi" w:hAnsiTheme="minorHAnsi" w:cstheme="minorHAnsi"/>
          <w:bCs/>
        </w:rPr>
        <w:t>En caso de ofertar claves con patente vigente se deberán respetar los precios acordados y beneficios en especie establecidos por la Comisión Coordinadora para la Negociación de Precios de Medicamentos y Otros Insumos para la Salud y los laboratorios fabricantes.</w:t>
      </w:r>
    </w:p>
    <w:p w:rsidR="00D61C5C" w:rsidRPr="002F5444" w:rsidRDefault="00D61C5C" w:rsidP="00D61C5C">
      <w:pPr>
        <w:pStyle w:val="Prrafodelista"/>
        <w:ind w:left="1418"/>
        <w:jc w:val="both"/>
        <w:rPr>
          <w:rFonts w:asciiTheme="minorHAnsi" w:hAnsiTheme="minorHAnsi"/>
        </w:rPr>
      </w:pPr>
    </w:p>
    <w:p w:rsidR="00D61C5C" w:rsidRPr="00D61C5C" w:rsidRDefault="00DA6342" w:rsidP="00D61C5C">
      <w:pPr>
        <w:pStyle w:val="Prrafodelista"/>
        <w:numPr>
          <w:ilvl w:val="2"/>
          <w:numId w:val="23"/>
        </w:numPr>
        <w:ind w:left="1418" w:hanging="567"/>
        <w:jc w:val="both"/>
        <w:rPr>
          <w:rFonts w:asciiTheme="minorHAnsi" w:hAnsiTheme="minorHAnsi"/>
        </w:rPr>
      </w:pPr>
      <w:r>
        <w:rPr>
          <w:rFonts w:asciiTheme="minorHAnsi" w:hAnsiTheme="minorHAnsi" w:cstheme="minorHAnsi"/>
        </w:rPr>
        <w:t xml:space="preserve">La </w:t>
      </w:r>
      <w:r w:rsidRPr="00780E06">
        <w:rPr>
          <w:rFonts w:asciiTheme="minorHAnsi" w:hAnsiTheme="minorHAnsi" w:cstheme="minorHAnsi"/>
        </w:rPr>
        <w:t xml:space="preserve">asignación </w:t>
      </w:r>
      <w:r>
        <w:rPr>
          <w:rFonts w:asciiTheme="minorHAnsi" w:hAnsiTheme="minorHAnsi" w:cstheme="minorHAnsi"/>
        </w:rPr>
        <w:t>de l</w:t>
      </w:r>
      <w:r w:rsidR="00565340">
        <w:rPr>
          <w:rFonts w:asciiTheme="minorHAnsi" w:hAnsiTheme="minorHAnsi" w:cstheme="minorHAnsi"/>
        </w:rPr>
        <w:t>os renglones que conforman</w:t>
      </w:r>
      <w:r>
        <w:rPr>
          <w:rFonts w:asciiTheme="minorHAnsi" w:hAnsiTheme="minorHAnsi" w:cstheme="minorHAnsi"/>
        </w:rPr>
        <w:t xml:space="preserve"> el ANEXO 1 de las presentes bases </w:t>
      </w:r>
      <w:r w:rsidRPr="007F1AE6">
        <w:rPr>
          <w:rFonts w:asciiTheme="minorHAnsi" w:hAnsiTheme="minorHAnsi" w:cstheme="minorHAnsi"/>
        </w:rPr>
        <w:t xml:space="preserve">será </w:t>
      </w:r>
      <w:r w:rsidRPr="006049D0">
        <w:rPr>
          <w:rFonts w:asciiTheme="minorHAnsi" w:hAnsiTheme="minorHAnsi" w:cstheme="minorHAnsi"/>
          <w:b/>
        </w:rPr>
        <w:t>por paquete</w:t>
      </w:r>
      <w:r w:rsidR="00F63839" w:rsidRPr="002F5444">
        <w:rPr>
          <w:rFonts w:asciiTheme="minorHAnsi" w:hAnsiTheme="minorHAnsi" w:cstheme="minorHAnsi"/>
        </w:rPr>
        <w:t xml:space="preserve">; por lo que los licitantes participantes deberán cotizar el 100% de los renglones </w:t>
      </w:r>
      <w:r w:rsidR="00086A95">
        <w:rPr>
          <w:rFonts w:asciiTheme="minorHAnsi" w:hAnsiTheme="minorHAnsi" w:cstheme="minorHAnsi"/>
        </w:rPr>
        <w:t xml:space="preserve">y partidas </w:t>
      </w:r>
      <w:r w:rsidR="00F63839" w:rsidRPr="002F5444">
        <w:rPr>
          <w:rFonts w:asciiTheme="minorHAnsi" w:hAnsiTheme="minorHAnsi" w:cstheme="minorHAnsi"/>
        </w:rPr>
        <w:t xml:space="preserve">que aparecen en el anexo </w:t>
      </w:r>
      <w:r w:rsidR="00565340">
        <w:rPr>
          <w:rFonts w:asciiTheme="minorHAnsi" w:hAnsiTheme="minorHAnsi" w:cstheme="minorHAnsi"/>
        </w:rPr>
        <w:t>1 y</w:t>
      </w:r>
      <w:r w:rsidR="00086A95">
        <w:rPr>
          <w:rFonts w:asciiTheme="minorHAnsi" w:hAnsiTheme="minorHAnsi" w:cstheme="minorHAnsi"/>
        </w:rPr>
        <w:t xml:space="preserve"> </w:t>
      </w:r>
      <w:r w:rsidR="0023049A" w:rsidRPr="002F5444">
        <w:rPr>
          <w:rFonts w:asciiTheme="minorHAnsi" w:hAnsiTheme="minorHAnsi" w:cstheme="minorHAnsi"/>
        </w:rPr>
        <w:t>1</w:t>
      </w:r>
      <w:r w:rsidR="00FB14A7" w:rsidRPr="002F5444">
        <w:rPr>
          <w:rFonts w:asciiTheme="minorHAnsi" w:hAnsiTheme="minorHAnsi" w:cstheme="minorHAnsi"/>
        </w:rPr>
        <w:t>A</w:t>
      </w:r>
      <w:r w:rsidR="00F63839" w:rsidRPr="002F5444">
        <w:rPr>
          <w:rFonts w:asciiTheme="minorHAnsi" w:hAnsiTheme="minorHAnsi" w:cstheme="minorHAnsi"/>
        </w:rPr>
        <w:t>.  La Convocante</w:t>
      </w:r>
      <w:r w:rsidR="00F63839" w:rsidRPr="00D61C5C">
        <w:rPr>
          <w:rFonts w:asciiTheme="minorHAnsi" w:hAnsiTheme="minorHAnsi" w:cstheme="minorHAnsi"/>
        </w:rPr>
        <w:t xml:space="preserve"> se reserva el derecho de rechazar todas las partidas presentadas, si no cumple con este punto.</w:t>
      </w:r>
    </w:p>
    <w:p w:rsidR="00D61C5C" w:rsidRPr="00D61C5C" w:rsidRDefault="00D61C5C" w:rsidP="00D61C5C">
      <w:pPr>
        <w:pStyle w:val="Prrafodelista"/>
        <w:rPr>
          <w:rFonts w:ascii="Calibri" w:hAnsi="Calibri"/>
          <w:highlight w:val="magenta"/>
          <w:lang w:val="es-ES"/>
        </w:rPr>
      </w:pPr>
    </w:p>
    <w:p w:rsidR="00D61C5C" w:rsidRPr="00510269" w:rsidRDefault="00383B73" w:rsidP="00D61C5C">
      <w:pPr>
        <w:pStyle w:val="Prrafodelista"/>
        <w:numPr>
          <w:ilvl w:val="2"/>
          <w:numId w:val="23"/>
        </w:numPr>
        <w:ind w:left="1418" w:hanging="567"/>
        <w:jc w:val="both"/>
        <w:rPr>
          <w:rFonts w:asciiTheme="minorHAnsi" w:hAnsiTheme="minorHAnsi"/>
        </w:rPr>
      </w:pPr>
      <w:r w:rsidRPr="00510269">
        <w:rPr>
          <w:rFonts w:ascii="Calibri" w:hAnsi="Calibri"/>
          <w:lang w:val="es-ES"/>
        </w:rPr>
        <w:t xml:space="preserve">Los licitantes que deseen participar </w:t>
      </w:r>
      <w:r w:rsidR="00B03EC4" w:rsidRPr="00510269">
        <w:rPr>
          <w:rFonts w:ascii="Calibri" w:hAnsi="Calibri"/>
          <w:lang w:val="es-ES"/>
        </w:rPr>
        <w:t>en la partida 1</w:t>
      </w:r>
      <w:r w:rsidR="00835FDB" w:rsidRPr="00510269">
        <w:rPr>
          <w:rFonts w:ascii="Calibri" w:hAnsi="Calibri"/>
          <w:lang w:val="es-ES"/>
        </w:rPr>
        <w:t>, anexo 1</w:t>
      </w:r>
      <w:r w:rsidR="00592E82" w:rsidRPr="00510269">
        <w:rPr>
          <w:rFonts w:ascii="Calibri" w:hAnsi="Calibri"/>
          <w:lang w:val="es-ES"/>
        </w:rPr>
        <w:t>A</w:t>
      </w:r>
      <w:r w:rsidR="00B03EC4" w:rsidRPr="00510269">
        <w:rPr>
          <w:rFonts w:ascii="Calibri" w:hAnsi="Calibri"/>
          <w:lang w:val="es-ES"/>
        </w:rPr>
        <w:t xml:space="preserve"> (correspondiente al suministro de medicamentos) </w:t>
      </w:r>
      <w:r w:rsidRPr="00510269">
        <w:rPr>
          <w:rFonts w:ascii="Calibri" w:hAnsi="Calibri"/>
          <w:lang w:val="es-ES"/>
        </w:rPr>
        <w:t xml:space="preserve">en la presente licitación deberán realizar la diferenciación del precio del medicamento de cualquier otro costo adicional, es decir, el costo </w:t>
      </w:r>
      <w:r w:rsidRPr="00510269">
        <w:rPr>
          <w:rFonts w:asciiTheme="minorHAnsi" w:hAnsiTheme="minorHAnsi" w:cstheme="minorHAnsi"/>
        </w:rPr>
        <w:t xml:space="preserve">de administración consistente en distribución a farmacia y entrega personalizada </w:t>
      </w:r>
      <w:r w:rsidR="00835FDB" w:rsidRPr="00510269">
        <w:rPr>
          <w:rFonts w:asciiTheme="minorHAnsi" w:hAnsiTheme="minorHAnsi" w:cstheme="minorHAnsi"/>
        </w:rPr>
        <w:t xml:space="preserve">al </w:t>
      </w:r>
      <w:r w:rsidR="00835FDB" w:rsidRPr="00510269">
        <w:rPr>
          <w:rFonts w:asciiTheme="minorHAnsi" w:hAnsiTheme="minorHAnsi" w:cstheme="minorHAnsi"/>
        </w:rPr>
        <w:lastRenderedPageBreak/>
        <w:t>Hospital Regional Materno Infantil</w:t>
      </w:r>
      <w:r w:rsidRPr="00510269">
        <w:rPr>
          <w:rFonts w:ascii="Calibri" w:hAnsi="Calibri"/>
          <w:lang w:val="es-ES"/>
        </w:rPr>
        <w:t>;</w:t>
      </w:r>
      <w:r w:rsidRPr="00510269">
        <w:rPr>
          <w:rFonts w:ascii="Calibri" w:hAnsi="Calibri"/>
          <w:b/>
          <w:bCs/>
          <w:lang w:val="es-ES"/>
        </w:rPr>
        <w:t xml:space="preserve"> </w:t>
      </w:r>
      <w:r w:rsidRPr="00510269">
        <w:rPr>
          <w:rFonts w:ascii="Calibri" w:hAnsi="Calibri"/>
          <w:lang w:val="es-ES"/>
        </w:rPr>
        <w:t>esto conforme a los Lineamientos para la adquisición de medicamentos asociados al Catálogo Universal de Servicios de Salud y al Fondo de protección contra Gastos Catastróficos</w:t>
      </w:r>
      <w:r w:rsidR="001457CC" w:rsidRPr="00510269">
        <w:rPr>
          <w:rFonts w:ascii="Calibri" w:hAnsi="Calibri"/>
          <w:lang w:val="es-ES"/>
        </w:rPr>
        <w:t>; dicho costo no podrá exceder del 18% del valor del medicamento.</w:t>
      </w:r>
    </w:p>
    <w:p w:rsidR="00D61C5C" w:rsidRPr="00D61C5C" w:rsidRDefault="00D61C5C" w:rsidP="00D61C5C">
      <w:pPr>
        <w:pStyle w:val="Prrafodelista"/>
        <w:rPr>
          <w:rFonts w:asciiTheme="minorHAnsi" w:hAnsiTheme="minorHAnsi"/>
        </w:rPr>
      </w:pPr>
    </w:p>
    <w:p w:rsidR="000B3333" w:rsidRPr="0078059E" w:rsidRDefault="000B3333" w:rsidP="00A1692B">
      <w:pPr>
        <w:tabs>
          <w:tab w:val="left" w:pos="851"/>
        </w:tabs>
        <w:ind w:right="-1"/>
        <w:jc w:val="both"/>
        <w:rPr>
          <w:rFonts w:asciiTheme="minorHAnsi" w:hAnsiTheme="minorHAnsi"/>
          <w:b/>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de entrega de los </w:t>
      </w:r>
      <w:r w:rsidR="00D16279">
        <w:rPr>
          <w:rFonts w:asciiTheme="minorHAnsi" w:hAnsiTheme="minorHAnsi"/>
          <w:b/>
          <w:u w:val="single"/>
        </w:rPr>
        <w:t>Medicamentos</w:t>
      </w:r>
      <w:r w:rsidRPr="001A154A">
        <w:rPr>
          <w:rFonts w:asciiTheme="minorHAnsi" w:hAnsiTheme="minorHAnsi"/>
          <w:b/>
          <w:u w:val="single"/>
        </w:rPr>
        <w:t>.</w:t>
      </w:r>
    </w:p>
    <w:p w:rsidR="00A1692B" w:rsidRPr="00037DE1" w:rsidRDefault="00A1692B" w:rsidP="00A1692B">
      <w:pPr>
        <w:tabs>
          <w:tab w:val="left" w:pos="851"/>
        </w:tabs>
        <w:ind w:right="-1"/>
        <w:jc w:val="both"/>
        <w:rPr>
          <w:rFonts w:asciiTheme="minorHAnsi" w:hAnsiTheme="minorHAnsi"/>
          <w:b/>
        </w:rPr>
      </w:pPr>
    </w:p>
    <w:p w:rsidR="001A154A" w:rsidRDefault="00A1692B" w:rsidP="00A83A41">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D16279">
        <w:rPr>
          <w:rFonts w:asciiTheme="minorHAnsi" w:hAnsiTheme="minorHAnsi"/>
          <w:b/>
        </w:rPr>
        <w:t>suministro de los medicamentos</w:t>
      </w:r>
      <w:r w:rsidR="001C147E" w:rsidRPr="00AB7D71">
        <w:rPr>
          <w:rFonts w:asciiTheme="minorHAnsi" w:hAnsiTheme="minorHAnsi"/>
          <w:b/>
        </w:rPr>
        <w:t>:</w:t>
      </w:r>
      <w:r w:rsidR="00A83A41" w:rsidRPr="00AB7D71">
        <w:rPr>
          <w:rFonts w:asciiTheme="minorHAnsi" w:hAnsiTheme="minorHAnsi"/>
          <w:b/>
        </w:rPr>
        <w:t xml:space="preserve"> </w:t>
      </w:r>
    </w:p>
    <w:p w:rsidR="001A154A" w:rsidRDefault="001A154A" w:rsidP="00A83A41">
      <w:pPr>
        <w:tabs>
          <w:tab w:val="left" w:pos="851"/>
        </w:tabs>
        <w:ind w:left="709" w:right="-1"/>
        <w:jc w:val="both"/>
        <w:rPr>
          <w:rFonts w:asciiTheme="minorHAnsi" w:hAnsiTheme="minorHAnsi"/>
          <w:b/>
        </w:rPr>
      </w:pPr>
    </w:p>
    <w:p w:rsidR="00F63839" w:rsidRPr="00EE37D3" w:rsidRDefault="00F63839" w:rsidP="00F63839">
      <w:pPr>
        <w:pStyle w:val="Prrafodelista"/>
        <w:numPr>
          <w:ilvl w:val="0"/>
          <w:numId w:val="24"/>
        </w:numPr>
        <w:ind w:left="1276" w:right="49" w:hanging="283"/>
        <w:jc w:val="both"/>
        <w:rPr>
          <w:rFonts w:asciiTheme="minorHAnsi" w:hAnsiTheme="minorHAnsi" w:cstheme="minorHAnsi"/>
        </w:rPr>
      </w:pPr>
      <w:r w:rsidRPr="00EE37D3">
        <w:rPr>
          <w:rFonts w:asciiTheme="minorHAnsi" w:hAnsiTheme="minorHAnsi" w:cstheme="minorHAnsi"/>
        </w:rPr>
        <w:t xml:space="preserve">Los medicamentos </w:t>
      </w:r>
      <w:r>
        <w:rPr>
          <w:rFonts w:asciiTheme="minorHAnsi" w:hAnsiTheme="minorHAnsi" w:cstheme="minorHAnsi"/>
        </w:rPr>
        <w:t>deberán estar disponibles en el almacén y farmacia de la convocante.</w:t>
      </w:r>
    </w:p>
    <w:p w:rsidR="00F63839" w:rsidRPr="00EE37D3" w:rsidRDefault="00F63839" w:rsidP="00F63839">
      <w:pPr>
        <w:pStyle w:val="Prrafodelista"/>
        <w:ind w:left="1276" w:right="49"/>
        <w:jc w:val="both"/>
        <w:rPr>
          <w:rFonts w:asciiTheme="minorHAnsi" w:hAnsiTheme="minorHAnsi" w:cstheme="minorHAnsi"/>
        </w:rPr>
      </w:pPr>
    </w:p>
    <w:p w:rsidR="00F63839" w:rsidRPr="005D4AA3" w:rsidRDefault="00F63839" w:rsidP="00F63839">
      <w:pPr>
        <w:pStyle w:val="Prrafodelista"/>
        <w:numPr>
          <w:ilvl w:val="0"/>
          <w:numId w:val="24"/>
        </w:numPr>
        <w:ind w:left="1276" w:right="49" w:hanging="283"/>
        <w:jc w:val="both"/>
        <w:rPr>
          <w:rFonts w:asciiTheme="minorHAnsi" w:hAnsiTheme="minorHAnsi" w:cstheme="minorHAnsi"/>
        </w:rPr>
      </w:pPr>
      <w:r w:rsidRPr="005D4AA3">
        <w:rPr>
          <w:rFonts w:asciiTheme="minorHAnsi" w:hAnsiTheme="minorHAnsi" w:cstheme="minorHAnsi"/>
        </w:rPr>
        <w:t xml:space="preserve">El período de suministro de medicamentos será del </w:t>
      </w:r>
      <w:r w:rsidR="00565340" w:rsidRPr="005D4AA3">
        <w:rPr>
          <w:rFonts w:asciiTheme="minorHAnsi" w:hAnsiTheme="minorHAnsi" w:cstheme="minorHAnsi"/>
        </w:rPr>
        <w:t>26</w:t>
      </w:r>
      <w:r w:rsidRPr="005D4AA3">
        <w:rPr>
          <w:rFonts w:asciiTheme="minorHAnsi" w:hAnsiTheme="minorHAnsi" w:cstheme="minorHAnsi"/>
        </w:rPr>
        <w:t xml:space="preserve"> de Enero del 2016 al 31 de Diciembre del 2016.</w:t>
      </w:r>
    </w:p>
    <w:p w:rsidR="00F63839" w:rsidRPr="00EE37D3" w:rsidRDefault="00F63839" w:rsidP="00F63839">
      <w:pPr>
        <w:ind w:left="1276" w:right="49" w:hanging="283"/>
        <w:jc w:val="both"/>
        <w:rPr>
          <w:rFonts w:asciiTheme="minorHAnsi" w:hAnsiTheme="minorHAnsi" w:cstheme="minorHAnsi"/>
        </w:rPr>
      </w:pPr>
    </w:p>
    <w:p w:rsidR="00F63839" w:rsidRPr="00EE37D3" w:rsidRDefault="00F63839" w:rsidP="00F63839">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El horario</w:t>
      </w:r>
      <w:r>
        <w:rPr>
          <w:rFonts w:asciiTheme="minorHAnsi" w:hAnsiTheme="minorHAnsi" w:cstheme="minorHAnsi"/>
        </w:rPr>
        <w:t xml:space="preserve"> de entrega de los </w:t>
      </w:r>
      <w:r w:rsidR="00565340">
        <w:rPr>
          <w:rFonts w:asciiTheme="minorHAnsi" w:hAnsiTheme="minorHAnsi" w:cstheme="minorHAnsi"/>
        </w:rPr>
        <w:t>medicamentos</w:t>
      </w:r>
      <w:r>
        <w:rPr>
          <w:rFonts w:asciiTheme="minorHAnsi" w:hAnsiTheme="minorHAnsi" w:cstheme="minorHAnsi"/>
        </w:rPr>
        <w:t xml:space="preserve"> </w:t>
      </w:r>
      <w:r w:rsidRPr="00EE37D3">
        <w:rPr>
          <w:rFonts w:asciiTheme="minorHAnsi" w:hAnsiTheme="minorHAnsi" w:cstheme="minorHAnsi"/>
        </w:rPr>
        <w:t xml:space="preserve">en la Unidad: será de lunes a viernes de 9:00 a 14:00 horas. Sin embargo cuando se requieran solicitudes de urgencia éstas deberán de cubrirse las 24:00 horas del día los 365 días del año.    </w:t>
      </w:r>
    </w:p>
    <w:p w:rsidR="00F63839" w:rsidRPr="00EE37D3" w:rsidRDefault="00F63839" w:rsidP="00F63839">
      <w:pPr>
        <w:tabs>
          <w:tab w:val="right" w:pos="1276"/>
        </w:tabs>
        <w:ind w:left="1276" w:hanging="283"/>
        <w:jc w:val="both"/>
        <w:rPr>
          <w:rFonts w:asciiTheme="minorHAnsi" w:hAnsiTheme="minorHAnsi" w:cstheme="minorHAnsi"/>
        </w:rPr>
      </w:pPr>
    </w:p>
    <w:p w:rsidR="00D16279" w:rsidRPr="00780E06" w:rsidRDefault="00F63839" w:rsidP="00F63839">
      <w:pPr>
        <w:pStyle w:val="Prrafodelista"/>
        <w:numPr>
          <w:ilvl w:val="0"/>
          <w:numId w:val="24"/>
        </w:numPr>
        <w:tabs>
          <w:tab w:val="right" w:pos="1276"/>
        </w:tabs>
        <w:ind w:left="1276" w:hanging="283"/>
        <w:jc w:val="both"/>
        <w:rPr>
          <w:rFonts w:asciiTheme="minorHAnsi" w:hAnsiTheme="minorHAnsi" w:cstheme="minorHAnsi"/>
        </w:rPr>
      </w:pPr>
      <w:r w:rsidRPr="00EE37D3">
        <w:rPr>
          <w:rFonts w:asciiTheme="minorHAnsi" w:hAnsiTheme="minorHAnsi" w:cstheme="minorHAnsi"/>
        </w:rPr>
        <w:t xml:space="preserve">Los licitantes participantes presentarán dentro de su propuesta técnica un escrito en el cual garanticen que se comprometen a atender este horario, además deberá de comprobar anexando a su propuesta técnica Alta de Hacienda </w:t>
      </w:r>
      <w:r w:rsidR="00565340">
        <w:rPr>
          <w:rFonts w:asciiTheme="minorHAnsi" w:hAnsiTheme="minorHAnsi" w:cstheme="minorHAnsi"/>
        </w:rPr>
        <w:t xml:space="preserve">donde compruebe </w:t>
      </w:r>
      <w:r w:rsidRPr="00EE37D3">
        <w:rPr>
          <w:rFonts w:asciiTheme="minorHAnsi" w:hAnsiTheme="minorHAnsi" w:cstheme="minorHAnsi"/>
        </w:rPr>
        <w:t>que cuenta con Almacén y Farmacia dentro del área metropolitana de la ciudad de Monterrey, Nuevo León, para atender las peticiones de urgencia las 24 horas del día; asimismo presentará Licencia Sanitaria a nombre del licitante expedida por la Secretaría de Salud con autorización para comercialización al por mayor de productos químicos farmacéuticos y que incluya dentro de sus líneas de distribución autorizada la de psicotrópicos (Grupo I, II y III) y estupefacientes</w:t>
      </w:r>
      <w:r w:rsidR="00565340">
        <w:rPr>
          <w:rFonts w:asciiTheme="minorHAnsi" w:hAnsiTheme="minorHAnsi" w:cstheme="minorHAnsi"/>
        </w:rPr>
        <w:t>.</w:t>
      </w:r>
      <w:r w:rsidR="00D16279" w:rsidRPr="00780E06">
        <w:rPr>
          <w:rFonts w:asciiTheme="minorHAnsi" w:hAnsiTheme="minorHAnsi" w:cstheme="minorHAnsi"/>
        </w:rPr>
        <w:t xml:space="preserve"> </w:t>
      </w:r>
    </w:p>
    <w:p w:rsidR="00A1692B" w:rsidRPr="00A16B2E" w:rsidRDefault="00A1692B" w:rsidP="002B6BE9">
      <w:pPr>
        <w:pStyle w:val="BlockText1"/>
        <w:ind w:left="709" w:right="49" w:firstLine="0"/>
        <w:rPr>
          <w:rFonts w:asciiTheme="minorHAnsi" w:hAnsiTheme="minorHAnsi"/>
          <w:sz w:val="20"/>
        </w:rPr>
      </w:pPr>
    </w:p>
    <w:p w:rsidR="003E6595" w:rsidRDefault="00A1692B" w:rsidP="00A83A41">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Pr="00A16B2E">
        <w:rPr>
          <w:rFonts w:asciiTheme="minorHAnsi" w:hAnsiTheme="minorHAnsi"/>
          <w:b/>
        </w:rPr>
        <w:t xml:space="preserve">Lugar de entrega de los </w:t>
      </w:r>
      <w:r w:rsidR="00D16279">
        <w:rPr>
          <w:rFonts w:asciiTheme="minorHAnsi" w:hAnsiTheme="minorHAnsi"/>
          <w:b/>
        </w:rPr>
        <w:t>medicamentos</w:t>
      </w:r>
      <w:r w:rsidRPr="00A16B2E">
        <w:rPr>
          <w:rFonts w:asciiTheme="minorHAnsi" w:hAnsiTheme="minorHAnsi"/>
          <w:b/>
        </w:rPr>
        <w:t>:</w:t>
      </w:r>
      <w:r w:rsidR="00A83A41">
        <w:rPr>
          <w:rFonts w:asciiTheme="minorHAnsi" w:hAnsiTheme="minorHAnsi"/>
          <w:b/>
        </w:rPr>
        <w:t xml:space="preserve"> </w:t>
      </w:r>
    </w:p>
    <w:p w:rsidR="003E6595" w:rsidRDefault="003E6595" w:rsidP="00A83A41">
      <w:pPr>
        <w:ind w:left="709" w:right="-1"/>
        <w:jc w:val="both"/>
        <w:rPr>
          <w:rFonts w:asciiTheme="minorHAnsi" w:hAnsiTheme="minorHAnsi"/>
          <w:b/>
        </w:rPr>
      </w:pPr>
    </w:p>
    <w:p w:rsidR="00F63839" w:rsidRPr="00EE37D3" w:rsidRDefault="00F63839" w:rsidP="00F63839">
      <w:pPr>
        <w:pStyle w:val="Textoindependiente3"/>
        <w:ind w:left="851" w:right="49"/>
        <w:rPr>
          <w:rFonts w:asciiTheme="minorHAnsi" w:hAnsiTheme="minorHAnsi" w:cstheme="minorHAnsi"/>
          <w:b w:val="0"/>
          <w:sz w:val="20"/>
        </w:rPr>
      </w:pPr>
      <w:r>
        <w:rPr>
          <w:rFonts w:asciiTheme="minorHAnsi" w:hAnsiTheme="minorHAnsi" w:cstheme="minorHAnsi"/>
          <w:b w:val="0"/>
          <w:sz w:val="20"/>
        </w:rPr>
        <w:t xml:space="preserve">El lugar de la entrega de los insumos </w:t>
      </w:r>
      <w:r w:rsidRPr="00EE37D3">
        <w:rPr>
          <w:rFonts w:asciiTheme="minorHAnsi" w:hAnsiTheme="minorHAnsi" w:cstheme="minorHAnsi"/>
          <w:b w:val="0"/>
          <w:sz w:val="20"/>
        </w:rPr>
        <w:t xml:space="preserve">será en </w:t>
      </w:r>
      <w:r>
        <w:rPr>
          <w:rFonts w:asciiTheme="minorHAnsi" w:hAnsiTheme="minorHAnsi" w:cstheme="minorHAnsi"/>
          <w:b w:val="0"/>
          <w:sz w:val="20"/>
        </w:rPr>
        <w:t>el almacén</w:t>
      </w:r>
      <w:r w:rsidRPr="00EE37D3">
        <w:rPr>
          <w:rFonts w:asciiTheme="minorHAnsi" w:hAnsiTheme="minorHAnsi" w:cstheme="minorHAnsi"/>
          <w:b w:val="0"/>
          <w:sz w:val="20"/>
        </w:rPr>
        <w:t xml:space="preserve"> </w:t>
      </w:r>
      <w:r>
        <w:rPr>
          <w:rFonts w:asciiTheme="minorHAnsi" w:hAnsiTheme="minorHAnsi" w:cstheme="minorHAnsi"/>
          <w:b w:val="0"/>
          <w:sz w:val="20"/>
        </w:rPr>
        <w:t>del hospital ubicado en el siguiente domicilio</w:t>
      </w:r>
      <w:r w:rsidRPr="00EE37D3">
        <w:rPr>
          <w:rFonts w:asciiTheme="minorHAnsi" w:hAnsiTheme="minorHAnsi" w:cstheme="minorHAnsi"/>
          <w:b w:val="0"/>
          <w:sz w:val="20"/>
        </w:rPr>
        <w:t>:</w:t>
      </w:r>
    </w:p>
    <w:p w:rsidR="00F63839" w:rsidRDefault="00F63839" w:rsidP="00F63839">
      <w:pPr>
        <w:ind w:left="709" w:right="-1"/>
        <w:jc w:val="both"/>
        <w:rPr>
          <w:rFonts w:asciiTheme="minorHAnsi" w:hAnsi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3"/>
        <w:gridCol w:w="6096"/>
      </w:tblGrid>
      <w:tr w:rsidR="00F63839" w:rsidRPr="00780E06" w:rsidTr="00F63839">
        <w:trPr>
          <w:trHeight w:val="166"/>
        </w:trPr>
        <w:tc>
          <w:tcPr>
            <w:tcW w:w="3543" w:type="dxa"/>
            <w:shd w:val="clear" w:color="auto" w:fill="A5EBE9"/>
            <w:vAlign w:val="center"/>
          </w:tcPr>
          <w:p w:rsidR="00F63839" w:rsidRPr="00780E06" w:rsidRDefault="00F63839" w:rsidP="00F63839">
            <w:pPr>
              <w:ind w:left="284"/>
              <w:jc w:val="center"/>
              <w:rPr>
                <w:rFonts w:asciiTheme="minorHAnsi" w:hAnsiTheme="minorHAnsi" w:cstheme="minorHAnsi"/>
                <w:b/>
                <w:bCs/>
              </w:rPr>
            </w:pPr>
            <w:r w:rsidRPr="00780E06">
              <w:rPr>
                <w:rFonts w:asciiTheme="minorHAnsi" w:hAnsiTheme="minorHAnsi" w:cstheme="minorHAnsi"/>
                <w:b/>
                <w:bCs/>
              </w:rPr>
              <w:t>Unidad</w:t>
            </w:r>
          </w:p>
        </w:tc>
        <w:tc>
          <w:tcPr>
            <w:tcW w:w="6096" w:type="dxa"/>
            <w:shd w:val="clear" w:color="auto" w:fill="A5EBE9"/>
            <w:vAlign w:val="center"/>
          </w:tcPr>
          <w:p w:rsidR="00F63839" w:rsidRPr="00780E06" w:rsidRDefault="00F63839" w:rsidP="00F63839">
            <w:pPr>
              <w:ind w:left="284"/>
              <w:jc w:val="center"/>
              <w:rPr>
                <w:rFonts w:asciiTheme="minorHAnsi" w:hAnsiTheme="minorHAnsi" w:cstheme="minorHAnsi"/>
                <w:b/>
                <w:bCs/>
              </w:rPr>
            </w:pPr>
            <w:r w:rsidRPr="00780E06">
              <w:rPr>
                <w:rFonts w:asciiTheme="minorHAnsi" w:hAnsiTheme="minorHAnsi" w:cstheme="minorHAnsi"/>
                <w:b/>
                <w:bCs/>
              </w:rPr>
              <w:t>Dirección</w:t>
            </w:r>
          </w:p>
        </w:tc>
      </w:tr>
      <w:tr w:rsidR="00F63839" w:rsidRPr="00780E06" w:rsidTr="00F63839">
        <w:tc>
          <w:tcPr>
            <w:tcW w:w="3543" w:type="dxa"/>
            <w:tcBorders>
              <w:top w:val="single" w:sz="4" w:space="0" w:color="auto"/>
              <w:left w:val="single" w:sz="4" w:space="0" w:color="auto"/>
              <w:bottom w:val="single" w:sz="4" w:space="0" w:color="auto"/>
              <w:right w:val="single" w:sz="4" w:space="0" w:color="auto"/>
            </w:tcBorders>
            <w:vAlign w:val="center"/>
          </w:tcPr>
          <w:p w:rsidR="00F63839" w:rsidRPr="00F63839" w:rsidRDefault="00F63839" w:rsidP="00F63839">
            <w:pPr>
              <w:rPr>
                <w:rFonts w:ascii="Century Gothic" w:hAnsi="Century Gothic" w:cstheme="minorHAnsi"/>
                <w:sz w:val="14"/>
                <w:szCs w:val="14"/>
              </w:rPr>
            </w:pPr>
            <w:r w:rsidRPr="00F63839">
              <w:rPr>
                <w:rFonts w:ascii="Century Gothic" w:hAnsi="Century Gothic" w:cstheme="minorHAnsi"/>
                <w:sz w:val="14"/>
                <w:szCs w:val="14"/>
              </w:rPr>
              <w:t>Hospital Regional de Alta Especialidad Materno Infantil</w:t>
            </w:r>
          </w:p>
        </w:tc>
        <w:tc>
          <w:tcPr>
            <w:tcW w:w="6096" w:type="dxa"/>
            <w:tcBorders>
              <w:top w:val="single" w:sz="4" w:space="0" w:color="auto"/>
              <w:left w:val="single" w:sz="4" w:space="0" w:color="auto"/>
              <w:bottom w:val="single" w:sz="4" w:space="0" w:color="auto"/>
              <w:right w:val="single" w:sz="4" w:space="0" w:color="auto"/>
            </w:tcBorders>
          </w:tcPr>
          <w:p w:rsidR="00F63839" w:rsidRPr="00F63839" w:rsidRDefault="00F63839" w:rsidP="00F63839">
            <w:pPr>
              <w:jc w:val="both"/>
              <w:rPr>
                <w:rFonts w:ascii="Century Gothic" w:hAnsi="Century Gothic" w:cstheme="minorHAnsi"/>
                <w:sz w:val="14"/>
                <w:szCs w:val="14"/>
              </w:rPr>
            </w:pPr>
            <w:r w:rsidRPr="00F63839">
              <w:rPr>
                <w:rFonts w:ascii="Century Gothic" w:hAnsi="Century Gothic" w:cstheme="minorHAnsi"/>
                <w:sz w:val="14"/>
                <w:szCs w:val="14"/>
              </w:rPr>
              <w:t>Calle Aldama No. 460 entre Independencia y 18 de Marzo, Colo</w:t>
            </w:r>
            <w:r w:rsidR="00565340">
              <w:rPr>
                <w:rFonts w:ascii="Century Gothic" w:hAnsi="Century Gothic" w:cstheme="minorHAnsi"/>
                <w:sz w:val="14"/>
                <w:szCs w:val="14"/>
              </w:rPr>
              <w:t>nia San Rafael, Guadalupe, N.L.</w:t>
            </w:r>
          </w:p>
        </w:tc>
      </w:tr>
    </w:tbl>
    <w:p w:rsidR="00F63839" w:rsidRDefault="00F63839" w:rsidP="00F63839">
      <w:pPr>
        <w:ind w:right="-1"/>
        <w:jc w:val="both"/>
        <w:rPr>
          <w:rFonts w:asciiTheme="minorHAnsi" w:hAnsiTheme="minorHAnsi" w:cs="Arial"/>
        </w:rPr>
      </w:pPr>
    </w:p>
    <w:p w:rsidR="001C147E" w:rsidRDefault="00F63839" w:rsidP="00F63839">
      <w:pPr>
        <w:ind w:left="709" w:right="-1"/>
        <w:jc w:val="both"/>
        <w:rPr>
          <w:rFonts w:asciiTheme="minorHAnsi" w:hAnsiTheme="minorHAnsi"/>
        </w:rPr>
      </w:pPr>
      <w:r w:rsidRPr="00EE37D3">
        <w:rPr>
          <w:rFonts w:asciiTheme="minorHAnsi" w:hAnsiTheme="minorHAnsi"/>
        </w:rPr>
        <w:t>El proveedor adjudicado deberá atender integralmente el servicio de administración en farmacia y almacén, así como el abasto de medicamentos, material de curación y servicio de farmacéuticos clínicos en las áreas asignadas por la Dir</w:t>
      </w:r>
      <w:r w:rsidR="00565340">
        <w:rPr>
          <w:rFonts w:asciiTheme="minorHAnsi" w:hAnsiTheme="minorHAnsi"/>
        </w:rPr>
        <w:t xml:space="preserve">ección del Hospital Regional </w:t>
      </w:r>
      <w:r w:rsidRPr="00EE37D3">
        <w:rPr>
          <w:rFonts w:asciiTheme="minorHAnsi" w:hAnsiTheme="minorHAnsi"/>
        </w:rPr>
        <w:t>Materno Infantil, esto con la finalidad del aseguramiento de la calidad del tratamiento fármaco terapéutico, de lunes a domingo las 24 horas durante la vigencia del contrato, y deberá asegurar contar con la plantilla de personal necesaria para otorgar un servicio eficiente y de calidad.</w:t>
      </w:r>
    </w:p>
    <w:p w:rsidR="00F63839" w:rsidRDefault="00F63839" w:rsidP="00F63839">
      <w:pPr>
        <w:ind w:left="709" w:right="-1"/>
        <w:jc w:val="both"/>
        <w:rPr>
          <w:rFonts w:asciiTheme="minorHAnsi" w:hAnsiTheme="minorHAnsi"/>
        </w:rPr>
      </w:pPr>
    </w:p>
    <w:p w:rsidR="00F63839" w:rsidRPr="00EE37D3" w:rsidRDefault="00F63839" w:rsidP="00F63839">
      <w:pPr>
        <w:ind w:left="993"/>
        <w:jc w:val="both"/>
        <w:rPr>
          <w:rFonts w:asciiTheme="minorHAnsi" w:hAnsiTheme="minorHAnsi" w:cstheme="minorHAnsi"/>
          <w:b/>
        </w:rPr>
      </w:pPr>
      <w:r w:rsidRPr="00EE37D3">
        <w:rPr>
          <w:rFonts w:asciiTheme="minorHAnsi" w:hAnsiTheme="minorHAnsi" w:cstheme="minorHAnsi"/>
          <w:b/>
        </w:rPr>
        <w:t xml:space="preserve">1.2.3.- Condiciones de Entrega del </w:t>
      </w:r>
      <w:r>
        <w:rPr>
          <w:rFonts w:asciiTheme="minorHAnsi" w:hAnsiTheme="minorHAnsi" w:cstheme="minorHAnsi"/>
          <w:b/>
        </w:rPr>
        <w:t>S</w:t>
      </w:r>
      <w:r w:rsidRPr="00EE37D3">
        <w:rPr>
          <w:rFonts w:asciiTheme="minorHAnsi" w:hAnsiTheme="minorHAnsi" w:cstheme="minorHAnsi"/>
          <w:b/>
        </w:rPr>
        <w:t>uministro de medicamentos:</w:t>
      </w:r>
    </w:p>
    <w:p w:rsidR="00F63839" w:rsidRPr="00EE37D3" w:rsidRDefault="00F63839" w:rsidP="00F63839">
      <w:pPr>
        <w:ind w:left="993"/>
        <w:jc w:val="both"/>
        <w:rPr>
          <w:rFonts w:asciiTheme="minorHAnsi" w:hAnsiTheme="minorHAnsi" w:cstheme="minorHAnsi"/>
          <w:b/>
        </w:rPr>
      </w:pPr>
    </w:p>
    <w:p w:rsidR="00F63839" w:rsidRPr="00EE37D3" w:rsidRDefault="00F63839" w:rsidP="00F63839">
      <w:pPr>
        <w:pStyle w:val="Prrafodelista"/>
        <w:numPr>
          <w:ilvl w:val="0"/>
          <w:numId w:val="25"/>
        </w:numPr>
        <w:ind w:left="1276" w:right="49" w:hanging="284"/>
        <w:jc w:val="both"/>
        <w:rPr>
          <w:rFonts w:asciiTheme="minorHAnsi" w:hAnsiTheme="minorHAnsi" w:cstheme="minorHAnsi"/>
        </w:rPr>
      </w:pPr>
      <w:r w:rsidRPr="00EE37D3">
        <w:rPr>
          <w:rFonts w:asciiTheme="minorHAnsi" w:hAnsiTheme="minorHAnsi" w:cstheme="minorHAnsi"/>
          <w:i/>
        </w:rPr>
        <w:t>Entrega personalizada.</w:t>
      </w:r>
      <w:r w:rsidRPr="00EE37D3">
        <w:rPr>
          <w:rFonts w:asciiTheme="minorHAnsi" w:hAnsiTheme="minorHAnsi" w:cstheme="minorHAnsi"/>
        </w:rPr>
        <w:t xml:space="preserve"> Las entregas de los medicamentos serán personalizadas, por medio del Servicio Integral de Administración mediante la prestación de Farmacéuticos Clínicos para el Aseguramiento de la Calidad del Tratamiento fármaco terapéutico.</w:t>
      </w:r>
    </w:p>
    <w:p w:rsidR="00F63839" w:rsidRPr="00EE37D3" w:rsidRDefault="00F63839" w:rsidP="00F63839">
      <w:pPr>
        <w:pStyle w:val="Prrafodelista"/>
        <w:ind w:left="1276" w:right="49"/>
        <w:jc w:val="both"/>
        <w:rPr>
          <w:rFonts w:asciiTheme="minorHAnsi" w:hAnsiTheme="minorHAnsi" w:cstheme="minorHAnsi"/>
        </w:rPr>
      </w:pPr>
    </w:p>
    <w:p w:rsidR="00F63839" w:rsidRPr="00EE37D3" w:rsidRDefault="00F63839" w:rsidP="00F63839">
      <w:pPr>
        <w:pStyle w:val="Prrafodelista"/>
        <w:numPr>
          <w:ilvl w:val="0"/>
          <w:numId w:val="25"/>
        </w:numPr>
        <w:ind w:left="1276" w:hanging="284"/>
        <w:jc w:val="both"/>
        <w:rPr>
          <w:rFonts w:asciiTheme="minorHAnsi" w:hAnsiTheme="minorHAnsi" w:cstheme="minorHAnsi"/>
        </w:rPr>
      </w:pPr>
      <w:r w:rsidRPr="00EE37D3">
        <w:rPr>
          <w:rFonts w:asciiTheme="minorHAnsi" w:hAnsiTheme="minorHAnsi" w:cstheme="minorHAnsi"/>
          <w:i/>
        </w:rPr>
        <w:lastRenderedPageBreak/>
        <w:t>Patentes</w:t>
      </w:r>
      <w:r w:rsidRPr="00EE37D3">
        <w:rPr>
          <w:rFonts w:asciiTheme="minorHAnsi" w:hAnsiTheme="minorHAnsi" w:cstheme="minorHAnsi"/>
        </w:rPr>
        <w:t>. El Licitante ganador asumirá totalmente la responsabilidad legal en el caso de que al suministrar los medicamentos objeto de esta licitación infrinja o viole las normas en materia de patentes, marcas, obligaciones fiscales, de comercio, registros, derechos de autor, constancia de calidad, certificados analíticos de producto terminado, así como el resto de trámites o documentación inherentes a</w:t>
      </w:r>
      <w:r w:rsidR="00565340">
        <w:rPr>
          <w:rFonts w:asciiTheme="minorHAnsi" w:hAnsiTheme="minorHAnsi" w:cstheme="minorHAnsi"/>
        </w:rPr>
        <w:t xml:space="preserve"> </w:t>
      </w:r>
      <w:r w:rsidRPr="00EE37D3">
        <w:rPr>
          <w:rFonts w:asciiTheme="minorHAnsi" w:hAnsiTheme="minorHAnsi" w:cstheme="minorHAnsi"/>
        </w:rPr>
        <w:t>l</w:t>
      </w:r>
      <w:r w:rsidR="00565340">
        <w:rPr>
          <w:rFonts w:asciiTheme="minorHAnsi" w:hAnsiTheme="minorHAnsi" w:cstheme="minorHAnsi"/>
        </w:rPr>
        <w:t>os</w:t>
      </w:r>
      <w:r w:rsidRPr="00EE37D3">
        <w:rPr>
          <w:rFonts w:asciiTheme="minorHAnsi" w:hAnsiTheme="minorHAnsi" w:cstheme="minorHAnsi"/>
        </w:rPr>
        <w:t xml:space="preserve"> medicamento</w:t>
      </w:r>
      <w:r w:rsidR="00565340">
        <w:rPr>
          <w:rFonts w:asciiTheme="minorHAnsi" w:hAnsiTheme="minorHAnsi" w:cstheme="minorHAnsi"/>
        </w:rPr>
        <w:t>s</w:t>
      </w:r>
      <w:r w:rsidRPr="00EE37D3">
        <w:rPr>
          <w:rFonts w:asciiTheme="minorHAnsi" w:hAnsiTheme="minorHAnsi" w:cstheme="minorHAnsi"/>
        </w:rPr>
        <w:t xml:space="preserve"> a surtir.</w:t>
      </w:r>
    </w:p>
    <w:p w:rsidR="00F63839" w:rsidRPr="00EE37D3" w:rsidRDefault="00F63839" w:rsidP="00F63839">
      <w:pPr>
        <w:pStyle w:val="Prrafodelista"/>
        <w:rPr>
          <w:rFonts w:asciiTheme="minorHAnsi" w:hAnsiTheme="minorHAnsi" w:cstheme="minorHAnsi"/>
          <w:i/>
        </w:rPr>
      </w:pPr>
    </w:p>
    <w:p w:rsidR="00F63839" w:rsidRPr="00EE37D3" w:rsidRDefault="00F63839" w:rsidP="00F63839">
      <w:pPr>
        <w:pStyle w:val="Prrafodelista"/>
        <w:numPr>
          <w:ilvl w:val="0"/>
          <w:numId w:val="25"/>
        </w:numPr>
        <w:ind w:left="1276" w:hanging="284"/>
        <w:jc w:val="both"/>
        <w:rPr>
          <w:rFonts w:asciiTheme="minorHAnsi" w:hAnsiTheme="minorHAnsi" w:cstheme="minorHAnsi"/>
        </w:rPr>
      </w:pPr>
      <w:r w:rsidRPr="00EE37D3">
        <w:rPr>
          <w:rFonts w:asciiTheme="minorHAnsi" w:hAnsiTheme="minorHAnsi" w:cstheme="minorHAnsi"/>
          <w:i/>
        </w:rPr>
        <w:t>Transportación.</w:t>
      </w:r>
      <w:r w:rsidRPr="00EE37D3">
        <w:rPr>
          <w:rFonts w:asciiTheme="minorHAnsi" w:hAnsiTheme="minorHAnsi" w:cstheme="minorHAnsi"/>
        </w:rPr>
        <w:t xml:space="preserve"> El licitante que resulte adjudicado será responsable del traslado de los medicamentos hasta cada uno de los lugares de entrega señalados por La Convocante en el medio de transporte y en las condiciones adecuadas de acuerdo a las características de los medicamentos de que se trate. </w:t>
      </w:r>
    </w:p>
    <w:p w:rsidR="00F63839" w:rsidRPr="00EE37D3" w:rsidRDefault="00F63839" w:rsidP="00F63839">
      <w:pPr>
        <w:pStyle w:val="Prrafodelista"/>
        <w:ind w:left="1276"/>
        <w:jc w:val="both"/>
        <w:rPr>
          <w:rFonts w:asciiTheme="minorHAnsi" w:hAnsiTheme="minorHAnsi" w:cstheme="minorHAnsi"/>
        </w:rPr>
      </w:pPr>
    </w:p>
    <w:p w:rsidR="00F63839" w:rsidRPr="00EE37D3" w:rsidRDefault="00F63839" w:rsidP="00F63839">
      <w:pPr>
        <w:pStyle w:val="Prrafodelista"/>
        <w:numPr>
          <w:ilvl w:val="0"/>
          <w:numId w:val="25"/>
        </w:numPr>
        <w:tabs>
          <w:tab w:val="right" w:pos="1276"/>
        </w:tabs>
        <w:ind w:left="1276" w:hanging="284"/>
        <w:jc w:val="both"/>
        <w:rPr>
          <w:rFonts w:asciiTheme="minorHAnsi" w:hAnsiTheme="minorHAnsi" w:cstheme="minorHAnsi"/>
        </w:rPr>
      </w:pPr>
      <w:r w:rsidRPr="00EE37D3">
        <w:rPr>
          <w:rFonts w:asciiTheme="minorHAnsi" w:hAnsiTheme="minorHAnsi" w:cstheme="minorHAnsi"/>
          <w:i/>
        </w:rPr>
        <w:t>Presentación.</w:t>
      </w:r>
      <w:r w:rsidRPr="00EE37D3">
        <w:rPr>
          <w:rFonts w:asciiTheme="minorHAnsi" w:hAnsiTheme="minorHAnsi" w:cstheme="minorHAnsi"/>
        </w:rPr>
        <w:t xml:space="preserve"> Los medicamentos entregados deberán cumplir la presentación y especificaciones que marca el cuadro básico y catálogo de medicamentos vigente autorizado por el Sistema de Protección Social en Salud los cuales se relacionan en el anexo </w:t>
      </w:r>
      <w:r w:rsidR="00113DC1">
        <w:rPr>
          <w:rFonts w:asciiTheme="minorHAnsi" w:hAnsiTheme="minorHAnsi" w:cstheme="minorHAnsi"/>
        </w:rPr>
        <w:t>1</w:t>
      </w:r>
      <w:r w:rsidR="00565340">
        <w:rPr>
          <w:rFonts w:asciiTheme="minorHAnsi" w:hAnsiTheme="minorHAnsi" w:cstheme="minorHAnsi"/>
        </w:rPr>
        <w:t>A</w:t>
      </w:r>
      <w:r w:rsidRPr="00EE37D3">
        <w:rPr>
          <w:rFonts w:asciiTheme="minorHAnsi" w:hAnsiTheme="minorHAnsi" w:cstheme="minorHAnsi"/>
        </w:rPr>
        <w:t xml:space="preserve">. </w:t>
      </w:r>
    </w:p>
    <w:p w:rsidR="00F63839" w:rsidRPr="00EE37D3" w:rsidRDefault="00F63839" w:rsidP="00F63839">
      <w:pPr>
        <w:pStyle w:val="Prrafodelista"/>
        <w:tabs>
          <w:tab w:val="right" w:pos="1276"/>
        </w:tabs>
        <w:ind w:left="1276"/>
        <w:jc w:val="both"/>
        <w:rPr>
          <w:rFonts w:asciiTheme="minorHAnsi" w:hAnsiTheme="minorHAnsi" w:cstheme="minorHAnsi"/>
        </w:rPr>
      </w:pPr>
    </w:p>
    <w:p w:rsidR="00F63839" w:rsidRDefault="00F63839" w:rsidP="00F63839">
      <w:pPr>
        <w:pStyle w:val="Prrafodelista"/>
        <w:numPr>
          <w:ilvl w:val="0"/>
          <w:numId w:val="25"/>
        </w:numPr>
        <w:tabs>
          <w:tab w:val="left" w:pos="8640"/>
        </w:tabs>
        <w:ind w:left="1276" w:right="49" w:hanging="284"/>
        <w:jc w:val="both"/>
        <w:rPr>
          <w:rFonts w:asciiTheme="minorHAnsi" w:hAnsiTheme="minorHAnsi" w:cstheme="minorHAnsi"/>
        </w:rPr>
      </w:pPr>
      <w:r w:rsidRPr="00D8666B">
        <w:rPr>
          <w:rFonts w:asciiTheme="minorHAnsi" w:hAnsiTheme="minorHAnsi" w:cstheme="minorHAnsi"/>
          <w:i/>
        </w:rPr>
        <w:t>Requerimiento.</w:t>
      </w:r>
      <w:r w:rsidRPr="00D8666B">
        <w:rPr>
          <w:rFonts w:asciiTheme="minorHAnsi" w:hAnsiTheme="minorHAnsi" w:cstheme="minorHAnsi"/>
        </w:rPr>
        <w:t xml:space="preserve"> Deberán surtirse los medicamentos mediante la presentación de la receta electrónica emitida por el sistema del expediente electrónico exclusivamente y tratándose </w:t>
      </w:r>
      <w:r w:rsidR="00565340">
        <w:rPr>
          <w:rFonts w:asciiTheme="minorHAnsi" w:hAnsiTheme="minorHAnsi" w:cstheme="minorHAnsi"/>
        </w:rPr>
        <w:t xml:space="preserve">de </w:t>
      </w:r>
      <w:r w:rsidRPr="00D8666B">
        <w:rPr>
          <w:rFonts w:asciiTheme="minorHAnsi" w:hAnsiTheme="minorHAnsi" w:cstheme="minorHAnsi"/>
        </w:rPr>
        <w:t xml:space="preserve">medicamento intrahospitalario mediante la presentación del colectivo de cada una de las áreas. </w:t>
      </w:r>
    </w:p>
    <w:p w:rsidR="00296CA2" w:rsidRPr="00296CA2" w:rsidRDefault="00296CA2" w:rsidP="00296CA2">
      <w:pPr>
        <w:pStyle w:val="Prrafodelista"/>
        <w:tabs>
          <w:tab w:val="right" w:pos="1276"/>
        </w:tabs>
        <w:ind w:left="1276" w:right="49"/>
        <w:jc w:val="both"/>
        <w:rPr>
          <w:rFonts w:asciiTheme="minorHAnsi" w:hAnsiTheme="minorHAnsi" w:cstheme="minorHAnsi"/>
        </w:rPr>
      </w:pPr>
    </w:p>
    <w:p w:rsidR="00296CA2" w:rsidRPr="00296CA2" w:rsidRDefault="00296CA2" w:rsidP="00296CA2">
      <w:pPr>
        <w:pStyle w:val="Prrafodelista"/>
        <w:numPr>
          <w:ilvl w:val="0"/>
          <w:numId w:val="25"/>
        </w:numPr>
        <w:tabs>
          <w:tab w:val="right" w:pos="1276"/>
        </w:tabs>
        <w:ind w:left="1276" w:right="49" w:hanging="284"/>
        <w:jc w:val="both"/>
        <w:rPr>
          <w:rFonts w:asciiTheme="minorHAnsi" w:hAnsiTheme="minorHAnsi"/>
          <w:i/>
        </w:rPr>
      </w:pPr>
      <w:r w:rsidRPr="00296CA2">
        <w:rPr>
          <w:rFonts w:asciiTheme="minorHAnsi" w:hAnsiTheme="minorHAnsi" w:cstheme="minorHAnsi"/>
          <w:i/>
        </w:rPr>
        <w:t>Orden de Envío.</w:t>
      </w:r>
      <w:r w:rsidRPr="00296CA2">
        <w:rPr>
          <w:rFonts w:asciiTheme="minorHAnsi" w:hAnsiTheme="minorHAnsi" w:cstheme="minorHAnsi"/>
        </w:rPr>
        <w:t xml:space="preserve"> La Unidad Aplicativa hará la solicitud de</w:t>
      </w:r>
      <w:r w:rsidR="00F23D90">
        <w:rPr>
          <w:rFonts w:asciiTheme="minorHAnsi" w:hAnsiTheme="minorHAnsi" w:cstheme="minorHAnsi"/>
        </w:rPr>
        <w:t xml:space="preserve"> los</w:t>
      </w:r>
      <w:r w:rsidRPr="00296CA2">
        <w:rPr>
          <w:rFonts w:asciiTheme="minorHAnsi" w:hAnsiTheme="minorHAnsi" w:cstheme="minorHAnsi"/>
        </w:rPr>
        <w:t xml:space="preserve"> medicamentos requeridos en el formato de Orden de Envío debidamente foliado, dicho formato será firmado por el Administrador y/o Encargado de Recursos Materiales o Almacén de la Unidad Aplicativa</w:t>
      </w:r>
      <w:r>
        <w:rPr>
          <w:rFonts w:asciiTheme="minorHAnsi" w:hAnsiTheme="minorHAnsi" w:cstheme="minorHAnsi"/>
        </w:rPr>
        <w:t>.</w:t>
      </w:r>
    </w:p>
    <w:p w:rsidR="00296CA2" w:rsidRPr="00296CA2" w:rsidRDefault="00296CA2" w:rsidP="00296CA2">
      <w:pPr>
        <w:pStyle w:val="Prrafodelista"/>
        <w:tabs>
          <w:tab w:val="right" w:pos="1276"/>
        </w:tabs>
        <w:ind w:left="1276" w:right="49"/>
        <w:jc w:val="both"/>
        <w:rPr>
          <w:rFonts w:asciiTheme="minorHAnsi" w:hAnsiTheme="minorHAnsi" w:cstheme="minorHAnsi"/>
        </w:rPr>
      </w:pPr>
    </w:p>
    <w:p w:rsidR="00F63839" w:rsidRPr="00296CA2" w:rsidRDefault="00296CA2" w:rsidP="00F63839">
      <w:pPr>
        <w:pStyle w:val="Prrafodelista"/>
        <w:numPr>
          <w:ilvl w:val="0"/>
          <w:numId w:val="25"/>
        </w:numPr>
        <w:tabs>
          <w:tab w:val="right" w:pos="1276"/>
        </w:tabs>
        <w:ind w:left="1276" w:right="49" w:hanging="284"/>
        <w:jc w:val="both"/>
        <w:rPr>
          <w:rFonts w:asciiTheme="minorHAnsi" w:hAnsiTheme="minorHAnsi" w:cstheme="minorHAnsi"/>
        </w:rPr>
      </w:pPr>
      <w:r>
        <w:rPr>
          <w:rFonts w:asciiTheme="minorHAnsi" w:hAnsiTheme="minorHAnsi"/>
          <w:i/>
        </w:rPr>
        <w:t>L</w:t>
      </w:r>
      <w:r w:rsidR="00F63839" w:rsidRPr="00296CA2">
        <w:rPr>
          <w:rFonts w:asciiTheme="minorHAnsi" w:hAnsiTheme="minorHAnsi" w:cstheme="minorHAnsi"/>
          <w:i/>
        </w:rPr>
        <w:t>ote y certificado analítico.</w:t>
      </w:r>
      <w:r w:rsidR="00F63839" w:rsidRPr="00296CA2">
        <w:rPr>
          <w:rFonts w:asciiTheme="minorHAnsi" w:hAnsiTheme="minorHAnsi" w:cstheme="minorHAnsi"/>
        </w:rPr>
        <w:t xml:space="preserve"> Se entregará Certificado Analítico emitido por el fabricante cuando este sea requerido por el personal a quien competa por parte del Hospital. No se aceptarán entregas de más de tres lotes en cada producto. </w:t>
      </w:r>
    </w:p>
    <w:p w:rsidR="00F63839" w:rsidRPr="00EE37D3" w:rsidRDefault="00F63839" w:rsidP="00F63839">
      <w:pPr>
        <w:tabs>
          <w:tab w:val="left" w:pos="851"/>
          <w:tab w:val="right" w:pos="1276"/>
        </w:tabs>
        <w:ind w:right="49"/>
        <w:jc w:val="both"/>
        <w:rPr>
          <w:rFonts w:asciiTheme="minorHAnsi" w:hAnsiTheme="minorHAnsi" w:cstheme="minorHAnsi"/>
        </w:rPr>
      </w:pP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cstheme="minorHAnsi"/>
          <w:i/>
        </w:rPr>
        <w:t>Control de Calidad</w:t>
      </w:r>
      <w:r w:rsidRPr="00EE37D3">
        <w:rPr>
          <w:rFonts w:asciiTheme="minorHAnsi" w:hAnsiTheme="minorHAnsi" w:cstheme="minorHAnsi"/>
        </w:rPr>
        <w:t>. El control de calidad será llevado a cabo por cada la unidad aplicativa y se hará conforme a los lineamientos de la Convocante y se inicia desde el recibo de los medicamentos hasta su aplicación o uso de los medicamentos. La Convocante podrá aplicar las medidas de control de calidad que considere convenientes y aquellas requeridas por la normatividad vigente.</w:t>
      </w:r>
    </w:p>
    <w:p w:rsidR="00F63839" w:rsidRPr="00EE37D3" w:rsidRDefault="00F63839" w:rsidP="00F63839">
      <w:pPr>
        <w:tabs>
          <w:tab w:val="left" w:pos="851"/>
          <w:tab w:val="right" w:pos="1276"/>
        </w:tabs>
        <w:ind w:right="49"/>
        <w:jc w:val="both"/>
        <w:rPr>
          <w:rFonts w:asciiTheme="minorHAnsi" w:hAnsiTheme="minorHAnsi" w:cstheme="minorHAnsi"/>
        </w:rPr>
      </w:pP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cstheme="minorHAnsi"/>
          <w:i/>
        </w:rPr>
        <w:t>Caducidad.</w:t>
      </w:r>
      <w:r w:rsidRPr="00EE37D3">
        <w:rPr>
          <w:rFonts w:asciiTheme="minorHAnsi" w:hAnsiTheme="minorHAnsi" w:cstheme="minorHAnsi"/>
        </w:rPr>
        <w:t xml:space="preserve"> La caducidad de los medicamentos deberá ser de 1 (un) año, como mínimo, contado a partir de la recepción en la Unidad Aplicativa de la Convocante, en caso de suministrar medicamentos con menor caducidad a la establecida, se podrán devolver los mismos a juicio y responsabilidad </w:t>
      </w:r>
      <w:r w:rsidR="00F23D90">
        <w:rPr>
          <w:rFonts w:asciiTheme="minorHAnsi" w:hAnsiTheme="minorHAnsi" w:cstheme="minorHAnsi"/>
        </w:rPr>
        <w:t>del Hospital Regional Materno Infantil</w:t>
      </w:r>
      <w:r w:rsidRPr="00EE37D3">
        <w:rPr>
          <w:rFonts w:asciiTheme="minorHAnsi" w:hAnsiTheme="minorHAnsi" w:cstheme="minorHAnsi"/>
        </w:rPr>
        <w:t xml:space="preserve">.  </w:t>
      </w:r>
    </w:p>
    <w:p w:rsidR="00F63839" w:rsidRPr="00EE37D3" w:rsidRDefault="00F63839" w:rsidP="00F63839">
      <w:pPr>
        <w:tabs>
          <w:tab w:val="left" w:pos="851"/>
          <w:tab w:val="right" w:pos="1276"/>
        </w:tabs>
        <w:ind w:right="49"/>
        <w:jc w:val="both"/>
        <w:rPr>
          <w:rFonts w:asciiTheme="minorHAnsi" w:hAnsiTheme="minorHAnsi" w:cstheme="minorHAnsi"/>
        </w:rPr>
      </w:pPr>
    </w:p>
    <w:p w:rsidR="00F63839" w:rsidRPr="00EE37D3"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EE37D3">
        <w:rPr>
          <w:rFonts w:asciiTheme="minorHAnsi" w:hAnsiTheme="minorHAnsi"/>
          <w:i/>
        </w:rPr>
        <w:t>Cambios por Caducidad.</w:t>
      </w:r>
      <w:r w:rsidRPr="00EE37D3">
        <w:rPr>
          <w:rFonts w:asciiTheme="minorHAnsi" w:hAnsiTheme="minorHAnsi"/>
        </w:rPr>
        <w:t xml:space="preserve"> El licitante adjudicado deberá cambiar los medicamentos que por algún motivo no fueren consumidos, tres meses antes de su caducidad de acuerdo a los lotes entregados en sus facturas.</w:t>
      </w:r>
    </w:p>
    <w:p w:rsidR="00F63839" w:rsidRPr="00EE37D3" w:rsidRDefault="00F63839" w:rsidP="00F63839">
      <w:pPr>
        <w:tabs>
          <w:tab w:val="left" w:pos="851"/>
          <w:tab w:val="right" w:pos="1276"/>
        </w:tabs>
        <w:ind w:right="49"/>
        <w:jc w:val="both"/>
        <w:rPr>
          <w:rFonts w:asciiTheme="minorHAnsi" w:hAnsiTheme="minorHAnsi" w:cstheme="minorHAnsi"/>
        </w:rPr>
      </w:pPr>
    </w:p>
    <w:p w:rsidR="00F63839" w:rsidRPr="00EE37D3" w:rsidRDefault="00F63839" w:rsidP="00F63839">
      <w:pPr>
        <w:pStyle w:val="Prrafodelista"/>
        <w:numPr>
          <w:ilvl w:val="0"/>
          <w:numId w:val="25"/>
        </w:numPr>
        <w:tabs>
          <w:tab w:val="right" w:pos="1276"/>
        </w:tabs>
        <w:ind w:left="1276" w:right="49" w:hanging="284"/>
        <w:jc w:val="both"/>
        <w:rPr>
          <w:rFonts w:asciiTheme="minorHAnsi" w:hAnsiTheme="minorHAnsi" w:cstheme="minorHAnsi"/>
        </w:rPr>
      </w:pPr>
      <w:r w:rsidRPr="00EE37D3">
        <w:rPr>
          <w:rFonts w:asciiTheme="minorHAnsi" w:hAnsiTheme="minorHAnsi" w:cstheme="minorHAnsi"/>
          <w:i/>
        </w:rPr>
        <w:t>Facturas.</w:t>
      </w:r>
      <w:r w:rsidRPr="00EE37D3">
        <w:rPr>
          <w:rFonts w:asciiTheme="minorHAnsi" w:hAnsiTheme="minorHAnsi" w:cstheme="minorHAnsi"/>
        </w:rPr>
        <w:t xml:space="preserve"> Las facturas que resulten de la recepción de las medicamentos, en la Unidad Aplicativa, deberán contener lo siguiente: </w:t>
      </w:r>
    </w:p>
    <w:p w:rsidR="00F63839" w:rsidRPr="00EE37D3"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Sello de almacén con la fecha correspondiente.</w:t>
      </w:r>
    </w:p>
    <w:p w:rsidR="00F63839" w:rsidRPr="00EE37D3"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Nombre y firma del almacenista que realizó la recepción.</w:t>
      </w:r>
    </w:p>
    <w:p w:rsidR="00F63839" w:rsidRDefault="00F63839" w:rsidP="00F63839">
      <w:pPr>
        <w:pStyle w:val="Prrafodelista"/>
        <w:numPr>
          <w:ilvl w:val="0"/>
          <w:numId w:val="26"/>
        </w:numPr>
        <w:tabs>
          <w:tab w:val="right" w:pos="1276"/>
        </w:tabs>
        <w:ind w:left="2410" w:right="49"/>
        <w:jc w:val="both"/>
        <w:rPr>
          <w:rFonts w:asciiTheme="minorHAnsi" w:hAnsiTheme="minorHAnsi" w:cstheme="minorHAnsi"/>
        </w:rPr>
      </w:pPr>
      <w:r w:rsidRPr="00EE37D3">
        <w:rPr>
          <w:rFonts w:asciiTheme="minorHAnsi" w:hAnsiTheme="minorHAnsi" w:cstheme="minorHAnsi"/>
        </w:rPr>
        <w:t>Firma del Administrador de la Unidad Aplicativa.</w:t>
      </w:r>
    </w:p>
    <w:p w:rsidR="00296CA2" w:rsidRPr="00EE37D3" w:rsidRDefault="00296CA2" w:rsidP="00F63839">
      <w:pPr>
        <w:pStyle w:val="Prrafodelista"/>
        <w:numPr>
          <w:ilvl w:val="0"/>
          <w:numId w:val="26"/>
        </w:numPr>
        <w:tabs>
          <w:tab w:val="right" w:pos="1276"/>
        </w:tabs>
        <w:ind w:left="2410" w:right="49"/>
        <w:jc w:val="both"/>
        <w:rPr>
          <w:rFonts w:asciiTheme="minorHAnsi" w:hAnsiTheme="minorHAnsi" w:cstheme="minorHAnsi"/>
        </w:rPr>
      </w:pPr>
      <w:r>
        <w:rPr>
          <w:rFonts w:asciiTheme="minorHAnsi" w:hAnsiTheme="minorHAnsi" w:cstheme="minorHAnsi"/>
        </w:rPr>
        <w:t>Anexar a la factura la copia de la orden de envío mediante la cual se solicitaron los insumos.</w:t>
      </w:r>
    </w:p>
    <w:p w:rsidR="00F63839" w:rsidRDefault="00F63839" w:rsidP="00F63839">
      <w:pPr>
        <w:tabs>
          <w:tab w:val="right" w:pos="1276"/>
        </w:tabs>
        <w:ind w:left="1276" w:right="49"/>
        <w:jc w:val="both"/>
        <w:rPr>
          <w:rFonts w:asciiTheme="minorHAnsi" w:hAnsiTheme="minorHAnsi" w:cstheme="minorHAnsi"/>
        </w:rPr>
      </w:pPr>
      <w:r w:rsidRPr="00EE37D3">
        <w:rPr>
          <w:rFonts w:asciiTheme="minorHAnsi" w:hAnsiTheme="minorHAnsi" w:cstheme="minorHAnsi"/>
        </w:rPr>
        <w:lastRenderedPageBreak/>
        <w:t>Las facturas que resulten estarán d</w:t>
      </w:r>
      <w:r w:rsidRPr="00BA034F">
        <w:rPr>
          <w:rFonts w:asciiTheme="minorHAnsi" w:hAnsiTheme="minorHAnsi" w:cstheme="minorHAnsi"/>
        </w:rPr>
        <w:t xml:space="preserve">isponibles en la Unidad Aplicativa en un plazo no </w:t>
      </w:r>
      <w:r>
        <w:rPr>
          <w:rFonts w:asciiTheme="minorHAnsi" w:hAnsiTheme="minorHAnsi" w:cstheme="minorHAnsi"/>
        </w:rPr>
        <w:t xml:space="preserve">mayor de 5 (cinco) días hábiles, e </w:t>
      </w:r>
      <w:r w:rsidRPr="00BA034F">
        <w:rPr>
          <w:rFonts w:asciiTheme="minorHAnsi" w:hAnsiTheme="minorHAnsi" w:cstheme="minorHAnsi"/>
        </w:rPr>
        <w:t xml:space="preserve">invariablemente </w:t>
      </w:r>
      <w:r>
        <w:rPr>
          <w:rFonts w:asciiTheme="minorHAnsi" w:hAnsiTheme="minorHAnsi" w:cstheme="minorHAnsi"/>
        </w:rPr>
        <w:t xml:space="preserve">deberán </w:t>
      </w:r>
      <w:r w:rsidRPr="00BA034F">
        <w:rPr>
          <w:rFonts w:asciiTheme="minorHAnsi" w:hAnsiTheme="minorHAnsi" w:cstheme="minorHAnsi"/>
        </w:rPr>
        <w:t xml:space="preserve">describir en cada </w:t>
      </w:r>
      <w:r>
        <w:rPr>
          <w:rFonts w:asciiTheme="minorHAnsi" w:hAnsiTheme="minorHAnsi" w:cstheme="minorHAnsi"/>
        </w:rPr>
        <w:t>una de ellas lo siguiente.-</w:t>
      </w:r>
    </w:p>
    <w:p w:rsidR="00F63839" w:rsidRDefault="00F63839" w:rsidP="00F63839">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E</w:t>
      </w:r>
      <w:r w:rsidRPr="00BA034F">
        <w:rPr>
          <w:rFonts w:asciiTheme="minorHAnsi" w:hAnsiTheme="minorHAnsi" w:cstheme="minorHAnsi"/>
        </w:rPr>
        <w:t xml:space="preserve">l número de </w:t>
      </w:r>
      <w:r w:rsidR="0012053B">
        <w:rPr>
          <w:rFonts w:asciiTheme="minorHAnsi" w:hAnsiTheme="minorHAnsi" w:cstheme="minorHAnsi"/>
        </w:rPr>
        <w:t>licitación</w:t>
      </w:r>
      <w:r>
        <w:rPr>
          <w:rFonts w:asciiTheme="minorHAnsi" w:hAnsiTheme="minorHAnsi" w:cstheme="minorHAnsi"/>
        </w:rPr>
        <w:t>.</w:t>
      </w:r>
    </w:p>
    <w:p w:rsidR="00F63839" w:rsidRDefault="00F63839" w:rsidP="00F63839">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Número de C</w:t>
      </w:r>
      <w:r w:rsidRPr="00BA034F">
        <w:rPr>
          <w:rFonts w:asciiTheme="minorHAnsi" w:hAnsiTheme="minorHAnsi" w:cstheme="minorHAnsi"/>
        </w:rPr>
        <w:t>ontrato</w:t>
      </w:r>
      <w:r>
        <w:rPr>
          <w:rFonts w:asciiTheme="minorHAnsi" w:hAnsiTheme="minorHAnsi" w:cstheme="minorHAnsi"/>
        </w:rPr>
        <w:t>.</w:t>
      </w:r>
    </w:p>
    <w:p w:rsidR="00F63839" w:rsidRDefault="00F63839" w:rsidP="00F63839">
      <w:pPr>
        <w:pStyle w:val="Prrafodelista"/>
        <w:numPr>
          <w:ilvl w:val="0"/>
          <w:numId w:val="27"/>
        </w:numPr>
        <w:tabs>
          <w:tab w:val="right" w:pos="1276"/>
        </w:tabs>
        <w:ind w:left="2410" w:right="49"/>
        <w:jc w:val="both"/>
        <w:rPr>
          <w:rFonts w:asciiTheme="minorHAnsi" w:hAnsiTheme="minorHAnsi" w:cstheme="minorHAnsi"/>
        </w:rPr>
      </w:pPr>
      <w:r w:rsidRPr="00BA034F">
        <w:rPr>
          <w:rFonts w:asciiTheme="minorHAnsi" w:hAnsiTheme="minorHAnsi" w:cstheme="minorHAnsi"/>
        </w:rPr>
        <w:t>Marca del M</w:t>
      </w:r>
      <w:r>
        <w:rPr>
          <w:rFonts w:asciiTheme="minorHAnsi" w:hAnsiTheme="minorHAnsi" w:cstheme="minorHAnsi"/>
        </w:rPr>
        <w:t>edicamento.</w:t>
      </w:r>
    </w:p>
    <w:p w:rsidR="00296CA2" w:rsidRDefault="00296CA2" w:rsidP="00F63839">
      <w:pPr>
        <w:pStyle w:val="Prrafodelista"/>
        <w:numPr>
          <w:ilvl w:val="0"/>
          <w:numId w:val="27"/>
        </w:numPr>
        <w:tabs>
          <w:tab w:val="right" w:pos="1276"/>
        </w:tabs>
        <w:ind w:left="2410" w:right="49"/>
        <w:jc w:val="both"/>
        <w:rPr>
          <w:rFonts w:asciiTheme="minorHAnsi" w:hAnsiTheme="minorHAnsi" w:cstheme="minorHAnsi"/>
        </w:rPr>
      </w:pPr>
      <w:r>
        <w:rPr>
          <w:rFonts w:asciiTheme="minorHAnsi" w:hAnsiTheme="minorHAnsi" w:cstheme="minorHAnsi"/>
        </w:rPr>
        <w:t>Número de Lote.</w:t>
      </w:r>
    </w:p>
    <w:p w:rsidR="00D8666B" w:rsidRPr="00D8666B" w:rsidRDefault="00D8666B" w:rsidP="00D8666B">
      <w:pPr>
        <w:pStyle w:val="Prrafodelista"/>
        <w:tabs>
          <w:tab w:val="right" w:pos="1276"/>
        </w:tabs>
        <w:ind w:left="1276" w:right="49"/>
        <w:jc w:val="both"/>
        <w:rPr>
          <w:rFonts w:asciiTheme="minorHAnsi" w:hAnsiTheme="minorHAnsi" w:cstheme="minorHAnsi"/>
        </w:rPr>
      </w:pPr>
    </w:p>
    <w:p w:rsidR="00F63839" w:rsidRDefault="00F63839" w:rsidP="00F63839">
      <w:pPr>
        <w:pStyle w:val="Prrafodelista"/>
        <w:numPr>
          <w:ilvl w:val="0"/>
          <w:numId w:val="25"/>
        </w:numPr>
        <w:tabs>
          <w:tab w:val="right" w:pos="1276"/>
        </w:tabs>
        <w:ind w:left="1276" w:right="49" w:hanging="284"/>
        <w:jc w:val="both"/>
        <w:rPr>
          <w:rFonts w:asciiTheme="minorHAnsi" w:hAnsiTheme="minorHAnsi" w:cstheme="minorHAnsi"/>
        </w:rPr>
      </w:pPr>
      <w:r w:rsidRPr="00BA034F">
        <w:rPr>
          <w:rFonts w:asciiTheme="minorHAnsi" w:hAnsiTheme="minorHAnsi" w:cstheme="minorHAnsi"/>
          <w:bCs/>
          <w:i/>
        </w:rPr>
        <w:t>Trámite de pago.</w:t>
      </w:r>
      <w:r w:rsidRPr="00907397">
        <w:rPr>
          <w:rFonts w:asciiTheme="minorHAnsi" w:hAnsiTheme="minorHAnsi" w:cstheme="minorHAnsi"/>
          <w:bCs/>
        </w:rPr>
        <w:t xml:space="preserve"> El</w:t>
      </w:r>
      <w:r w:rsidRPr="00907397">
        <w:rPr>
          <w:rFonts w:asciiTheme="minorHAnsi" w:hAnsiTheme="minorHAnsi" w:cstheme="minorHAnsi"/>
        </w:rPr>
        <w:t xml:space="preserve"> licitante ganador deberá presentar las facturas correspondientes, en original y copia debidamente selladas de recibido y de </w:t>
      </w:r>
      <w:r w:rsidR="00296CA2">
        <w:rPr>
          <w:rFonts w:asciiTheme="minorHAnsi" w:hAnsiTheme="minorHAnsi" w:cstheme="minorHAnsi"/>
        </w:rPr>
        <w:t>insumos</w:t>
      </w:r>
      <w:r w:rsidRPr="00907397">
        <w:rPr>
          <w:rFonts w:asciiTheme="minorHAnsi" w:hAnsiTheme="minorHAnsi" w:cstheme="minorHAnsi"/>
        </w:rPr>
        <w:t xml:space="preserve"> revisada y firmadas por el Administrador de la Unidad, en el área de Recursos Financieros de la Convocante para su pago posterior.</w:t>
      </w:r>
    </w:p>
    <w:p w:rsidR="00F63839" w:rsidRPr="005C3279" w:rsidRDefault="00F63839" w:rsidP="00F63839">
      <w:pPr>
        <w:pStyle w:val="Prrafodelista"/>
        <w:tabs>
          <w:tab w:val="right" w:pos="1276"/>
        </w:tabs>
        <w:ind w:left="1276" w:right="49"/>
        <w:jc w:val="both"/>
        <w:rPr>
          <w:rFonts w:asciiTheme="minorHAnsi" w:hAnsiTheme="minorHAnsi" w:cstheme="minorHAnsi"/>
        </w:rPr>
      </w:pPr>
    </w:p>
    <w:p w:rsidR="005C3279" w:rsidRPr="005C3279" w:rsidRDefault="005C3279" w:rsidP="00F63839">
      <w:pPr>
        <w:pStyle w:val="Prrafodelista"/>
        <w:tabs>
          <w:tab w:val="right" w:pos="1276"/>
        </w:tabs>
        <w:ind w:left="1276" w:right="49"/>
        <w:jc w:val="both"/>
        <w:rPr>
          <w:rFonts w:asciiTheme="minorHAnsi" w:hAnsiTheme="minorHAnsi" w:cs="Arial"/>
          <w:bCs/>
        </w:rPr>
      </w:pPr>
      <w:r w:rsidRPr="005C3279">
        <w:rPr>
          <w:rFonts w:asciiTheme="minorHAnsi" w:hAnsiTheme="minorHAnsi" w:cs="Arial"/>
          <w:bCs/>
        </w:rPr>
        <w:t>La Convocante se reserva la potestad de efectuar modificaciones al proceso de pago.</w:t>
      </w:r>
    </w:p>
    <w:p w:rsidR="005C3279" w:rsidRDefault="005C3279" w:rsidP="00F63839">
      <w:pPr>
        <w:pStyle w:val="Prrafodelista"/>
        <w:tabs>
          <w:tab w:val="right" w:pos="1276"/>
        </w:tabs>
        <w:ind w:left="1276" w:right="49"/>
        <w:jc w:val="both"/>
        <w:rPr>
          <w:rFonts w:asciiTheme="minorHAnsi" w:hAnsiTheme="minorHAnsi" w:cstheme="minorHAnsi"/>
        </w:rPr>
      </w:pPr>
    </w:p>
    <w:p w:rsidR="00F63839" w:rsidRDefault="00F63839" w:rsidP="00F63839">
      <w:pPr>
        <w:pStyle w:val="Prrafodelista"/>
        <w:numPr>
          <w:ilvl w:val="0"/>
          <w:numId w:val="25"/>
        </w:numPr>
        <w:tabs>
          <w:tab w:val="left" w:pos="851"/>
          <w:tab w:val="right" w:pos="1276"/>
        </w:tabs>
        <w:ind w:left="1276" w:right="49" w:hanging="284"/>
        <w:jc w:val="both"/>
        <w:rPr>
          <w:rFonts w:asciiTheme="minorHAnsi" w:hAnsiTheme="minorHAnsi" w:cstheme="minorHAnsi"/>
        </w:rPr>
      </w:pPr>
      <w:r w:rsidRPr="00BA034F">
        <w:rPr>
          <w:rFonts w:asciiTheme="minorHAnsi" w:hAnsiTheme="minorHAnsi" w:cstheme="minorHAnsi"/>
          <w:i/>
        </w:rPr>
        <w:t xml:space="preserve">Identificación  y Empaque. </w:t>
      </w:r>
      <w:r w:rsidRPr="00907397">
        <w:rPr>
          <w:rFonts w:asciiTheme="minorHAnsi" w:hAnsiTheme="minorHAnsi" w:cstheme="minorHAnsi"/>
        </w:rPr>
        <w:t>El licitante que resulte adjudicado deberá</w:t>
      </w:r>
      <w:r>
        <w:rPr>
          <w:rFonts w:asciiTheme="minorHAnsi" w:hAnsiTheme="minorHAnsi" w:cstheme="minorHAnsi"/>
        </w:rPr>
        <w:t xml:space="preserve"> i</w:t>
      </w:r>
      <w:r w:rsidRPr="00907397">
        <w:rPr>
          <w:rFonts w:asciiTheme="minorHAnsi" w:hAnsiTheme="minorHAnsi" w:cstheme="minorHAnsi"/>
        </w:rPr>
        <w:t xml:space="preserve">dentificar los medicamentos suministrados con </w:t>
      </w:r>
      <w:r>
        <w:rPr>
          <w:rFonts w:asciiTheme="minorHAnsi" w:hAnsiTheme="minorHAnsi" w:cstheme="minorHAnsi"/>
        </w:rPr>
        <w:t xml:space="preserve">los siguientes datos.- </w:t>
      </w:r>
    </w:p>
    <w:p w:rsidR="00F63839"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Pr>
          <w:rFonts w:asciiTheme="minorHAnsi" w:hAnsiTheme="minorHAnsi" w:cstheme="minorHAnsi"/>
        </w:rPr>
        <w:t>N</w:t>
      </w:r>
      <w:r w:rsidRPr="00BA034F">
        <w:rPr>
          <w:rFonts w:asciiTheme="minorHAnsi" w:hAnsiTheme="minorHAnsi" w:cstheme="minorHAnsi"/>
        </w:rPr>
        <w:t>ombre</w:t>
      </w:r>
      <w:r>
        <w:rPr>
          <w:rFonts w:asciiTheme="minorHAnsi" w:hAnsiTheme="minorHAnsi" w:cstheme="minorHAnsi"/>
        </w:rPr>
        <w:t xml:space="preserve"> del medicamento.</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 xml:space="preserve">Descripción del </w:t>
      </w:r>
      <w:r w:rsidR="00F23D90">
        <w:rPr>
          <w:rFonts w:asciiTheme="minorHAnsi" w:hAnsiTheme="minorHAnsi" w:cstheme="minorHAnsi"/>
        </w:rPr>
        <w:t>medicamento</w:t>
      </w:r>
      <w:r w:rsidRPr="000D25DA">
        <w:rPr>
          <w:rFonts w:asciiTheme="minorHAnsi" w:hAnsiTheme="minorHAnsi" w:cstheme="minorHAnsi"/>
        </w:rPr>
        <w:t>.</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Clave del cuadro básico.</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Lote.</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Cantidad.</w:t>
      </w:r>
    </w:p>
    <w:p w:rsidR="00F63839" w:rsidRPr="000D25DA" w:rsidRDefault="00F63839" w:rsidP="00F63839">
      <w:pPr>
        <w:pStyle w:val="Prrafodelista"/>
        <w:numPr>
          <w:ilvl w:val="0"/>
          <w:numId w:val="28"/>
        </w:numPr>
        <w:tabs>
          <w:tab w:val="left" w:pos="851"/>
          <w:tab w:val="right" w:pos="1276"/>
        </w:tabs>
        <w:ind w:left="2410" w:right="49"/>
        <w:jc w:val="both"/>
        <w:rPr>
          <w:rFonts w:asciiTheme="minorHAnsi" w:hAnsiTheme="minorHAnsi" w:cstheme="minorHAnsi"/>
        </w:rPr>
      </w:pPr>
      <w:r w:rsidRPr="000D25DA">
        <w:rPr>
          <w:rFonts w:asciiTheme="minorHAnsi" w:hAnsiTheme="minorHAnsi" w:cstheme="minorHAnsi"/>
        </w:rPr>
        <w:t>Caducidad o garantía bajo el esquema de código de barras.</w:t>
      </w:r>
    </w:p>
    <w:p w:rsidR="00F23D90" w:rsidRDefault="00F23D90" w:rsidP="00F63839">
      <w:pPr>
        <w:tabs>
          <w:tab w:val="left" w:pos="851"/>
          <w:tab w:val="right" w:pos="1276"/>
        </w:tabs>
        <w:ind w:left="1276" w:right="49"/>
        <w:jc w:val="both"/>
        <w:rPr>
          <w:rFonts w:asciiTheme="minorHAnsi" w:hAnsiTheme="minorHAnsi" w:cstheme="minorHAnsi"/>
        </w:rPr>
      </w:pPr>
    </w:p>
    <w:p w:rsidR="00F63839" w:rsidRPr="00EE37D3" w:rsidRDefault="00F63839" w:rsidP="00F63839">
      <w:pPr>
        <w:tabs>
          <w:tab w:val="left" w:pos="851"/>
          <w:tab w:val="right" w:pos="1276"/>
        </w:tabs>
        <w:ind w:left="1276" w:right="49"/>
        <w:jc w:val="both"/>
        <w:rPr>
          <w:rFonts w:asciiTheme="minorHAnsi" w:hAnsiTheme="minorHAnsi" w:cstheme="minorHAnsi"/>
        </w:rPr>
      </w:pPr>
      <w:r w:rsidRPr="000D25DA">
        <w:rPr>
          <w:rFonts w:asciiTheme="minorHAnsi" w:hAnsiTheme="minorHAnsi" w:cstheme="minorHAnsi"/>
        </w:rPr>
        <w:t xml:space="preserve">Así como empacar y embalar los medicamentos de tal forma que se asegure la preservación y </w:t>
      </w:r>
      <w:r w:rsidRPr="00EE37D3">
        <w:rPr>
          <w:rFonts w:asciiTheme="minorHAnsi" w:hAnsiTheme="minorHAnsi" w:cstheme="minorHAnsi"/>
        </w:rPr>
        <w:t>características originales durante el flete, las maniobras de estiba y almacenaje.</w:t>
      </w:r>
    </w:p>
    <w:p w:rsidR="00F63839" w:rsidRPr="00EE37D3" w:rsidRDefault="00F63839" w:rsidP="00F63839">
      <w:pPr>
        <w:tabs>
          <w:tab w:val="left" w:pos="851"/>
          <w:tab w:val="right" w:pos="1276"/>
        </w:tabs>
        <w:ind w:left="1276" w:right="49"/>
        <w:jc w:val="both"/>
        <w:rPr>
          <w:rFonts w:asciiTheme="minorHAnsi" w:hAnsiTheme="minorHAnsi" w:cstheme="minorHAnsi"/>
        </w:rPr>
      </w:pPr>
    </w:p>
    <w:p w:rsidR="00F63839" w:rsidRPr="00EE37D3" w:rsidRDefault="00F63839" w:rsidP="00F63839">
      <w:pPr>
        <w:pStyle w:val="Prrafodelista"/>
        <w:numPr>
          <w:ilvl w:val="0"/>
          <w:numId w:val="25"/>
        </w:numPr>
        <w:tabs>
          <w:tab w:val="left" w:pos="851"/>
        </w:tabs>
        <w:ind w:left="1276" w:right="49" w:hanging="284"/>
        <w:jc w:val="both"/>
        <w:rPr>
          <w:rFonts w:asciiTheme="minorHAnsi" w:hAnsiTheme="minorHAnsi" w:cstheme="minorHAnsi"/>
        </w:rPr>
      </w:pPr>
      <w:r w:rsidRPr="00EE37D3">
        <w:rPr>
          <w:rFonts w:asciiTheme="minorHAnsi" w:hAnsiTheme="minorHAnsi" w:cstheme="minorHAnsi"/>
          <w:i/>
        </w:rPr>
        <w:t>Devoluciones.</w:t>
      </w:r>
      <w:r w:rsidRPr="00EE37D3">
        <w:rPr>
          <w:rFonts w:asciiTheme="minorHAnsi" w:hAnsiTheme="minorHAnsi" w:cstheme="minorHAnsi"/>
        </w:rPr>
        <w:t xml:space="preserve"> La Convocante podrá hacer devoluciones cuando se comprueben deficiencias en la calidad de los medicamentos entregados imputables al proveedor. La devolución de los medicamentos será a través de la Unidad Aplicativa, cuando se comprueben deficiencias en la calidad de las mismas, o cuando no se cumpla con el período de caducidad solicitado, y deberán ser repuestas por el proveedor, dentro de los cinco días hábiles siguientes a la devolución.</w:t>
      </w:r>
    </w:p>
    <w:p w:rsidR="00F63839" w:rsidRPr="00EE37D3" w:rsidRDefault="00F63839" w:rsidP="00F63839">
      <w:pPr>
        <w:pStyle w:val="Prrafodelista"/>
        <w:tabs>
          <w:tab w:val="left" w:pos="851"/>
        </w:tabs>
        <w:ind w:left="1276" w:right="49"/>
        <w:jc w:val="both"/>
        <w:rPr>
          <w:rFonts w:asciiTheme="minorHAnsi" w:hAnsiTheme="minorHAnsi" w:cstheme="minorHAnsi"/>
        </w:rPr>
      </w:pPr>
    </w:p>
    <w:p w:rsidR="00F63839" w:rsidRPr="00EE37D3" w:rsidRDefault="00F63839" w:rsidP="00F63839">
      <w:pPr>
        <w:pStyle w:val="Prrafodelista"/>
        <w:numPr>
          <w:ilvl w:val="0"/>
          <w:numId w:val="25"/>
        </w:numPr>
        <w:tabs>
          <w:tab w:val="left" w:pos="851"/>
        </w:tabs>
        <w:ind w:left="1276" w:right="49" w:hanging="284"/>
        <w:jc w:val="both"/>
        <w:rPr>
          <w:rFonts w:asciiTheme="minorHAnsi" w:hAnsiTheme="minorHAnsi" w:cstheme="minorHAnsi"/>
        </w:rPr>
      </w:pPr>
      <w:r w:rsidRPr="00EE37D3">
        <w:rPr>
          <w:rFonts w:asciiTheme="minorHAnsi" w:hAnsiTheme="minorHAnsi" w:cstheme="minorHAnsi"/>
          <w:i/>
        </w:rPr>
        <w:t>Servicio Farmacéutico Clínico:</w:t>
      </w:r>
      <w:r w:rsidRPr="00EE37D3">
        <w:rPr>
          <w:rFonts w:asciiTheme="minorHAnsi" w:hAnsiTheme="minorHAnsi" w:cstheme="minorHAnsi"/>
        </w:rPr>
        <w:t xml:space="preserve"> El personal dependerá y cumplirá las indicaciones y actividades que le sean solicitadas por el Coordinador de Farmacología Clínica y Jefatura de Farmacia Hospitalaria.</w:t>
      </w:r>
    </w:p>
    <w:p w:rsidR="00F63839" w:rsidRPr="00EE37D3" w:rsidRDefault="00F63839" w:rsidP="00F63839">
      <w:pPr>
        <w:pStyle w:val="Prrafodelista"/>
        <w:rPr>
          <w:rFonts w:asciiTheme="minorHAnsi" w:hAnsiTheme="minorHAnsi" w:cstheme="minorHAnsi"/>
        </w:rPr>
      </w:pPr>
    </w:p>
    <w:p w:rsidR="00F63839" w:rsidRPr="00EE37D3" w:rsidRDefault="00F63839" w:rsidP="00F63839">
      <w:pPr>
        <w:pStyle w:val="Prrafodelista"/>
        <w:tabs>
          <w:tab w:val="left" w:pos="851"/>
        </w:tabs>
        <w:ind w:left="1276" w:right="49"/>
        <w:jc w:val="both"/>
        <w:rPr>
          <w:rFonts w:asciiTheme="minorHAnsi" w:hAnsiTheme="minorHAnsi" w:cstheme="minorHAnsi"/>
          <w:u w:val="single"/>
        </w:rPr>
      </w:pPr>
      <w:r w:rsidRPr="00EE37D3">
        <w:rPr>
          <w:rFonts w:asciiTheme="minorHAnsi" w:hAnsiTheme="minorHAnsi" w:cstheme="minorHAnsi"/>
          <w:u w:val="single"/>
        </w:rPr>
        <w:t xml:space="preserve">Fines principales: </w:t>
      </w:r>
    </w:p>
    <w:p w:rsidR="00F63839" w:rsidRPr="00EE37D3" w:rsidRDefault="00F63839" w:rsidP="00F63839">
      <w:pPr>
        <w:pStyle w:val="NormalWeb"/>
        <w:numPr>
          <w:ilvl w:val="0"/>
          <w:numId w:val="31"/>
        </w:numPr>
        <w:spacing w:before="0" w:beforeAutospacing="0" w:after="0" w:afterAutospacing="0"/>
        <w:ind w:left="2410"/>
        <w:jc w:val="both"/>
        <w:rPr>
          <w:rFonts w:asciiTheme="minorHAnsi" w:hAnsiTheme="minorHAnsi"/>
          <w:sz w:val="20"/>
          <w:szCs w:val="18"/>
        </w:rPr>
      </w:pPr>
      <w:r w:rsidRPr="00EE37D3">
        <w:rPr>
          <w:rFonts w:asciiTheme="minorHAnsi" w:hAnsiTheme="minorHAnsi" w:cs="Arial"/>
          <w:sz w:val="20"/>
          <w:szCs w:val="18"/>
        </w:rPr>
        <w:t>Detección de problemas relacionados con medicamentos (PRM), para la prevención, y resolución de Resultados Negativos Asociados a Medicamentos.</w:t>
      </w:r>
    </w:p>
    <w:p w:rsidR="00F63839" w:rsidRPr="00EE37D3" w:rsidRDefault="00F63839" w:rsidP="00F63839">
      <w:pPr>
        <w:pStyle w:val="Sangra3detindependiente3"/>
        <w:numPr>
          <w:ilvl w:val="0"/>
          <w:numId w:val="31"/>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Prevenir y analizar eventos de seguridad al paciente en conjunto con personal médico, de enfermería y demás personal involucrado.</w:t>
      </w:r>
    </w:p>
    <w:p w:rsidR="00F63839" w:rsidRPr="00EE37D3" w:rsidRDefault="00F63839" w:rsidP="00F63839">
      <w:pPr>
        <w:pStyle w:val="Sangra3detindependiente3"/>
        <w:numPr>
          <w:ilvl w:val="0"/>
          <w:numId w:val="31"/>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Revisión del expediente clínico para evaluar aplicación correcta de los procedimientos establecidos.</w:t>
      </w:r>
    </w:p>
    <w:p w:rsidR="00F63839" w:rsidRDefault="00F63839" w:rsidP="00F63839">
      <w:pPr>
        <w:ind w:right="-232"/>
        <w:jc w:val="both"/>
        <w:rPr>
          <w:rFonts w:asciiTheme="minorHAnsi" w:hAnsiTheme="minorHAnsi" w:cs="Arial"/>
          <w:b/>
          <w:sz w:val="18"/>
          <w:szCs w:val="18"/>
        </w:rPr>
      </w:pPr>
    </w:p>
    <w:p w:rsidR="00F23D90" w:rsidRDefault="00F23D90" w:rsidP="00F63839">
      <w:pPr>
        <w:ind w:right="-232"/>
        <w:jc w:val="both"/>
        <w:rPr>
          <w:rFonts w:asciiTheme="minorHAnsi" w:hAnsiTheme="minorHAnsi" w:cs="Arial"/>
          <w:b/>
          <w:sz w:val="18"/>
          <w:szCs w:val="18"/>
        </w:rPr>
      </w:pPr>
    </w:p>
    <w:p w:rsidR="00F23D90" w:rsidRDefault="00F23D90" w:rsidP="00F63839">
      <w:pPr>
        <w:ind w:right="-232"/>
        <w:jc w:val="both"/>
        <w:rPr>
          <w:rFonts w:asciiTheme="minorHAnsi" w:hAnsiTheme="minorHAnsi" w:cs="Arial"/>
          <w:b/>
          <w:sz w:val="18"/>
          <w:szCs w:val="18"/>
        </w:rPr>
      </w:pPr>
    </w:p>
    <w:p w:rsidR="00F23D90" w:rsidRDefault="00F23D90" w:rsidP="00F63839">
      <w:pPr>
        <w:ind w:right="-232"/>
        <w:jc w:val="both"/>
        <w:rPr>
          <w:rFonts w:asciiTheme="minorHAnsi" w:hAnsiTheme="minorHAnsi" w:cs="Arial"/>
          <w:b/>
          <w:sz w:val="18"/>
          <w:szCs w:val="18"/>
        </w:rPr>
      </w:pPr>
    </w:p>
    <w:p w:rsidR="00F23D90" w:rsidRPr="00EE37D3" w:rsidRDefault="00F23D90" w:rsidP="00F63839">
      <w:pPr>
        <w:ind w:right="-232"/>
        <w:jc w:val="both"/>
        <w:rPr>
          <w:rFonts w:asciiTheme="minorHAnsi" w:hAnsiTheme="minorHAnsi" w:cs="Arial"/>
          <w:b/>
          <w:sz w:val="18"/>
          <w:szCs w:val="18"/>
        </w:rPr>
      </w:pPr>
    </w:p>
    <w:p w:rsidR="00F63839" w:rsidRPr="00EE37D3" w:rsidRDefault="00F63839" w:rsidP="00F63839">
      <w:pPr>
        <w:ind w:left="1276" w:right="-232"/>
        <w:jc w:val="both"/>
        <w:rPr>
          <w:rFonts w:asciiTheme="minorHAnsi" w:hAnsiTheme="minorHAnsi" w:cstheme="minorHAnsi"/>
        </w:rPr>
      </w:pPr>
      <w:r w:rsidRPr="00EE37D3">
        <w:rPr>
          <w:rFonts w:asciiTheme="minorHAnsi" w:hAnsiTheme="minorHAnsi" w:cstheme="minorHAnsi"/>
          <w:u w:val="single"/>
        </w:rPr>
        <w:lastRenderedPageBreak/>
        <w:t>Funciones requeridas</w:t>
      </w:r>
      <w:r w:rsidRPr="00EE37D3">
        <w:rPr>
          <w:rFonts w:asciiTheme="minorHAnsi" w:hAnsiTheme="minorHAnsi" w:cstheme="minorHAnsi"/>
        </w:rPr>
        <w:t>:</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Validación de la prescripción médica: revisión de prescripciones médicas en expediente clínico para valorar interacciones, dosis, farmacocinética, farmacodinamia de los medicamentos prescritos y valorar si son adecuados según el estado clínico del paciente.</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Conciliación de la medicación: comparar la lista de los medicamentos que el paciente tomaba antes de la admisión con los prescritos en las indicaciones médicas  a su ingreso y al alta; con el propósito de dar continuidad a la atención e identificar y resolver discrepancias, las cuales incluyen omisiones, duplicaciones, contraindicaciones, información confusa y cambios en la medicación.</w:t>
      </w:r>
    </w:p>
    <w:p w:rsidR="00F63839" w:rsidRPr="00EE37D3" w:rsidRDefault="00F63839" w:rsidP="00F63839">
      <w:pPr>
        <w:pStyle w:val="Sangra3detindependiente3"/>
        <w:numPr>
          <w:ilvl w:val="0"/>
          <w:numId w:val="32"/>
        </w:numPr>
        <w:spacing w:after="0" w:line="240" w:lineRule="auto"/>
        <w:ind w:left="2410"/>
        <w:jc w:val="both"/>
        <w:rPr>
          <w:rFonts w:asciiTheme="minorHAnsi" w:hAnsiTheme="minorHAnsi" w:cs="Arial"/>
          <w:sz w:val="20"/>
          <w:szCs w:val="18"/>
        </w:rPr>
      </w:pPr>
      <w:r w:rsidRPr="00EE37D3">
        <w:rPr>
          <w:rFonts w:asciiTheme="minorHAnsi" w:hAnsiTheme="minorHAnsi" w:cs="Arial"/>
          <w:sz w:val="20"/>
          <w:szCs w:val="18"/>
        </w:rPr>
        <w:t>Notificación, recaudación y documentación de reportes de errores de medicación: recaudar información al momento de detectar o recibir un reporte de error de medicación, documentarla en el formato correspondiente y darle el seguimiento apropiado.</w:t>
      </w:r>
    </w:p>
    <w:p w:rsidR="00F63839" w:rsidRPr="00EE37D3" w:rsidRDefault="00F63839" w:rsidP="00F63839">
      <w:pPr>
        <w:pStyle w:val="Sangra3detindependiente3"/>
        <w:numPr>
          <w:ilvl w:val="2"/>
          <w:numId w:val="32"/>
        </w:numPr>
        <w:spacing w:after="0" w:line="240" w:lineRule="auto"/>
        <w:ind w:left="2410"/>
        <w:jc w:val="both"/>
        <w:rPr>
          <w:rFonts w:asciiTheme="minorHAnsi" w:hAnsiTheme="minorHAnsi" w:cs="Arial"/>
          <w:sz w:val="22"/>
          <w:szCs w:val="18"/>
        </w:rPr>
      </w:pPr>
      <w:r w:rsidRPr="00EE37D3">
        <w:rPr>
          <w:rFonts w:asciiTheme="minorHAnsi" w:hAnsiTheme="minorHAnsi" w:cs="Arial"/>
          <w:sz w:val="20"/>
          <w:szCs w:val="18"/>
        </w:rPr>
        <w:t>Asesoría farmacéutica: Asesorar a los profesionales de la salud con información clínica farmacéutica para apoyo en la buena medicación.</w:t>
      </w:r>
    </w:p>
    <w:p w:rsidR="00F63839" w:rsidRPr="00EE37D3" w:rsidRDefault="00F63839" w:rsidP="00F63839">
      <w:pPr>
        <w:pStyle w:val="Prrafodelista"/>
        <w:tabs>
          <w:tab w:val="left" w:pos="851"/>
        </w:tabs>
        <w:ind w:left="1276" w:right="49"/>
        <w:jc w:val="both"/>
        <w:rPr>
          <w:rFonts w:asciiTheme="minorHAnsi" w:hAnsiTheme="minorHAnsi" w:cstheme="minorHAnsi"/>
          <w:lang w:val="es-ES"/>
        </w:rPr>
      </w:pPr>
    </w:p>
    <w:p w:rsidR="00F63839" w:rsidRPr="00EE37D3" w:rsidRDefault="00F63839" w:rsidP="00F63839">
      <w:pPr>
        <w:ind w:left="1276"/>
        <w:jc w:val="both"/>
        <w:rPr>
          <w:rFonts w:asciiTheme="minorHAnsi" w:hAnsiTheme="minorHAnsi" w:cstheme="minorHAnsi"/>
          <w:u w:val="single"/>
        </w:rPr>
      </w:pPr>
      <w:r w:rsidRPr="00EE37D3">
        <w:rPr>
          <w:rFonts w:asciiTheme="minorHAnsi" w:hAnsiTheme="minorHAnsi" w:cstheme="minorHAnsi"/>
          <w:u w:val="single"/>
        </w:rPr>
        <w:t>Departamentos que debe cubrir el servicio:</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neonatal</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pediátricos</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Unidad de cuidados intensivos adulto</w:t>
      </w:r>
    </w:p>
    <w:p w:rsidR="00F63839" w:rsidRPr="00EE37D3" w:rsidRDefault="00F63839" w:rsidP="00F63839">
      <w:pPr>
        <w:pStyle w:val="Prrafodelista1"/>
        <w:numPr>
          <w:ilvl w:val="0"/>
          <w:numId w:val="33"/>
        </w:numPr>
        <w:suppressAutoHyphens/>
        <w:spacing w:after="0" w:line="259" w:lineRule="auto"/>
        <w:ind w:left="2410"/>
        <w:jc w:val="both"/>
        <w:rPr>
          <w:rFonts w:asciiTheme="minorHAnsi" w:hAnsiTheme="minorHAnsi" w:cs="Arial"/>
          <w:sz w:val="20"/>
          <w:szCs w:val="18"/>
        </w:rPr>
      </w:pPr>
      <w:r w:rsidRPr="00EE37D3">
        <w:rPr>
          <w:rFonts w:asciiTheme="minorHAnsi" w:hAnsiTheme="minorHAnsi" w:cs="Arial"/>
          <w:sz w:val="20"/>
          <w:szCs w:val="18"/>
        </w:rPr>
        <w:t>Urgencias pediátricas</w:t>
      </w:r>
    </w:p>
    <w:p w:rsidR="00F63839" w:rsidRPr="00EE37D3" w:rsidRDefault="00F63839" w:rsidP="00F63839">
      <w:pPr>
        <w:ind w:firstLine="708"/>
        <w:jc w:val="both"/>
        <w:rPr>
          <w:rFonts w:asciiTheme="minorHAnsi" w:hAnsiTheme="minorHAnsi" w:cs="Arial"/>
          <w:b/>
          <w:sz w:val="18"/>
          <w:szCs w:val="18"/>
        </w:rPr>
      </w:pPr>
    </w:p>
    <w:p w:rsidR="00F63839" w:rsidRPr="00EE37D3" w:rsidRDefault="00F63839" w:rsidP="00F63839">
      <w:pPr>
        <w:ind w:left="1276"/>
        <w:jc w:val="both"/>
        <w:rPr>
          <w:rFonts w:asciiTheme="minorHAnsi" w:hAnsiTheme="minorHAnsi" w:cs="Arial"/>
          <w:szCs w:val="18"/>
          <w:u w:val="single"/>
        </w:rPr>
      </w:pPr>
      <w:r w:rsidRPr="00EE37D3">
        <w:rPr>
          <w:rFonts w:asciiTheme="minorHAnsi" w:hAnsiTheme="minorHAnsi" w:cs="Arial"/>
          <w:szCs w:val="18"/>
          <w:u w:val="single"/>
        </w:rPr>
        <w:t>Horario de cobertura del servicio</w:t>
      </w:r>
    </w:p>
    <w:p w:rsidR="00F63839" w:rsidRPr="00EE37D3" w:rsidRDefault="00F63839" w:rsidP="00F63839">
      <w:pPr>
        <w:pStyle w:val="Prrafodelista"/>
        <w:numPr>
          <w:ilvl w:val="0"/>
          <w:numId w:val="34"/>
        </w:numPr>
        <w:ind w:left="2410"/>
        <w:jc w:val="both"/>
        <w:rPr>
          <w:rFonts w:asciiTheme="minorHAnsi" w:hAnsiTheme="minorHAnsi" w:cs="Arial"/>
          <w:szCs w:val="18"/>
        </w:rPr>
      </w:pPr>
      <w:r w:rsidRPr="00EE37D3">
        <w:rPr>
          <w:rFonts w:asciiTheme="minorHAnsi" w:hAnsiTheme="minorHAnsi" w:cs="Arial"/>
          <w:szCs w:val="18"/>
        </w:rPr>
        <w:t>24 Horas, de Lunes a Domingo.</w:t>
      </w:r>
    </w:p>
    <w:p w:rsidR="00F63839" w:rsidRPr="00EE37D3" w:rsidRDefault="00F63839" w:rsidP="00F63839">
      <w:pPr>
        <w:ind w:firstLine="708"/>
        <w:jc w:val="both"/>
        <w:rPr>
          <w:rFonts w:asciiTheme="minorHAnsi" w:hAnsiTheme="minorHAnsi" w:cs="Arial"/>
          <w:szCs w:val="18"/>
        </w:rPr>
      </w:pPr>
    </w:p>
    <w:p w:rsidR="00F63839" w:rsidRPr="00402236" w:rsidRDefault="00F63839" w:rsidP="00F63839">
      <w:pPr>
        <w:ind w:left="1276"/>
        <w:jc w:val="both"/>
        <w:rPr>
          <w:rFonts w:asciiTheme="minorHAnsi" w:hAnsiTheme="minorHAnsi" w:cs="Arial"/>
          <w:szCs w:val="18"/>
          <w:u w:val="single"/>
          <w:lang w:val="es-MX"/>
        </w:rPr>
      </w:pPr>
      <w:r w:rsidRPr="00402236">
        <w:rPr>
          <w:rFonts w:asciiTheme="minorHAnsi" w:hAnsiTheme="minorHAnsi" w:cs="Arial"/>
          <w:szCs w:val="18"/>
          <w:u w:val="single"/>
        </w:rPr>
        <w:t>Actividades a realizar:</w:t>
      </w:r>
    </w:p>
    <w:p w:rsidR="00F63839" w:rsidRPr="00402236" w:rsidRDefault="00F63839" w:rsidP="00F63839">
      <w:pPr>
        <w:pStyle w:val="Prrafodelista"/>
        <w:numPr>
          <w:ilvl w:val="0"/>
          <w:numId w:val="35"/>
        </w:numPr>
        <w:ind w:left="2410"/>
        <w:jc w:val="both"/>
        <w:rPr>
          <w:rFonts w:asciiTheme="minorHAnsi" w:hAnsiTheme="minorHAnsi" w:cs="Arial"/>
          <w:szCs w:val="18"/>
        </w:rPr>
      </w:pPr>
      <w:r w:rsidRPr="00402236">
        <w:rPr>
          <w:rFonts w:asciiTheme="minorHAnsi" w:hAnsiTheme="minorHAnsi" w:cs="Arial"/>
          <w:szCs w:val="18"/>
          <w:lang w:val="es-MX"/>
        </w:rPr>
        <w:t>Consultar perfil farmacéutico clínico</w:t>
      </w:r>
    </w:p>
    <w:p w:rsidR="00F63839" w:rsidRPr="00402236" w:rsidRDefault="00F63839" w:rsidP="00F63839">
      <w:pPr>
        <w:ind w:firstLine="708"/>
        <w:jc w:val="both"/>
        <w:rPr>
          <w:rFonts w:asciiTheme="minorHAnsi" w:hAnsiTheme="minorHAnsi" w:cs="Arial"/>
          <w:szCs w:val="18"/>
        </w:rPr>
      </w:pPr>
    </w:p>
    <w:p w:rsidR="00F63839" w:rsidRPr="00402236" w:rsidRDefault="00402236" w:rsidP="00F63839">
      <w:pPr>
        <w:ind w:left="1276"/>
        <w:jc w:val="both"/>
        <w:rPr>
          <w:rFonts w:asciiTheme="minorHAnsi" w:hAnsiTheme="minorHAnsi" w:cs="Arial"/>
          <w:szCs w:val="18"/>
          <w:u w:val="single"/>
        </w:rPr>
      </w:pPr>
      <w:r w:rsidRPr="00402236">
        <w:rPr>
          <w:rFonts w:asciiTheme="minorHAnsi" w:hAnsiTheme="minorHAnsi" w:cs="Arial"/>
          <w:szCs w:val="18"/>
          <w:u w:val="single"/>
        </w:rPr>
        <w:t>Personal requerido:</w:t>
      </w:r>
    </w:p>
    <w:p w:rsidR="00F63839" w:rsidRPr="00402236" w:rsidRDefault="00E94FB6" w:rsidP="00F63839">
      <w:pPr>
        <w:pStyle w:val="Prrafodelista"/>
        <w:numPr>
          <w:ilvl w:val="0"/>
          <w:numId w:val="36"/>
        </w:numPr>
        <w:ind w:left="2410"/>
        <w:jc w:val="both"/>
        <w:rPr>
          <w:rFonts w:asciiTheme="minorHAnsi" w:hAnsiTheme="minorHAnsi" w:cs="Arial"/>
          <w:szCs w:val="18"/>
        </w:rPr>
      </w:pPr>
      <w:r w:rsidRPr="00402236">
        <w:rPr>
          <w:rFonts w:asciiTheme="minorHAnsi" w:hAnsiTheme="minorHAnsi" w:cs="Arial"/>
          <w:szCs w:val="18"/>
        </w:rPr>
        <w:t>1</w:t>
      </w:r>
      <w:r w:rsidR="00402236" w:rsidRPr="00402236">
        <w:rPr>
          <w:rFonts w:asciiTheme="minorHAnsi" w:hAnsiTheme="minorHAnsi" w:cs="Arial"/>
          <w:szCs w:val="18"/>
        </w:rPr>
        <w:t>4</w:t>
      </w:r>
      <w:r w:rsidRPr="00402236">
        <w:rPr>
          <w:rFonts w:asciiTheme="minorHAnsi" w:hAnsiTheme="minorHAnsi" w:cs="Arial"/>
          <w:szCs w:val="18"/>
        </w:rPr>
        <w:t xml:space="preserve"> </w:t>
      </w:r>
      <w:r w:rsidR="0023049A" w:rsidRPr="00402236">
        <w:rPr>
          <w:rFonts w:asciiTheme="minorHAnsi" w:hAnsiTheme="minorHAnsi" w:cs="Arial"/>
          <w:szCs w:val="18"/>
        </w:rPr>
        <w:t xml:space="preserve">Químico Farmacéutico Biólogo o </w:t>
      </w:r>
      <w:r w:rsidR="000E640F" w:rsidRPr="00402236">
        <w:rPr>
          <w:rFonts w:asciiTheme="minorHAnsi" w:hAnsiTheme="minorHAnsi" w:cs="Arial"/>
          <w:szCs w:val="18"/>
        </w:rPr>
        <w:t>Industrial ó Biotecnólogo</w:t>
      </w:r>
      <w:r w:rsidR="0023049A" w:rsidRPr="00402236">
        <w:rPr>
          <w:rFonts w:asciiTheme="minorHAnsi" w:hAnsiTheme="minorHAnsi" w:cs="Arial"/>
          <w:szCs w:val="18"/>
        </w:rPr>
        <w:t xml:space="preserve"> </w:t>
      </w:r>
      <w:r w:rsidR="00F63839" w:rsidRPr="00402236">
        <w:rPr>
          <w:rFonts w:asciiTheme="minorHAnsi" w:hAnsiTheme="minorHAnsi" w:cs="Arial"/>
          <w:szCs w:val="18"/>
        </w:rPr>
        <w:t>con título y cédula profesional.</w:t>
      </w:r>
    </w:p>
    <w:p w:rsidR="0023049A" w:rsidRPr="00402236" w:rsidRDefault="00E94FB6" w:rsidP="00F63839">
      <w:pPr>
        <w:pStyle w:val="Prrafodelista"/>
        <w:numPr>
          <w:ilvl w:val="0"/>
          <w:numId w:val="36"/>
        </w:numPr>
        <w:ind w:left="2410"/>
        <w:jc w:val="both"/>
        <w:rPr>
          <w:rFonts w:asciiTheme="minorHAnsi" w:hAnsiTheme="minorHAnsi" w:cs="Arial"/>
          <w:szCs w:val="18"/>
        </w:rPr>
      </w:pPr>
      <w:r w:rsidRPr="00402236">
        <w:rPr>
          <w:rFonts w:asciiTheme="minorHAnsi" w:hAnsiTheme="minorHAnsi" w:cs="Arial"/>
          <w:szCs w:val="18"/>
        </w:rPr>
        <w:t xml:space="preserve">2 </w:t>
      </w:r>
      <w:r w:rsidR="000E640F" w:rsidRPr="00402236">
        <w:rPr>
          <w:rFonts w:asciiTheme="minorHAnsi" w:hAnsiTheme="minorHAnsi" w:cs="Arial"/>
          <w:szCs w:val="18"/>
        </w:rPr>
        <w:t>E</w:t>
      </w:r>
      <w:r w:rsidR="0023049A" w:rsidRPr="00402236">
        <w:rPr>
          <w:rFonts w:asciiTheme="minorHAnsi" w:hAnsiTheme="minorHAnsi" w:cs="Arial"/>
          <w:szCs w:val="18"/>
        </w:rPr>
        <w:t>lementos de personal administrativo.</w:t>
      </w:r>
    </w:p>
    <w:p w:rsidR="0023049A" w:rsidRPr="00402236" w:rsidRDefault="00E94FB6" w:rsidP="00F63839">
      <w:pPr>
        <w:pStyle w:val="Prrafodelista"/>
        <w:numPr>
          <w:ilvl w:val="0"/>
          <w:numId w:val="36"/>
        </w:numPr>
        <w:ind w:left="2410"/>
        <w:jc w:val="both"/>
        <w:rPr>
          <w:rFonts w:asciiTheme="minorHAnsi" w:hAnsiTheme="minorHAnsi" w:cs="Arial"/>
          <w:szCs w:val="18"/>
        </w:rPr>
      </w:pPr>
      <w:r w:rsidRPr="00402236">
        <w:rPr>
          <w:rFonts w:asciiTheme="minorHAnsi" w:hAnsiTheme="minorHAnsi" w:cs="Arial"/>
          <w:szCs w:val="18"/>
        </w:rPr>
        <w:t xml:space="preserve">2 </w:t>
      </w:r>
      <w:r w:rsidR="0023049A" w:rsidRPr="00402236">
        <w:rPr>
          <w:rFonts w:asciiTheme="minorHAnsi" w:hAnsiTheme="minorHAnsi" w:cs="Arial"/>
          <w:szCs w:val="18"/>
        </w:rPr>
        <w:t>Dispensadores de Farmacia.</w:t>
      </w:r>
    </w:p>
    <w:p w:rsidR="00F63839" w:rsidRPr="00EE37D3" w:rsidRDefault="00F63839" w:rsidP="00F63839">
      <w:pPr>
        <w:ind w:firstLine="708"/>
        <w:jc w:val="both"/>
        <w:rPr>
          <w:rFonts w:asciiTheme="minorHAnsi" w:hAnsiTheme="minorHAnsi" w:cs="Arial"/>
          <w:szCs w:val="18"/>
        </w:rPr>
      </w:pPr>
    </w:p>
    <w:p w:rsidR="00F63839" w:rsidRPr="00EE37D3" w:rsidRDefault="00F63839" w:rsidP="00F63839">
      <w:pPr>
        <w:ind w:left="1276"/>
        <w:jc w:val="both"/>
        <w:rPr>
          <w:rFonts w:asciiTheme="minorHAnsi" w:hAnsiTheme="minorHAnsi" w:cs="Arial"/>
          <w:szCs w:val="18"/>
        </w:rPr>
      </w:pPr>
      <w:r w:rsidRPr="00EE37D3">
        <w:rPr>
          <w:rFonts w:asciiTheme="minorHAnsi" w:hAnsiTheme="minorHAnsi" w:cs="Arial"/>
          <w:szCs w:val="18"/>
          <w:u w:val="single"/>
        </w:rPr>
        <w:t>Horario del personal:</w:t>
      </w:r>
      <w:r w:rsidRPr="00EE37D3">
        <w:rPr>
          <w:rFonts w:asciiTheme="minorHAnsi" w:hAnsiTheme="minorHAnsi" w:cs="Arial"/>
          <w:szCs w:val="18"/>
        </w:rPr>
        <w:t xml:space="preserve"> 12 horas de trabajo por 24 de descanso en:</w:t>
      </w:r>
    </w:p>
    <w:p w:rsidR="00F63839" w:rsidRPr="00EE37D3" w:rsidRDefault="00F63839" w:rsidP="00F63839">
      <w:pPr>
        <w:pStyle w:val="Prrafodelista"/>
        <w:numPr>
          <w:ilvl w:val="0"/>
          <w:numId w:val="37"/>
        </w:numPr>
        <w:ind w:left="2410"/>
        <w:jc w:val="both"/>
        <w:rPr>
          <w:rFonts w:asciiTheme="minorHAnsi" w:hAnsiTheme="minorHAnsi" w:cs="Arial"/>
          <w:szCs w:val="18"/>
        </w:rPr>
      </w:pPr>
      <w:r w:rsidRPr="00EE37D3">
        <w:rPr>
          <w:rFonts w:asciiTheme="minorHAnsi" w:hAnsiTheme="minorHAnsi" w:cs="Arial"/>
          <w:szCs w:val="18"/>
        </w:rPr>
        <w:t>Turno matutino de 8:00 a 20:00 horas.</w:t>
      </w:r>
    </w:p>
    <w:p w:rsidR="00F63839" w:rsidRPr="00EE37D3" w:rsidRDefault="00F63839" w:rsidP="00F63839">
      <w:pPr>
        <w:pStyle w:val="Prrafodelista"/>
        <w:numPr>
          <w:ilvl w:val="0"/>
          <w:numId w:val="37"/>
        </w:numPr>
        <w:ind w:left="2410"/>
        <w:jc w:val="both"/>
        <w:rPr>
          <w:rFonts w:asciiTheme="minorHAnsi" w:hAnsiTheme="minorHAnsi" w:cs="Arial"/>
          <w:szCs w:val="18"/>
        </w:rPr>
      </w:pPr>
      <w:r w:rsidRPr="00EE37D3">
        <w:rPr>
          <w:rFonts w:asciiTheme="minorHAnsi" w:hAnsiTheme="minorHAnsi" w:cs="Arial"/>
          <w:szCs w:val="18"/>
        </w:rPr>
        <w:t>Turno nocturno de 20:00 a 8:00 horas.</w:t>
      </w:r>
    </w:p>
    <w:p w:rsidR="000348C5" w:rsidRPr="00780E06" w:rsidRDefault="000348C5" w:rsidP="000348C5">
      <w:pPr>
        <w:tabs>
          <w:tab w:val="left" w:pos="851"/>
        </w:tabs>
        <w:ind w:left="284" w:right="49"/>
        <w:jc w:val="both"/>
        <w:rPr>
          <w:rFonts w:asciiTheme="minorHAnsi" w:hAnsiTheme="minorHAnsi"/>
          <w:b/>
        </w:rPr>
      </w:pPr>
    </w:p>
    <w:p w:rsidR="00F23D90" w:rsidRDefault="003C1B00" w:rsidP="008919D3">
      <w:pPr>
        <w:tabs>
          <w:tab w:val="left" w:pos="851"/>
        </w:tabs>
        <w:ind w:left="284" w:right="-1"/>
        <w:rPr>
          <w:rFonts w:asciiTheme="minorHAnsi" w:hAnsiTheme="minorHAnsi"/>
        </w:rPr>
      </w:pPr>
      <w:r w:rsidRPr="003E6595">
        <w:rPr>
          <w:rFonts w:asciiTheme="minorHAnsi" w:hAnsiTheme="minorHAnsi"/>
          <w:b/>
          <w:u w:val="single"/>
        </w:rPr>
        <w:t>1.</w:t>
      </w:r>
      <w:r w:rsidR="009841A6">
        <w:rPr>
          <w:rFonts w:asciiTheme="minorHAnsi" w:hAnsiTheme="minorHAnsi"/>
          <w:b/>
          <w:u w:val="single"/>
        </w:rPr>
        <w:t>3</w:t>
      </w:r>
      <w:r w:rsidR="003E6595" w:rsidRPr="003E6595">
        <w:rPr>
          <w:rFonts w:asciiTheme="minorHAnsi" w:hAnsiTheme="minorHAnsi"/>
          <w:b/>
          <w:u w:val="single"/>
        </w:rPr>
        <w:t xml:space="preserve">. </w:t>
      </w:r>
      <w:r w:rsidR="00534C07" w:rsidRPr="003E6595">
        <w:rPr>
          <w:rFonts w:asciiTheme="minorHAnsi" w:hAnsiTheme="minorHAnsi"/>
          <w:b/>
          <w:u w:val="single"/>
        </w:rPr>
        <w:t>Calidad</w:t>
      </w:r>
      <w:r w:rsidRPr="003E6595">
        <w:rPr>
          <w:rFonts w:asciiTheme="minorHAnsi" w:hAnsiTheme="minorHAnsi"/>
          <w:b/>
          <w:u w:val="single"/>
        </w:rPr>
        <w:t>:</w:t>
      </w:r>
      <w:r w:rsidR="008919D3">
        <w:rPr>
          <w:rFonts w:asciiTheme="minorHAnsi" w:hAnsiTheme="minorHAnsi"/>
        </w:rPr>
        <w:t xml:space="preserve"> </w:t>
      </w:r>
    </w:p>
    <w:p w:rsidR="00F23D90" w:rsidRDefault="00F23D90" w:rsidP="008919D3">
      <w:pPr>
        <w:tabs>
          <w:tab w:val="left" w:pos="851"/>
        </w:tabs>
        <w:ind w:left="284" w:right="-1"/>
        <w:rPr>
          <w:rFonts w:asciiTheme="minorHAnsi" w:hAnsiTheme="minorHAnsi"/>
        </w:rPr>
      </w:pPr>
    </w:p>
    <w:p w:rsidR="00AB7FB6" w:rsidRPr="008919D3" w:rsidRDefault="00AB7FB6" w:rsidP="00F23D90">
      <w:pPr>
        <w:tabs>
          <w:tab w:val="left" w:pos="851"/>
        </w:tabs>
        <w:ind w:left="284" w:right="-1"/>
        <w:jc w:val="both"/>
        <w:rPr>
          <w:rFonts w:asciiTheme="minorHAnsi" w:hAnsiTheme="minorHAnsi"/>
          <w:b/>
          <w:u w:val="single"/>
        </w:rPr>
      </w:pPr>
      <w:r w:rsidRPr="00AB7FB6">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medicamentos y material de curación a los que hace referencia la presente convocatoria cumplen con los estándares de calidad o unidades de medida requeridas.</w:t>
      </w:r>
    </w:p>
    <w:p w:rsidR="003C1B00" w:rsidRDefault="003C1B00" w:rsidP="002B6BE9">
      <w:pPr>
        <w:ind w:left="284"/>
        <w:jc w:val="both"/>
        <w:rPr>
          <w:rFonts w:asciiTheme="minorHAnsi" w:hAnsiTheme="minorHAnsi" w:cs="Arial"/>
        </w:rPr>
      </w:pPr>
    </w:p>
    <w:p w:rsidR="00F23D90" w:rsidRDefault="00F23D90" w:rsidP="002B6BE9">
      <w:pPr>
        <w:ind w:left="284"/>
        <w:jc w:val="both"/>
        <w:rPr>
          <w:rFonts w:asciiTheme="minorHAnsi" w:hAnsiTheme="minorHAnsi" w:cs="Arial"/>
        </w:rPr>
      </w:pPr>
    </w:p>
    <w:p w:rsidR="00F23D90" w:rsidRDefault="00F23D90" w:rsidP="002B6BE9">
      <w:pPr>
        <w:ind w:left="284"/>
        <w:jc w:val="both"/>
        <w:rPr>
          <w:rFonts w:asciiTheme="minorHAnsi" w:hAnsiTheme="minorHAnsi" w:cs="Arial"/>
        </w:rPr>
      </w:pPr>
    </w:p>
    <w:p w:rsidR="00F23D90" w:rsidRDefault="00F23D90" w:rsidP="002B6BE9">
      <w:pPr>
        <w:ind w:left="284"/>
        <w:jc w:val="both"/>
        <w:rPr>
          <w:rFonts w:asciiTheme="minorHAnsi" w:hAnsiTheme="minorHAnsi" w:cs="Arial"/>
        </w:rPr>
      </w:pPr>
    </w:p>
    <w:p w:rsidR="00F23D90" w:rsidRDefault="00F23D90" w:rsidP="002B6BE9">
      <w:pPr>
        <w:ind w:left="284"/>
        <w:jc w:val="both"/>
        <w:rPr>
          <w:rFonts w:asciiTheme="minorHAnsi" w:hAnsiTheme="minorHAnsi" w:cs="Arial"/>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F23D90" w:rsidRPr="001925AF" w:rsidRDefault="00F23D90" w:rsidP="00F23D90">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comprometerse por la persona que representa.</w:t>
      </w:r>
    </w:p>
    <w:p w:rsidR="00F23D90" w:rsidRPr="00F23D90" w:rsidRDefault="00F23D90" w:rsidP="00F23D90">
      <w:pPr>
        <w:pStyle w:val="Prrafodelista"/>
        <w:rPr>
          <w:rFonts w:asciiTheme="minorHAnsi" w:hAnsiTheme="minorHAnsi"/>
          <w:bCs/>
        </w:rPr>
      </w:pPr>
    </w:p>
    <w:p w:rsidR="00985062"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F23D90" w:rsidRPr="00F23D90" w:rsidRDefault="00F23D90" w:rsidP="00F23D90">
      <w:pPr>
        <w:pStyle w:val="Prrafodelista"/>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previo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A16B2E" w:rsidRDefault="00A16B2E"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Artículo 78</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F23D90" w:rsidRDefault="00F23D90" w:rsidP="005E6330">
      <w:pPr>
        <w:ind w:left="284"/>
        <w:jc w:val="both"/>
        <w:rPr>
          <w:rFonts w:asciiTheme="minorHAnsi" w:hAnsiTheme="minorHAnsi"/>
          <w:b/>
        </w:rPr>
      </w:pPr>
    </w:p>
    <w:p w:rsidR="00F23D90" w:rsidRDefault="00F23D90" w:rsidP="005E6330">
      <w:pPr>
        <w:ind w:left="284"/>
        <w:jc w:val="both"/>
        <w:rPr>
          <w:rFonts w:asciiTheme="minorHAnsi" w:hAnsiTheme="minorHAnsi"/>
          <w:b/>
        </w:rPr>
      </w:pPr>
    </w:p>
    <w:p w:rsidR="0093321E" w:rsidRDefault="0093321E"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lastRenderedPageBreak/>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695181"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3E6595" w:rsidRDefault="003E6595" w:rsidP="003E6595">
      <w:pPr>
        <w:pStyle w:val="Prrafodelista"/>
        <w:rPr>
          <w:rFonts w:asciiTheme="minorHAnsi" w:hAnsiTheme="minorHAnsi"/>
        </w:rPr>
      </w:pPr>
    </w:p>
    <w:p w:rsidR="00695181" w:rsidRPr="00E27A5A" w:rsidRDefault="00695181" w:rsidP="003C7CE4">
      <w:pPr>
        <w:numPr>
          <w:ilvl w:val="0"/>
          <w:numId w:val="3"/>
        </w:numPr>
        <w:tabs>
          <w:tab w:val="right" w:pos="1418"/>
        </w:tabs>
        <w:ind w:left="1418"/>
        <w:jc w:val="both"/>
        <w:rPr>
          <w:rFonts w:asciiTheme="minorHAnsi" w:hAnsiTheme="minorHAnsi"/>
        </w:rPr>
      </w:pPr>
      <w:r w:rsidRPr="00E27A5A">
        <w:rPr>
          <w:rFonts w:asciiTheme="minorHAnsi" w:hAnsiTheme="minorHAnsi"/>
          <w:b/>
        </w:rPr>
        <w:t xml:space="preserve">Costos de preparación de Propuestas. </w:t>
      </w:r>
      <w:r w:rsidRPr="00E27A5A">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572D88">
        <w:rPr>
          <w:rFonts w:asciiTheme="minorHAnsi" w:hAnsiTheme="minorHAnsi"/>
        </w:rPr>
        <w:t>licitación pública nacional presencial</w:t>
      </w:r>
      <w:r w:rsidRPr="00E27A5A">
        <w:rPr>
          <w:rFonts w:asciiTheme="minorHAnsi" w:hAnsiTheme="minorHAnsi"/>
        </w:rPr>
        <w:t>.</w:t>
      </w:r>
    </w:p>
    <w:p w:rsidR="00E101E9" w:rsidRDefault="00E101E9"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 xml:space="preserve">El Licitante deberá presentar </w:t>
      </w:r>
      <w:r w:rsidR="00E44C3A">
        <w:rPr>
          <w:rFonts w:asciiTheme="minorHAnsi" w:hAnsiTheme="minorHAnsi"/>
          <w:b/>
        </w:rPr>
        <w:t>dos</w:t>
      </w:r>
      <w:r w:rsidRPr="00E27A5A">
        <w:rPr>
          <w:rFonts w:asciiTheme="minorHAnsi" w:hAnsiTheme="minorHAnsi"/>
          <w:b/>
        </w:rPr>
        <w:t xml:space="preserve"> sobre</w:t>
      </w:r>
      <w:r w:rsidR="00E44C3A">
        <w:rPr>
          <w:rFonts w:asciiTheme="minorHAnsi" w:hAnsiTheme="minorHAnsi"/>
          <w:b/>
        </w:rPr>
        <w:t>s</w:t>
      </w:r>
      <w:r w:rsidRPr="00E27A5A">
        <w:rPr>
          <w:rFonts w:asciiTheme="minorHAnsi" w:hAnsiTheme="minorHAnsi"/>
          <w:b/>
        </w:rPr>
        <w:t xml:space="preserve"> cerrado</w:t>
      </w:r>
      <w:r w:rsidR="00F63839">
        <w:rPr>
          <w:rFonts w:asciiTheme="minorHAnsi" w:hAnsiTheme="minorHAnsi"/>
          <w:b/>
        </w:rPr>
        <w:t>s</w:t>
      </w:r>
      <w:r w:rsidRPr="00E27A5A">
        <w:rPr>
          <w:rFonts w:asciiTheme="minorHAnsi" w:hAnsiTheme="minorHAnsi"/>
        </w:rPr>
        <w:t>, rotulado</w:t>
      </w:r>
      <w:r w:rsidR="00E44C3A">
        <w:rPr>
          <w:rFonts w:asciiTheme="minorHAnsi" w:hAnsiTheme="minorHAnsi"/>
        </w:rPr>
        <w:t>s</w:t>
      </w:r>
      <w:r w:rsidRPr="00E27A5A">
        <w:rPr>
          <w:rFonts w:asciiTheme="minorHAnsi" w:hAnsiTheme="minorHAnsi"/>
        </w:rPr>
        <w:t xml:space="preserve"> con el nombre del licitante y con la indicación de la </w:t>
      </w:r>
      <w:r w:rsidR="003E6595">
        <w:rPr>
          <w:rFonts w:asciiTheme="minorHAnsi" w:hAnsiTheme="minorHAnsi"/>
        </w:rPr>
        <w:t xml:space="preserve">licitación </w:t>
      </w:r>
      <w:r w:rsidRPr="00E27A5A">
        <w:rPr>
          <w:rFonts w:asciiTheme="minorHAnsi" w:hAnsiTheme="minorHAnsi"/>
        </w:rPr>
        <w:t xml:space="preserve">en que participa, dentro de dicho sobre deberá presentar sus propuestas técnicas </w:t>
      </w:r>
      <w:r w:rsidR="00E44C3A">
        <w:rPr>
          <w:rFonts w:asciiTheme="minorHAnsi" w:hAnsiTheme="minorHAnsi"/>
        </w:rPr>
        <w:t xml:space="preserve">y en el otro sobre su propuesta económica, </w:t>
      </w:r>
      <w:r w:rsidRPr="00E27A5A">
        <w:rPr>
          <w:rFonts w:asciiTheme="minorHAnsi" w:hAnsiTheme="minorHAnsi"/>
        </w:rPr>
        <w:t>conforme a</w:t>
      </w:r>
      <w:r w:rsidR="00E44C3A">
        <w:rPr>
          <w:rFonts w:asciiTheme="minorHAnsi" w:hAnsiTheme="minorHAnsi"/>
        </w:rPr>
        <w:t xml:space="preserve"> </w:t>
      </w:r>
      <w:r w:rsidRPr="00E27A5A">
        <w:rPr>
          <w:rFonts w:asciiTheme="minorHAnsi" w:hAnsiTheme="minorHAnsi"/>
        </w:rPr>
        <w:t>l</w:t>
      </w:r>
      <w:r w:rsidR="00E44C3A">
        <w:rPr>
          <w:rFonts w:asciiTheme="minorHAnsi" w:hAnsiTheme="minorHAnsi"/>
        </w:rPr>
        <w:t>os</w:t>
      </w:r>
      <w:r w:rsidRPr="00E27A5A">
        <w:rPr>
          <w:rFonts w:asciiTheme="minorHAnsi" w:hAnsiTheme="minorHAnsi"/>
        </w:rPr>
        <w:t xml:space="preserve"> formato</w:t>
      </w:r>
      <w:r w:rsidR="00E44C3A">
        <w:rPr>
          <w:rFonts w:asciiTheme="minorHAnsi" w:hAnsiTheme="minorHAnsi"/>
        </w:rPr>
        <w:t>s</w:t>
      </w:r>
      <w:r w:rsidRPr="00E27A5A">
        <w:rPr>
          <w:rFonts w:asciiTheme="minorHAnsi" w:hAnsiTheme="minorHAnsi"/>
        </w:rPr>
        <w:t xml:space="preserve"> anexo</w:t>
      </w:r>
      <w:r w:rsidR="00E44C3A">
        <w:rPr>
          <w:rFonts w:asciiTheme="minorHAnsi" w:hAnsiTheme="minorHAnsi"/>
        </w:rPr>
        <w:t>s</w:t>
      </w:r>
      <w:r w:rsidRPr="00E27A5A">
        <w:rPr>
          <w:rFonts w:asciiTheme="minorHAnsi" w:hAnsiTheme="minorHAnsi"/>
        </w:rPr>
        <w:t xml:space="preserve"> a las bases, en </w:t>
      </w:r>
      <w:r w:rsidR="00E44C3A">
        <w:rPr>
          <w:rFonts w:asciiTheme="minorHAnsi" w:hAnsiTheme="minorHAnsi"/>
        </w:rPr>
        <w:t>los</w:t>
      </w:r>
      <w:r w:rsidRPr="00E27A5A">
        <w:rPr>
          <w:rFonts w:asciiTheme="minorHAnsi" w:hAnsiTheme="minorHAnsi"/>
        </w:rPr>
        <w:t xml:space="preserve"> cual</w:t>
      </w:r>
      <w:r w:rsidR="00E44C3A">
        <w:rPr>
          <w:rFonts w:asciiTheme="minorHAnsi" w:hAnsiTheme="minorHAnsi"/>
        </w:rPr>
        <w:t>es</w:t>
      </w:r>
      <w:r w:rsidRPr="00E27A5A">
        <w:rPr>
          <w:rFonts w:asciiTheme="minorHAnsi" w:hAnsiTheme="minorHAnsi"/>
        </w:rPr>
        <w:t xml:space="preserve"> </w:t>
      </w:r>
      <w:r w:rsidR="00E44C3A">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695181"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sidR="00E44C3A">
        <w:rPr>
          <w:rFonts w:asciiTheme="minorHAnsi" w:hAnsiTheme="minorHAnsi"/>
        </w:rPr>
        <w:t xml:space="preserve"> y económicas</w:t>
      </w:r>
      <w:r w:rsidRPr="00E27A5A">
        <w:rPr>
          <w:rFonts w:asciiTheme="minorHAnsi" w:hAnsiTheme="minorHAnsi"/>
        </w:rPr>
        <w:t>, así como todos los anexos incluidos dentro del sobre técnico 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3E6595" w:rsidRDefault="003E6595" w:rsidP="003C7CE4">
      <w:pPr>
        <w:pStyle w:val="Prrafodelista"/>
        <w:numPr>
          <w:ilvl w:val="0"/>
          <w:numId w:val="2"/>
        </w:numPr>
        <w:ind w:right="49"/>
        <w:jc w:val="both"/>
        <w:rPr>
          <w:rFonts w:asciiTheme="minorHAnsi" w:hAnsiTheme="minorHAnsi"/>
          <w:b/>
          <w:bCs/>
          <w:u w:val="single"/>
        </w:rPr>
      </w:pPr>
      <w:r w:rsidRPr="003E6595">
        <w:rPr>
          <w:rFonts w:asciiTheme="minorHAnsi" w:hAnsiTheme="minorHAnsi"/>
          <w:b/>
          <w:bCs/>
          <w:u w:val="single"/>
        </w:rPr>
        <w:t xml:space="preserve">EL SOBRE DE DOCUMENTOS </w:t>
      </w:r>
      <w:r w:rsidR="00E44C3A">
        <w:rPr>
          <w:rFonts w:asciiTheme="minorHAnsi" w:hAnsiTheme="minorHAnsi"/>
          <w:b/>
          <w:bCs/>
          <w:u w:val="single"/>
        </w:rPr>
        <w:t>DE</w:t>
      </w:r>
      <w:r w:rsidRPr="003E6595">
        <w:rPr>
          <w:rFonts w:asciiTheme="minorHAnsi" w:hAnsiTheme="minorHAnsi"/>
          <w:b/>
          <w:bCs/>
          <w:u w:val="single"/>
        </w:rPr>
        <w:t xml:space="preserve"> PROPUESTA TÉCNICA DEBERÁ CONTENER:</w:t>
      </w:r>
    </w:p>
    <w:p w:rsidR="00E101E9" w:rsidRPr="00AB7D71" w:rsidRDefault="00E101E9" w:rsidP="007A1C0C">
      <w:pPr>
        <w:pStyle w:val="Prrafodelista"/>
        <w:ind w:left="426" w:right="49"/>
        <w:jc w:val="both"/>
        <w:rPr>
          <w:rFonts w:asciiTheme="minorHAnsi" w:hAnsiTheme="minorHAnsi"/>
          <w:b/>
          <w:bCs/>
        </w:rPr>
      </w:pPr>
    </w:p>
    <w:p w:rsidR="003E6595" w:rsidRPr="002F5444" w:rsidRDefault="003E6595" w:rsidP="003C7CE4">
      <w:pPr>
        <w:numPr>
          <w:ilvl w:val="0"/>
          <w:numId w:val="8"/>
        </w:numPr>
        <w:tabs>
          <w:tab w:val="left" w:pos="1418"/>
        </w:tabs>
        <w:ind w:right="49"/>
        <w:jc w:val="both"/>
        <w:rPr>
          <w:rFonts w:asciiTheme="minorHAnsi" w:hAnsiTheme="minorHAnsi"/>
          <w:bCs/>
        </w:rPr>
      </w:pPr>
      <w:r w:rsidRPr="002F5444">
        <w:rPr>
          <w:rFonts w:asciiTheme="minorHAnsi" w:hAnsiTheme="minorHAnsi" w:cs="Arial"/>
          <w:b/>
        </w:rPr>
        <w:t xml:space="preserve">ANEXO </w:t>
      </w:r>
      <w:r w:rsidR="008919D3" w:rsidRPr="002F5444">
        <w:rPr>
          <w:rFonts w:asciiTheme="minorHAnsi" w:hAnsiTheme="minorHAnsi" w:cs="Arial"/>
          <w:b/>
        </w:rPr>
        <w:t>13</w:t>
      </w:r>
      <w:r w:rsidRPr="002F5444">
        <w:rPr>
          <w:rFonts w:asciiTheme="minorHAnsi" w:hAnsiTheme="minorHAnsi" w:cs="Arial"/>
          <w:b/>
        </w:rPr>
        <w:t>.</w:t>
      </w:r>
      <w:r w:rsidRPr="002F5444">
        <w:rPr>
          <w:rFonts w:asciiTheme="minorHAnsi" w:hAnsiTheme="minorHAnsi" w:cs="Arial"/>
        </w:rPr>
        <w:t xml:space="preserve"> Cédula de entrega de documentos.</w:t>
      </w:r>
    </w:p>
    <w:p w:rsidR="003E6595" w:rsidRPr="007E5216" w:rsidRDefault="003E6595" w:rsidP="003C7CE4">
      <w:pPr>
        <w:pStyle w:val="Prrafodelista"/>
        <w:numPr>
          <w:ilvl w:val="0"/>
          <w:numId w:val="8"/>
        </w:numPr>
        <w:tabs>
          <w:tab w:val="left" w:pos="1418"/>
        </w:tabs>
        <w:ind w:right="49"/>
        <w:jc w:val="both"/>
        <w:rPr>
          <w:rFonts w:asciiTheme="minorHAnsi" w:hAnsiTheme="minorHAnsi"/>
          <w:bCs/>
        </w:rPr>
      </w:pPr>
      <w:r w:rsidRPr="002F5444">
        <w:rPr>
          <w:rFonts w:asciiTheme="minorHAnsi" w:hAnsiTheme="minorHAnsi"/>
        </w:rPr>
        <w:t>Identificación</w:t>
      </w:r>
      <w:r w:rsidRPr="007E5216">
        <w:rPr>
          <w:rFonts w:asciiTheme="minorHAnsi" w:hAnsiTheme="minorHAnsi"/>
        </w:rPr>
        <w:t xml:space="preserve"> oficial vigente de quien firma las proposiciones, quien deberá contar con facultades de administración y/o dominio, o poder especial para actos de licitación pública.</w:t>
      </w:r>
    </w:p>
    <w:p w:rsidR="003E6595" w:rsidRPr="007E5216" w:rsidRDefault="00F63839" w:rsidP="00F63839">
      <w:pPr>
        <w:pStyle w:val="Prrafodelista"/>
        <w:numPr>
          <w:ilvl w:val="0"/>
          <w:numId w:val="8"/>
        </w:numPr>
        <w:tabs>
          <w:tab w:val="left" w:pos="1418"/>
        </w:tabs>
        <w:ind w:right="49"/>
        <w:jc w:val="both"/>
        <w:rPr>
          <w:rFonts w:asciiTheme="minorHAnsi" w:hAnsiTheme="minorHAnsi"/>
          <w:bCs/>
        </w:rPr>
      </w:pPr>
      <w:r w:rsidRPr="00F63839">
        <w:rPr>
          <w:rFonts w:asciiTheme="minorHAnsi" w:hAnsiTheme="minorHAnsi"/>
        </w:rPr>
        <w:t xml:space="preserve">Currículum de la empresa como proveedor de medicamento,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medicamentos que demuestre experiencia en el Sector Salud, enfatizando su infraestructura física, capacidad de distribución y de recursos humanos; presentando por lo menos 2 (dos) contratos celebrados </w:t>
      </w:r>
      <w:r w:rsidRPr="00F63839">
        <w:rPr>
          <w:rFonts w:asciiTheme="minorHAnsi" w:hAnsiTheme="minorHAnsi"/>
        </w:rPr>
        <w:lastRenderedPageBreak/>
        <w:t>con Organismos de Salud Estatales o Municipales del Estado de Nuevo León y el listado de vehículos con que cuenta.</w:t>
      </w:r>
    </w:p>
    <w:p w:rsidR="0023049A" w:rsidRDefault="0023049A" w:rsidP="0023049A">
      <w:pPr>
        <w:pStyle w:val="Prrafodelista4"/>
        <w:numPr>
          <w:ilvl w:val="0"/>
          <w:numId w:val="8"/>
        </w:numPr>
        <w:tabs>
          <w:tab w:val="left" w:pos="1134"/>
        </w:tabs>
        <w:ind w:right="49"/>
        <w:jc w:val="both"/>
        <w:rPr>
          <w:rFonts w:ascii="Calibri" w:hAnsi="Calibri"/>
        </w:rPr>
      </w:pPr>
      <w:r w:rsidRPr="00B63CD0">
        <w:rPr>
          <w:rFonts w:ascii="Calibri" w:hAnsi="Calibri" w:cs="Calibri"/>
          <w:bCs/>
        </w:rPr>
        <w:t xml:space="preserve">Currículum </w:t>
      </w:r>
      <w:r w:rsidR="00AB7FB6">
        <w:rPr>
          <w:rFonts w:ascii="Calibri" w:hAnsi="Calibri" w:cs="Calibri"/>
          <w:bCs/>
        </w:rPr>
        <w:t xml:space="preserve">del </w:t>
      </w:r>
      <w:r w:rsidRPr="00B63CD0">
        <w:rPr>
          <w:rFonts w:ascii="Calibri" w:hAnsi="Calibri" w:cs="Calibri"/>
          <w:bCs/>
        </w:rPr>
        <w:t xml:space="preserve">personal </w:t>
      </w:r>
      <w:r>
        <w:rPr>
          <w:rFonts w:ascii="Calibri" w:hAnsi="Calibri" w:cs="Calibri"/>
          <w:bCs/>
        </w:rPr>
        <w:t>profesionista</w:t>
      </w:r>
      <w:r w:rsidRPr="00B63CD0">
        <w:rPr>
          <w:rFonts w:ascii="Calibri" w:hAnsi="Calibri" w:cs="Calibri"/>
          <w:bCs/>
        </w:rPr>
        <w:t xml:space="preserve"> </w:t>
      </w:r>
      <w:r w:rsidR="00AB7FB6">
        <w:rPr>
          <w:rFonts w:ascii="Calibri" w:hAnsi="Calibri" w:cs="Calibri"/>
          <w:bCs/>
        </w:rPr>
        <w:t xml:space="preserve">que prestará el servicio como </w:t>
      </w:r>
      <w:r w:rsidR="00385897">
        <w:rPr>
          <w:rFonts w:ascii="Calibri" w:hAnsi="Calibri" w:cs="Calibri"/>
          <w:bCs/>
        </w:rPr>
        <w:t>Químico</w:t>
      </w:r>
      <w:r w:rsidR="00AB7FB6">
        <w:rPr>
          <w:rFonts w:ascii="Calibri" w:hAnsi="Calibri" w:cs="Calibri"/>
          <w:bCs/>
        </w:rPr>
        <w:t xml:space="preserve"> Farmacéutico </w:t>
      </w:r>
      <w:r w:rsidR="00385897">
        <w:rPr>
          <w:rFonts w:ascii="Calibri" w:hAnsi="Calibri" w:cs="Calibri"/>
          <w:bCs/>
        </w:rPr>
        <w:t>Biólogo</w:t>
      </w:r>
      <w:r w:rsidR="00AB7FB6">
        <w:rPr>
          <w:rFonts w:ascii="Calibri" w:hAnsi="Calibri" w:cs="Calibri"/>
          <w:bCs/>
        </w:rPr>
        <w:t xml:space="preserve"> o Químico Farmacéutico Biotecnólogo, c</w:t>
      </w:r>
      <w:r w:rsidR="00071E7A">
        <w:rPr>
          <w:rFonts w:ascii="Calibri" w:hAnsi="Calibri" w:cs="Calibri"/>
          <w:bCs/>
        </w:rPr>
        <w:t xml:space="preserve">on experiencia demostrable en la </w:t>
      </w:r>
      <w:r w:rsidRPr="00B63CD0">
        <w:rPr>
          <w:rFonts w:ascii="Calibri" w:hAnsi="Calibri" w:cs="Calibri"/>
          <w:bCs/>
        </w:rPr>
        <w:t>prestación del servicio solicitado para atender las necesidades de l</w:t>
      </w:r>
      <w:r w:rsidR="00071E7A">
        <w:rPr>
          <w:rFonts w:ascii="Calibri" w:hAnsi="Calibri" w:cs="Calibri"/>
          <w:bCs/>
        </w:rPr>
        <w:t xml:space="preserve">a Convocante, incluyendo copia de título y de cédula profesional. </w:t>
      </w:r>
    </w:p>
    <w:p w:rsidR="00B5716B" w:rsidRPr="00B5716B" w:rsidRDefault="00C66C75" w:rsidP="003C7CE4">
      <w:pPr>
        <w:numPr>
          <w:ilvl w:val="0"/>
          <w:numId w:val="8"/>
        </w:numPr>
        <w:tabs>
          <w:tab w:val="left" w:pos="1134"/>
        </w:tabs>
        <w:ind w:right="49"/>
        <w:jc w:val="both"/>
        <w:rPr>
          <w:rFonts w:asciiTheme="minorHAnsi" w:hAnsiTheme="minorHAnsi"/>
          <w:color w:val="000000"/>
        </w:rPr>
      </w:pPr>
      <w:r w:rsidRPr="00B5716B">
        <w:rPr>
          <w:rFonts w:asciiTheme="minorHAnsi" w:hAnsiTheme="minorHAnsi"/>
          <w:b/>
        </w:rPr>
        <w:t xml:space="preserve">ANEXO </w:t>
      </w:r>
      <w:r w:rsidR="00B5716B" w:rsidRPr="00B5716B">
        <w:rPr>
          <w:rFonts w:asciiTheme="minorHAnsi" w:hAnsiTheme="minorHAnsi"/>
          <w:b/>
        </w:rPr>
        <w:t>2</w:t>
      </w:r>
      <w:r w:rsidR="003E6595" w:rsidRPr="00B5716B">
        <w:rPr>
          <w:rFonts w:asciiTheme="minorHAnsi" w:hAnsiTheme="minorHAnsi"/>
        </w:rPr>
        <w:t xml:space="preserve">. Propuesta Técnica conforme al formato del anexo </w:t>
      </w:r>
      <w:r w:rsidR="008919D3">
        <w:rPr>
          <w:rFonts w:asciiTheme="minorHAnsi" w:hAnsiTheme="minorHAnsi"/>
        </w:rPr>
        <w:t xml:space="preserve">2 </w:t>
      </w:r>
      <w:r w:rsidR="003E6595" w:rsidRPr="00B5716B">
        <w:rPr>
          <w:rFonts w:asciiTheme="minorHAnsi" w:hAnsiTheme="minorHAnsi"/>
        </w:rPr>
        <w:t>de las presentes</w:t>
      </w:r>
      <w:r w:rsidR="003E6595" w:rsidRPr="007E5216">
        <w:rPr>
          <w:rFonts w:asciiTheme="minorHAnsi" w:hAnsiTheme="minorHAnsi"/>
        </w:rPr>
        <w:t xml:space="preserve"> bases.</w:t>
      </w:r>
    </w:p>
    <w:p w:rsidR="003E6595" w:rsidRDefault="003E6595" w:rsidP="003C7CE4">
      <w:pPr>
        <w:numPr>
          <w:ilvl w:val="0"/>
          <w:numId w:val="8"/>
        </w:numPr>
        <w:tabs>
          <w:tab w:val="left" w:pos="1134"/>
        </w:tabs>
        <w:ind w:right="49"/>
        <w:jc w:val="both"/>
        <w:rPr>
          <w:rFonts w:asciiTheme="minorHAnsi" w:hAnsiTheme="minorHAnsi"/>
          <w:color w:val="000000"/>
        </w:rPr>
      </w:pPr>
      <w:r w:rsidRPr="002229F9">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bCs/>
        </w:rPr>
        <w:t>Carta de manifiesto bajo protesta de decir verdad,</w:t>
      </w:r>
      <w:r w:rsidRPr="00DD19CD">
        <w:rPr>
          <w:rFonts w:asciiTheme="minorHAnsi" w:hAnsiTheme="minorHAnsi" w:cstheme="minorHAnsi"/>
          <w:bCs/>
          <w:color w:val="000000"/>
        </w:rPr>
        <w:t xml:space="preserve"> que el servicio, bienes y productos</w:t>
      </w:r>
      <w:r w:rsidRPr="00DD19CD">
        <w:rPr>
          <w:rFonts w:asciiTheme="minorHAnsi" w:hAnsiTheme="minorHAnsi" w:cstheme="minorHAnsi"/>
          <w:bCs/>
        </w:rPr>
        <w:t xml:space="preserve"> que ofertan, cumplen y reúnen todos los requisitos de la legislación sanitaria vigente.</w:t>
      </w:r>
    </w:p>
    <w:p w:rsidR="006E0108" w:rsidRPr="00DD19CD" w:rsidRDefault="006E0108" w:rsidP="006E0108">
      <w:pPr>
        <w:numPr>
          <w:ilvl w:val="0"/>
          <w:numId w:val="8"/>
        </w:numPr>
        <w:tabs>
          <w:tab w:val="left" w:pos="1134"/>
        </w:tabs>
        <w:ind w:right="49"/>
        <w:jc w:val="both"/>
        <w:rPr>
          <w:rFonts w:asciiTheme="minorHAnsi" w:hAnsiTheme="minorHAnsi" w:cstheme="minorHAnsi"/>
          <w:bCs/>
        </w:rPr>
      </w:pPr>
      <w:r w:rsidRPr="00DD19CD">
        <w:rPr>
          <w:rFonts w:asciiTheme="minorHAnsi" w:hAnsiTheme="minorHAnsi" w:cstheme="minorHAnsi"/>
        </w:rPr>
        <w:t>Escrito en el cual garanticen que se comprometen a atender las solicitudes de urgencia de medicamento las 24 horas del día, por lo que además deberán detallar el (los) nombre (s) y teléfono (s) del personal que atenderá dichas solicitudes.</w:t>
      </w:r>
    </w:p>
    <w:p w:rsidR="006E0108" w:rsidRPr="00DD19CD" w:rsidRDefault="006E0108" w:rsidP="006E0108">
      <w:pPr>
        <w:numPr>
          <w:ilvl w:val="0"/>
          <w:numId w:val="8"/>
        </w:numPr>
        <w:tabs>
          <w:tab w:val="left" w:pos="1134"/>
        </w:tabs>
        <w:ind w:right="49"/>
        <w:jc w:val="both"/>
        <w:rPr>
          <w:rFonts w:asciiTheme="minorHAnsi" w:hAnsiTheme="minorHAnsi" w:cstheme="minorHAnsi"/>
          <w:color w:val="000000"/>
        </w:rPr>
      </w:pPr>
      <w:r w:rsidRPr="00DD19CD">
        <w:rPr>
          <w:rFonts w:asciiTheme="minorHAnsi" w:hAnsiTheme="minorHAnsi" w:cstheme="minorHAnsi"/>
          <w:color w:val="000000"/>
        </w:rPr>
        <w:t xml:space="preserve">Carta de apoyo del laboratorio fabricante o distribuidor mayorista, de todos los medicamentos que se solicitan en el anexo </w:t>
      </w:r>
      <w:r w:rsidR="00113DC1">
        <w:rPr>
          <w:rFonts w:asciiTheme="minorHAnsi" w:hAnsiTheme="minorHAnsi" w:cstheme="minorHAnsi"/>
          <w:color w:val="000000"/>
        </w:rPr>
        <w:t>1</w:t>
      </w:r>
      <w:r w:rsidR="008919D3">
        <w:rPr>
          <w:rFonts w:asciiTheme="minorHAnsi" w:hAnsiTheme="minorHAnsi" w:cstheme="minorHAnsi"/>
          <w:color w:val="000000"/>
        </w:rPr>
        <w:t xml:space="preserve">A </w:t>
      </w:r>
      <w:r w:rsidRPr="00DD19CD">
        <w:rPr>
          <w:rFonts w:asciiTheme="minorHAnsi" w:hAnsiTheme="minorHAnsi" w:cstheme="minorHAnsi"/>
          <w:color w:val="000000"/>
        </w:rPr>
        <w:t>de estas bases en la cual describan las partidas, marcas y cantidades ofertadas.</w:t>
      </w:r>
    </w:p>
    <w:p w:rsidR="006E0108" w:rsidRPr="00154C1D" w:rsidRDefault="006E0108" w:rsidP="006E0108">
      <w:pPr>
        <w:numPr>
          <w:ilvl w:val="0"/>
          <w:numId w:val="8"/>
        </w:numPr>
        <w:tabs>
          <w:tab w:val="left" w:pos="851"/>
          <w:tab w:val="left" w:pos="1134"/>
          <w:tab w:val="right" w:pos="1276"/>
        </w:tabs>
        <w:ind w:right="11"/>
        <w:jc w:val="both"/>
        <w:rPr>
          <w:rFonts w:asciiTheme="minorHAnsi" w:hAnsiTheme="minorHAnsi" w:cstheme="minorHAnsi"/>
        </w:rPr>
      </w:pPr>
      <w:r w:rsidRPr="00DD19CD">
        <w:rPr>
          <w:rFonts w:asciiTheme="minorHAnsi" w:hAnsiTheme="minorHAnsi" w:cstheme="minorHAnsi"/>
          <w:color w:val="000000"/>
        </w:rPr>
        <w:t>Escrito de manifestación de que el período de caducidad de los medicamentos</w:t>
      </w:r>
      <w:r w:rsidRPr="002E7495">
        <w:rPr>
          <w:rFonts w:asciiTheme="minorHAnsi" w:hAnsiTheme="minorHAnsi" w:cstheme="minorHAnsi"/>
          <w:color w:val="000000"/>
        </w:rPr>
        <w:t xml:space="preserve"> ofertados </w:t>
      </w:r>
      <w:r w:rsidRPr="002E7495">
        <w:rPr>
          <w:rFonts w:asciiTheme="minorHAnsi" w:hAnsiTheme="minorHAnsi" w:cstheme="minorHAnsi"/>
        </w:rPr>
        <w:t xml:space="preserve">será de 1-un año, como mínimo, contado a partir de la recepción en la Unidad Aplicativa de la Convocante, así mismo, se compromete cambiar los </w:t>
      </w:r>
      <w:r w:rsidR="00434F9E">
        <w:rPr>
          <w:rFonts w:asciiTheme="minorHAnsi" w:hAnsiTheme="minorHAnsi" w:cstheme="minorHAnsi"/>
        </w:rPr>
        <w:t>medicamentos</w:t>
      </w:r>
      <w:r w:rsidRPr="00154C1D">
        <w:rPr>
          <w:rFonts w:asciiTheme="minorHAnsi" w:hAnsiTheme="minorHAnsi" w:cstheme="minorHAnsi"/>
        </w:rPr>
        <w:t xml:space="preserve"> que por algún motivo no fueren consumidos, tres meses antes de su caducidad de acuerdo a los lotes entregados en sus facturas.</w:t>
      </w:r>
    </w:p>
    <w:p w:rsidR="006E0108" w:rsidRPr="00592E82" w:rsidRDefault="008919D3" w:rsidP="006E0108">
      <w:pPr>
        <w:numPr>
          <w:ilvl w:val="0"/>
          <w:numId w:val="8"/>
        </w:numPr>
        <w:tabs>
          <w:tab w:val="left" w:pos="851"/>
          <w:tab w:val="left" w:pos="1134"/>
          <w:tab w:val="right" w:pos="1276"/>
        </w:tabs>
        <w:ind w:right="11"/>
        <w:jc w:val="both"/>
        <w:rPr>
          <w:rFonts w:asciiTheme="minorHAnsi" w:hAnsiTheme="minorHAnsi" w:cstheme="minorHAnsi"/>
        </w:rPr>
      </w:pPr>
      <w:r w:rsidRPr="00592E82">
        <w:rPr>
          <w:rFonts w:asciiTheme="minorHAnsi" w:hAnsiTheme="minorHAnsi"/>
        </w:rPr>
        <w:t>Carta compromiso de que en caso de resultar adjudicado en la presente licitación y durante la vigencia del contrato respectivo, considerar</w:t>
      </w:r>
      <w:r w:rsidR="00835FDB" w:rsidRPr="00592E82">
        <w:rPr>
          <w:rFonts w:asciiTheme="minorHAnsi" w:hAnsiTheme="minorHAnsi"/>
        </w:rPr>
        <w:t>á</w:t>
      </w:r>
      <w:r w:rsidRPr="00592E82">
        <w:rPr>
          <w:rFonts w:asciiTheme="minorHAnsi" w:hAnsiTheme="minorHAnsi"/>
        </w:rPr>
        <w:t xml:space="preserve">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Diario Oficial de la Federación el 2</w:t>
      </w:r>
      <w:r w:rsidR="00E94FB6">
        <w:rPr>
          <w:rFonts w:asciiTheme="minorHAnsi" w:hAnsiTheme="minorHAnsi"/>
        </w:rPr>
        <w:t>6</w:t>
      </w:r>
      <w:r w:rsidRPr="00592E82">
        <w:rPr>
          <w:rFonts w:asciiTheme="minorHAnsi" w:hAnsiTheme="minorHAnsi"/>
        </w:rPr>
        <w:t xml:space="preserve"> de Noviembre de 2015 y sujetarse a lo ahí establecido; así como de que, en caso de resultar adjudicado, </w:t>
      </w:r>
      <w:r w:rsidR="00835FDB" w:rsidRPr="00592E82">
        <w:rPr>
          <w:rFonts w:asciiTheme="minorHAnsi" w:hAnsiTheme="minorHAnsi"/>
        </w:rPr>
        <w:t xml:space="preserve">y </w:t>
      </w:r>
      <w:r w:rsidRPr="00592E82">
        <w:rPr>
          <w:rFonts w:asciiTheme="minorHAnsi" w:hAnsiTheme="minorHAnsi"/>
        </w:rPr>
        <w:t>ajustará los precios a la baja de aquellas claves que hubiesen tenido una disminución del precio en comparación con el CAUSES que deje de tener vigencia a la fecha de publicación de aquel que entrara en vigor</w:t>
      </w:r>
      <w:r w:rsidRPr="00592E82">
        <w:rPr>
          <w:rFonts w:asciiTheme="minorHAnsi" w:hAnsiTheme="minorHAnsi" w:cstheme="minorHAnsi"/>
          <w:bCs/>
        </w:rPr>
        <w:t xml:space="preserve">; </w:t>
      </w:r>
      <w:r w:rsidR="00835FDB" w:rsidRPr="00592E82">
        <w:rPr>
          <w:rFonts w:asciiTheme="minorHAnsi" w:hAnsiTheme="minorHAnsi" w:cstheme="minorHAnsi"/>
          <w:bCs/>
        </w:rPr>
        <w:t xml:space="preserve">así mismo </w:t>
      </w:r>
      <w:r w:rsidR="006E0108" w:rsidRPr="00592E82">
        <w:rPr>
          <w:rFonts w:asciiTheme="minorHAnsi" w:hAnsiTheme="minorHAnsi" w:cstheme="minorHAnsi"/>
          <w:bCs/>
        </w:rPr>
        <w:t>respetar</w:t>
      </w:r>
      <w:r w:rsidR="00835FDB" w:rsidRPr="00592E82">
        <w:rPr>
          <w:rFonts w:asciiTheme="minorHAnsi" w:hAnsiTheme="minorHAnsi" w:cstheme="minorHAnsi"/>
          <w:bCs/>
        </w:rPr>
        <w:t>á</w:t>
      </w:r>
      <w:r w:rsidR="006E0108" w:rsidRPr="00592E82">
        <w:rPr>
          <w:rFonts w:asciiTheme="minorHAnsi" w:hAnsiTheme="minorHAnsi" w:cstheme="minorHAnsi"/>
          <w:bCs/>
        </w:rPr>
        <w:t xml:space="preserve"> los precios acordados y beneficios en especie establecidos por la Comisión Coordinadora para la Negociación de Precios de Medicamentos y Otros Insumos para la Salud y los laboratorios fabricantes</w:t>
      </w:r>
      <w:r w:rsidRPr="00592E82">
        <w:rPr>
          <w:rFonts w:asciiTheme="minorHAnsi" w:hAnsiTheme="minorHAnsi" w:cstheme="minorHAnsi"/>
          <w:bCs/>
        </w:rPr>
        <w:t>.</w:t>
      </w:r>
    </w:p>
    <w:p w:rsidR="006E0108" w:rsidRPr="00DD19CD" w:rsidRDefault="006E0108" w:rsidP="006E0108">
      <w:pPr>
        <w:pStyle w:val="Prrafodelista"/>
        <w:numPr>
          <w:ilvl w:val="0"/>
          <w:numId w:val="8"/>
        </w:numPr>
        <w:tabs>
          <w:tab w:val="right" w:pos="1276"/>
        </w:tabs>
        <w:jc w:val="both"/>
        <w:rPr>
          <w:rFonts w:asciiTheme="minorHAnsi" w:hAnsiTheme="minorHAnsi" w:cstheme="minorHAnsi"/>
        </w:rPr>
      </w:pPr>
      <w:r w:rsidRPr="00907397">
        <w:rPr>
          <w:rFonts w:asciiTheme="minorHAnsi" w:hAnsiTheme="minorHAnsi" w:cstheme="minorHAnsi"/>
        </w:rPr>
        <w:t xml:space="preserve">Alta de Hacienda que demuestre que cuenta con Almacén y Farmacia dentro del área metropolitana de la </w:t>
      </w:r>
      <w:r>
        <w:rPr>
          <w:rFonts w:asciiTheme="minorHAnsi" w:hAnsiTheme="minorHAnsi" w:cstheme="minorHAnsi"/>
        </w:rPr>
        <w:t>C</w:t>
      </w:r>
      <w:r w:rsidRPr="00907397">
        <w:rPr>
          <w:rFonts w:asciiTheme="minorHAnsi" w:hAnsiTheme="minorHAnsi" w:cstheme="minorHAnsi"/>
        </w:rPr>
        <w:t xml:space="preserve">iudad de Monterrey, Nuevo León, para atender las peticiones de urgencia las 24 horas del día; asimismo presentará Licencia Sanitaria </w:t>
      </w:r>
      <w:r>
        <w:rPr>
          <w:rFonts w:asciiTheme="minorHAnsi" w:hAnsiTheme="minorHAnsi" w:cstheme="minorHAnsi"/>
        </w:rPr>
        <w:t xml:space="preserve">y Aviso de Funcionamiento </w:t>
      </w:r>
      <w:r w:rsidRPr="00907397">
        <w:rPr>
          <w:rFonts w:asciiTheme="minorHAnsi" w:hAnsiTheme="minorHAnsi" w:cstheme="minorHAnsi"/>
        </w:rPr>
        <w:t xml:space="preserve">a nombre del licitante expedida por la </w:t>
      </w:r>
      <w:r w:rsidRPr="00DD19CD">
        <w:rPr>
          <w:rFonts w:asciiTheme="minorHAnsi" w:hAnsiTheme="minorHAnsi" w:cstheme="minorHAnsi"/>
        </w:rPr>
        <w:t>Secretaría de Salud con autorización para comercialización al por mayor de productos químicos farmacéuticos y que incluya dentro de sus líneas de distribución autorizada la de psicotrópicos (Grupo I, II y III) y estupefacientes.</w:t>
      </w:r>
    </w:p>
    <w:p w:rsidR="006E0108" w:rsidRPr="005D4AA3" w:rsidRDefault="006E0108" w:rsidP="006E0108">
      <w:pPr>
        <w:pStyle w:val="Prrafodelista"/>
        <w:numPr>
          <w:ilvl w:val="0"/>
          <w:numId w:val="8"/>
        </w:numPr>
        <w:tabs>
          <w:tab w:val="right" w:pos="1276"/>
        </w:tabs>
        <w:jc w:val="both"/>
        <w:rPr>
          <w:rFonts w:asciiTheme="minorHAnsi" w:hAnsiTheme="minorHAnsi" w:cstheme="minorHAnsi"/>
        </w:rPr>
      </w:pPr>
      <w:r w:rsidRPr="00DD19CD">
        <w:rPr>
          <w:rFonts w:asciiTheme="minorHAnsi" w:hAnsiTheme="minorHAnsi"/>
          <w:bCs/>
          <w:color w:val="000000"/>
        </w:rPr>
        <w:t>Carta bajo protesta de decir verdad que cuentan con la capacidad para</w:t>
      </w:r>
      <w:r w:rsidRPr="00DD19CD">
        <w:rPr>
          <w:rFonts w:asciiTheme="minorHAnsi" w:hAnsiTheme="minorHAnsi"/>
          <w:bCs/>
        </w:rPr>
        <w:t xml:space="preserve"> la distribución del </w:t>
      </w:r>
      <w:r w:rsidR="00434F9E">
        <w:rPr>
          <w:rFonts w:asciiTheme="minorHAnsi" w:hAnsiTheme="minorHAnsi"/>
          <w:bCs/>
        </w:rPr>
        <w:t>medicamento</w:t>
      </w:r>
      <w:r w:rsidRPr="00DD19CD">
        <w:rPr>
          <w:rFonts w:asciiTheme="minorHAnsi" w:hAnsiTheme="minorHAnsi"/>
          <w:bCs/>
        </w:rPr>
        <w:t xml:space="preserve">, </w:t>
      </w:r>
      <w:r w:rsidRPr="005D4AA3">
        <w:rPr>
          <w:rFonts w:asciiTheme="minorHAnsi" w:hAnsiTheme="minorHAnsi"/>
          <w:bCs/>
        </w:rPr>
        <w:t xml:space="preserve">necesaria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p w:rsidR="006E0108" w:rsidRPr="005D4AA3" w:rsidRDefault="006E0108" w:rsidP="006E0108">
      <w:pPr>
        <w:pStyle w:val="Prrafodelista"/>
        <w:numPr>
          <w:ilvl w:val="0"/>
          <w:numId w:val="8"/>
        </w:numPr>
        <w:tabs>
          <w:tab w:val="right" w:pos="1276"/>
        </w:tabs>
        <w:jc w:val="both"/>
        <w:rPr>
          <w:rFonts w:asciiTheme="minorHAnsi" w:hAnsiTheme="minorHAnsi"/>
        </w:rPr>
      </w:pPr>
      <w:r w:rsidRPr="005D4AA3">
        <w:rPr>
          <w:rFonts w:asciiTheme="minorHAnsi" w:hAnsiTheme="minorHAnsi"/>
        </w:rPr>
        <w:t>Certificado de calidad de servicio</w:t>
      </w:r>
      <w:r w:rsidRPr="005D4AA3">
        <w:rPr>
          <w:rFonts w:asciiTheme="minorHAnsi" w:hAnsiTheme="minorHAnsi" w:cs="Arial"/>
        </w:rPr>
        <w:t>. ISO 9001:2008</w:t>
      </w:r>
      <w:r w:rsidRPr="005D4AA3">
        <w:rPr>
          <w:rFonts w:asciiTheme="minorHAnsi" w:hAnsiTheme="minorHAnsi"/>
        </w:rPr>
        <w:t xml:space="preserve">. Presentar original o copia certificada, para cotejo,  y copia simple del certificado ISO 9001-2008, que cubra cuando menos con 4 de los siguientes procesos: servicio integral </w:t>
      </w:r>
      <w:r w:rsidRPr="005D4AA3">
        <w:rPr>
          <w:rFonts w:asciiTheme="minorHAnsi" w:hAnsiTheme="minorHAnsi"/>
        </w:rPr>
        <w:lastRenderedPageBreak/>
        <w:t>de administración de farmacias, dispensación de medicamentos y material de curación para el sector público, cadena de suministros: evaluación de proveedores, compra, venta, almacenamiento, red fría, comercialización, distribución de productos, además de la gestión de recursos: humanos, materiales, financieros y de tecnología de la información.</w:t>
      </w:r>
    </w:p>
    <w:p w:rsidR="006E0108" w:rsidRPr="00DD19CD" w:rsidRDefault="006E0108" w:rsidP="006E0108">
      <w:pPr>
        <w:pStyle w:val="Prrafodelista"/>
        <w:numPr>
          <w:ilvl w:val="0"/>
          <w:numId w:val="8"/>
        </w:numPr>
        <w:tabs>
          <w:tab w:val="right" w:pos="1276"/>
        </w:tabs>
        <w:jc w:val="both"/>
        <w:rPr>
          <w:rFonts w:asciiTheme="minorHAnsi" w:hAnsiTheme="minorHAnsi"/>
        </w:rPr>
      </w:pPr>
      <w:r w:rsidRPr="005D4AA3">
        <w:rPr>
          <w:rFonts w:asciiTheme="minorHAnsi" w:hAnsiTheme="minorHAnsi"/>
        </w:rPr>
        <w:t xml:space="preserve">Copia simple completa (anverso y reverso) y legible del registro sanitario de por lo menos </w:t>
      </w:r>
      <w:r w:rsidR="00592E82" w:rsidRPr="005D4AA3">
        <w:rPr>
          <w:rFonts w:asciiTheme="minorHAnsi" w:hAnsiTheme="minorHAnsi"/>
        </w:rPr>
        <w:t>7</w:t>
      </w:r>
      <w:r w:rsidRPr="005D4AA3">
        <w:rPr>
          <w:rFonts w:asciiTheme="minorHAnsi" w:hAnsiTheme="minorHAnsi"/>
        </w:rPr>
        <w:t xml:space="preserve">0% de los Medicamentos incluidos en los anexos </w:t>
      </w:r>
      <w:r w:rsidR="00592E82" w:rsidRPr="005D4AA3">
        <w:rPr>
          <w:rFonts w:asciiTheme="minorHAnsi" w:hAnsiTheme="minorHAnsi"/>
        </w:rPr>
        <w:t xml:space="preserve">1A </w:t>
      </w:r>
      <w:r w:rsidRPr="005D4AA3">
        <w:rPr>
          <w:rFonts w:asciiTheme="minorHAnsi" w:hAnsiTheme="minorHAnsi"/>
        </w:rPr>
        <w:t xml:space="preserve">en el cual se mencione el nombre del fabricante y la descripción técnica del bien ofertado, referenciando el número de renglón y clave. En caso de no presentar el </w:t>
      </w:r>
      <w:r w:rsidR="009230E1" w:rsidRPr="005D4AA3">
        <w:rPr>
          <w:rFonts w:asciiTheme="minorHAnsi" w:hAnsiTheme="minorHAnsi"/>
        </w:rPr>
        <w:t>70% d</w:t>
      </w:r>
      <w:r w:rsidRPr="005D4AA3">
        <w:rPr>
          <w:rFonts w:asciiTheme="minorHAnsi" w:hAnsiTheme="minorHAnsi"/>
        </w:rPr>
        <w:t>eberán incluir una carta compromiso</w:t>
      </w:r>
      <w:r w:rsidRPr="00DD19CD">
        <w:rPr>
          <w:rFonts w:asciiTheme="minorHAnsi" w:hAnsiTheme="minorHAnsi"/>
        </w:rPr>
        <w:t xml:space="preserve"> de que si resultan adjudicados cumplirán con la entrega del porcentaje restante de los registros sanitarios.</w:t>
      </w:r>
    </w:p>
    <w:p w:rsidR="006E0108" w:rsidRPr="00777D45" w:rsidRDefault="006E0108" w:rsidP="006E0108">
      <w:pPr>
        <w:pStyle w:val="Prrafodelista"/>
        <w:numPr>
          <w:ilvl w:val="0"/>
          <w:numId w:val="8"/>
        </w:numPr>
        <w:tabs>
          <w:tab w:val="right" w:pos="1276"/>
        </w:tabs>
        <w:jc w:val="both"/>
        <w:rPr>
          <w:rFonts w:asciiTheme="minorHAnsi" w:hAnsiTheme="minorHAnsi"/>
        </w:rPr>
      </w:pPr>
      <w:r w:rsidRPr="00DD19CD">
        <w:rPr>
          <w:rFonts w:asciiTheme="minorHAnsi" w:hAnsiTheme="minorHAnsi"/>
        </w:rPr>
        <w:t xml:space="preserve">Carta compromiso de que en caso de resultar adjudicado contará con un plazo máximo de 15 días naturales con lo necesario para iniciar la prestación de los servicios y tendrá disponible el 100% de los renglones, así como el personal que prestara el Servicio Integral de </w:t>
      </w:r>
      <w:r w:rsidRPr="00777D45">
        <w:rPr>
          <w:rFonts w:asciiTheme="minorHAnsi" w:hAnsiTheme="minorHAnsi"/>
        </w:rPr>
        <w:t>Administración y Abasto de Medicamentos Intrahospitalarios, Material de Curación y la prestación del Servicio de Farmacéuticos Clínicos para el Aseguramiento de la Calidad del Tratamiento fármaco terapéutico.</w:t>
      </w:r>
    </w:p>
    <w:p w:rsidR="006E0108" w:rsidRPr="00777D45" w:rsidRDefault="006E0108" w:rsidP="006E0108">
      <w:pPr>
        <w:pStyle w:val="Prrafodelista"/>
        <w:numPr>
          <w:ilvl w:val="0"/>
          <w:numId w:val="8"/>
        </w:numPr>
        <w:tabs>
          <w:tab w:val="right" w:pos="1276"/>
        </w:tabs>
        <w:jc w:val="both"/>
        <w:rPr>
          <w:rFonts w:asciiTheme="minorHAnsi" w:hAnsiTheme="minorHAnsi" w:cstheme="minorHAnsi"/>
        </w:rPr>
      </w:pPr>
      <w:r w:rsidRPr="00777D45">
        <w:rPr>
          <w:rFonts w:asciiTheme="minorHAnsi" w:hAnsiTheme="minorHAnsi"/>
          <w:bCs/>
        </w:rPr>
        <w:t>Carta de manifiesto bajo protesta de decir verdad</w:t>
      </w:r>
      <w:r w:rsidRPr="00777D45">
        <w:rPr>
          <w:rFonts w:asciiTheme="minorHAnsi" w:hAnsiTheme="minorHAnsi"/>
          <w:bCs/>
          <w:color w:val="000000"/>
        </w:rPr>
        <w:t xml:space="preserve"> que los </w:t>
      </w:r>
      <w:r w:rsidR="006E2D38" w:rsidRPr="00777D45">
        <w:rPr>
          <w:rFonts w:asciiTheme="minorHAnsi" w:hAnsiTheme="minorHAnsi"/>
          <w:bCs/>
          <w:color w:val="000000"/>
        </w:rPr>
        <w:t xml:space="preserve">medicamentos </w:t>
      </w:r>
      <w:r w:rsidRPr="00777D45">
        <w:rPr>
          <w:rFonts w:asciiTheme="minorHAnsi" w:hAnsiTheme="minorHAnsi"/>
          <w:bCs/>
        </w:rPr>
        <w:t>que ofertan cumplen y reúnen todos los requisitos de la legislación sanitaria vigente.</w:t>
      </w:r>
    </w:p>
    <w:p w:rsidR="006E0108" w:rsidRPr="00777D45" w:rsidRDefault="006E0108" w:rsidP="006E0108">
      <w:pPr>
        <w:pStyle w:val="Prrafodelista"/>
        <w:numPr>
          <w:ilvl w:val="0"/>
          <w:numId w:val="8"/>
        </w:numPr>
        <w:tabs>
          <w:tab w:val="right" w:pos="1276"/>
        </w:tabs>
        <w:jc w:val="both"/>
        <w:rPr>
          <w:rFonts w:asciiTheme="minorHAnsi" w:hAnsiTheme="minorHAnsi" w:cstheme="minorHAnsi"/>
        </w:rPr>
      </w:pPr>
      <w:r w:rsidRPr="00777D45">
        <w:rPr>
          <w:rFonts w:asciiTheme="minorHAnsi" w:hAnsiTheme="minorHAnsi" w:cstheme="minorHAnsi"/>
          <w:color w:val="000000"/>
        </w:rPr>
        <w:t xml:space="preserve">Se presentarán 3 cartas selladas y firmadas por 3 diferentes Administradores de las Unidades locales de la Convocante (Dos hospitales y una Jurisdicción) </w:t>
      </w:r>
      <w:r w:rsidR="006E2D38" w:rsidRPr="00777D45">
        <w:rPr>
          <w:rFonts w:asciiTheme="minorHAnsi" w:hAnsiTheme="minorHAnsi" w:cstheme="minorHAnsi"/>
          <w:color w:val="000000"/>
        </w:rPr>
        <w:t>y</w:t>
      </w:r>
      <w:r w:rsidRPr="00777D45">
        <w:rPr>
          <w:rFonts w:asciiTheme="minorHAnsi" w:hAnsiTheme="minorHAnsi" w:cstheme="minorHAnsi"/>
          <w:color w:val="000000"/>
        </w:rPr>
        <w:t xml:space="preserve"> deberán ser en original </w:t>
      </w:r>
      <w:r w:rsidR="006E2D38" w:rsidRPr="00777D45">
        <w:rPr>
          <w:rFonts w:asciiTheme="minorHAnsi" w:hAnsiTheme="minorHAnsi" w:cstheme="minorHAnsi"/>
          <w:color w:val="000000"/>
        </w:rPr>
        <w:t>y de</w:t>
      </w:r>
      <w:r w:rsidRPr="00777D45">
        <w:rPr>
          <w:rFonts w:asciiTheme="minorHAnsi" w:hAnsiTheme="minorHAnsi" w:cstheme="minorHAnsi"/>
          <w:color w:val="000000"/>
        </w:rPr>
        <w:t xml:space="preserve"> 3 Unidades foráneas de la Convocante (fuera del área metropolitana de la ciudad de Monterrey, Nuevo León) (Dos hospitales y una Jurisdicción) se aceptarán vía fax, mediante la </w:t>
      </w:r>
      <w:r w:rsidRPr="00777D45">
        <w:rPr>
          <w:rFonts w:asciiTheme="minorHAnsi" w:hAnsiTheme="minorHAnsi" w:cstheme="minorHAnsi"/>
        </w:rPr>
        <w:t>cual especifique que ha prestado un buen servicio en el abasto de Medicamentos.</w:t>
      </w:r>
    </w:p>
    <w:p w:rsidR="006E0108" w:rsidRPr="00777D45" w:rsidRDefault="006E0108" w:rsidP="006E0108">
      <w:pPr>
        <w:numPr>
          <w:ilvl w:val="0"/>
          <w:numId w:val="8"/>
        </w:numPr>
        <w:ind w:right="49"/>
        <w:jc w:val="both"/>
        <w:rPr>
          <w:rFonts w:asciiTheme="minorHAnsi" w:hAnsiTheme="minorHAnsi" w:cstheme="minorHAnsi"/>
        </w:rPr>
      </w:pPr>
      <w:r w:rsidRPr="00777D45">
        <w:rPr>
          <w:rFonts w:asciiTheme="minorHAnsi" w:hAnsiTheme="minorHAnsi" w:cstheme="minorHAnsi"/>
          <w:color w:val="000000"/>
        </w:rPr>
        <w:t>Los licitantes que quieran participar en el presente concurso y no hayan establecido una relación</w:t>
      </w:r>
      <w:r w:rsidRPr="00777D45">
        <w:rPr>
          <w:rFonts w:asciiTheme="minorHAnsi" w:hAnsiTheme="minorHAnsi" w:cstheme="minorHAnsi"/>
        </w:rPr>
        <w:t xml:space="preserve"> comercial con la Convocante, deberán presentar como mínimo cuatro cartas de clientes del sector salud a los </w:t>
      </w:r>
      <w:r w:rsidR="001250C2">
        <w:rPr>
          <w:rFonts w:asciiTheme="minorHAnsi" w:hAnsiTheme="minorHAnsi" w:cstheme="minorHAnsi"/>
        </w:rPr>
        <w:t>que se suministren medicamentos</w:t>
      </w:r>
      <w:r w:rsidRPr="00777D45">
        <w:rPr>
          <w:rFonts w:asciiTheme="minorHAnsi" w:hAnsiTheme="minorHAnsi" w:cstheme="minorHAnsi"/>
        </w:rPr>
        <w:t>, mediante las cuales estipulen que han prestado buen servicio, mismas que la Convocante se reserva el derecho de verificar dicha información, para su participación en el presente evento.</w:t>
      </w:r>
    </w:p>
    <w:p w:rsidR="006E0108" w:rsidRDefault="006E0108" w:rsidP="006E0108">
      <w:pPr>
        <w:numPr>
          <w:ilvl w:val="0"/>
          <w:numId w:val="8"/>
        </w:numPr>
        <w:tabs>
          <w:tab w:val="left" w:pos="1134"/>
        </w:tabs>
        <w:ind w:right="49"/>
        <w:jc w:val="both"/>
        <w:rPr>
          <w:rFonts w:asciiTheme="minorHAnsi" w:hAnsiTheme="minorHAnsi" w:cstheme="minorHAnsi"/>
        </w:rPr>
      </w:pPr>
      <w:r w:rsidRPr="00777D45">
        <w:rPr>
          <w:rFonts w:asciiTheme="minorHAnsi" w:hAnsiTheme="minorHAnsi" w:cstheme="minorHAnsi"/>
        </w:rPr>
        <w:t>Carta bajo protesta de decir verdad y firmada por el representante legal, que</w:t>
      </w:r>
      <w:r w:rsidRPr="00154C1D">
        <w:rPr>
          <w:rFonts w:asciiTheme="minorHAnsi" w:hAnsiTheme="minorHAnsi" w:cstheme="minorHAnsi"/>
        </w:rPr>
        <w:t xml:space="preserve"> manifieste que su representada cumple con todos los registros sanitarios para funcionar como negocio en la venta de productos de consumo en el Sector  Salud.</w:t>
      </w:r>
    </w:p>
    <w:p w:rsidR="006E0108" w:rsidRDefault="006E0108" w:rsidP="006E0108">
      <w:pPr>
        <w:numPr>
          <w:ilvl w:val="0"/>
          <w:numId w:val="8"/>
        </w:numPr>
        <w:tabs>
          <w:tab w:val="left" w:pos="1134"/>
        </w:tabs>
        <w:ind w:right="49"/>
        <w:jc w:val="both"/>
        <w:rPr>
          <w:rFonts w:asciiTheme="minorHAnsi" w:hAnsiTheme="minorHAnsi" w:cstheme="minorHAnsi"/>
        </w:rPr>
      </w:pPr>
      <w:r w:rsidRPr="00B036E8">
        <w:rPr>
          <w:rFonts w:asciiTheme="minorHAnsi" w:hAnsiTheme="minorHAnsi"/>
        </w:rPr>
        <w:t xml:space="preserve">Escrito en el cual garanticen </w:t>
      </w:r>
      <w:r>
        <w:rPr>
          <w:rFonts w:asciiTheme="minorHAnsi" w:hAnsiTheme="minorHAnsi"/>
        </w:rPr>
        <w:t>su</w:t>
      </w:r>
      <w:r w:rsidRPr="00B036E8">
        <w:rPr>
          <w:rFonts w:asciiTheme="minorHAnsi" w:hAnsiTheme="minorHAnsi"/>
        </w:rPr>
        <w:t xml:space="preserve"> comprom</w:t>
      </w:r>
      <w:r>
        <w:rPr>
          <w:rFonts w:asciiTheme="minorHAnsi" w:hAnsiTheme="minorHAnsi"/>
        </w:rPr>
        <w:t>iso de cumplir con los horarios del servicio integral de administración, las 24 horas del día, así como atender las peticiones de urgencia por el personal designado a la unidad.</w:t>
      </w:r>
    </w:p>
    <w:p w:rsidR="006E0108" w:rsidRDefault="006E0108" w:rsidP="006E0108">
      <w:pPr>
        <w:numPr>
          <w:ilvl w:val="0"/>
          <w:numId w:val="8"/>
        </w:numPr>
        <w:tabs>
          <w:tab w:val="left" w:pos="1134"/>
        </w:tabs>
        <w:ind w:right="49"/>
        <w:jc w:val="both"/>
        <w:rPr>
          <w:rFonts w:asciiTheme="minorHAnsi" w:hAnsiTheme="minorHAnsi" w:cstheme="minorHAnsi"/>
        </w:rPr>
      </w:pPr>
      <w:r w:rsidRPr="00B036E8">
        <w:rPr>
          <w:rFonts w:asciiTheme="minorHAnsi" w:hAnsiTheme="minorHAnsi"/>
        </w:rPr>
        <w:t>Licencia Sanitaria y Aviso de Funcionamiento a nombre del participante expedida por la Secretaría de Salud con autorización para comercializar los insumos objeto de la presente licitación dentro del área metropolitana de la ciudad de Monterrey, N. L.</w:t>
      </w:r>
    </w:p>
    <w:p w:rsidR="006E0108" w:rsidRDefault="006E0108" w:rsidP="006E0108">
      <w:pPr>
        <w:pStyle w:val="Prrafodelista"/>
        <w:numPr>
          <w:ilvl w:val="0"/>
          <w:numId w:val="8"/>
        </w:numPr>
        <w:tabs>
          <w:tab w:val="left" w:pos="993"/>
        </w:tabs>
        <w:jc w:val="both"/>
        <w:rPr>
          <w:rFonts w:asciiTheme="minorHAnsi" w:hAnsiTheme="minorHAnsi"/>
        </w:rPr>
      </w:pPr>
      <w:r w:rsidRPr="001C6B00">
        <w:rPr>
          <w:rFonts w:asciiTheme="minorHAnsi" w:hAnsiTheme="minorHAnsi"/>
        </w:rPr>
        <w:t>Comprobante de recepción de muestras.</w:t>
      </w:r>
    </w:p>
    <w:p w:rsidR="006E0108" w:rsidRPr="00835FDB" w:rsidRDefault="006E0108" w:rsidP="006E0108">
      <w:pPr>
        <w:pStyle w:val="Prrafodelista"/>
        <w:numPr>
          <w:ilvl w:val="0"/>
          <w:numId w:val="8"/>
        </w:numPr>
        <w:tabs>
          <w:tab w:val="left" w:pos="993"/>
        </w:tabs>
        <w:jc w:val="both"/>
        <w:rPr>
          <w:rFonts w:asciiTheme="minorHAnsi" w:hAnsiTheme="minorHAnsi"/>
        </w:rPr>
      </w:pPr>
      <w:r w:rsidRPr="00835FDB">
        <w:rPr>
          <w:rFonts w:asciiTheme="minorHAnsi" w:hAnsiTheme="minorHAnsi"/>
        </w:rPr>
        <w:t>Manual de Procedimientos. A) Manual de Organización de la Empresa. B) Manual de Procedimientos de la empresa. C) Manual de Calidad certificado por organismo autorizado.</w:t>
      </w:r>
    </w:p>
    <w:p w:rsidR="003E6595" w:rsidRPr="00835FDB" w:rsidRDefault="003E6595" w:rsidP="006E0108">
      <w:pPr>
        <w:pStyle w:val="Prrafodelista"/>
        <w:numPr>
          <w:ilvl w:val="0"/>
          <w:numId w:val="8"/>
        </w:numPr>
        <w:tabs>
          <w:tab w:val="left" w:pos="993"/>
        </w:tabs>
        <w:jc w:val="both"/>
        <w:rPr>
          <w:rFonts w:asciiTheme="minorHAnsi" w:hAnsiTheme="minorHAnsi"/>
        </w:rPr>
      </w:pPr>
      <w:r w:rsidRPr="00835FDB">
        <w:rPr>
          <w:rFonts w:asciiTheme="minorHAnsi" w:hAnsiTheme="minorHAnsi"/>
          <w:bCs/>
        </w:rPr>
        <w:t xml:space="preserve">Cd o USB que contenga el total de los documentos incluidos en el </w:t>
      </w:r>
      <w:r w:rsidR="00325647" w:rsidRPr="00835FDB">
        <w:rPr>
          <w:rFonts w:asciiTheme="minorHAnsi" w:hAnsiTheme="minorHAnsi"/>
          <w:bCs/>
        </w:rPr>
        <w:t xml:space="preserve">sobre técnico </w:t>
      </w:r>
      <w:r w:rsidRPr="00835FDB">
        <w:rPr>
          <w:rFonts w:asciiTheme="minorHAnsi" w:hAnsiTheme="minorHAnsi"/>
          <w:bCs/>
        </w:rPr>
        <w:t>en formato pdf, word o excel.</w:t>
      </w:r>
      <w:r w:rsidR="00FF38A5" w:rsidRPr="00835FDB">
        <w:rPr>
          <w:rFonts w:asciiTheme="minorHAnsi" w:hAnsiTheme="minorHAnsi"/>
          <w:bCs/>
        </w:rPr>
        <w:t xml:space="preserve"> </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5</w:t>
      </w:r>
      <w:r w:rsidRPr="00835FDB">
        <w:rPr>
          <w:rFonts w:asciiTheme="minorHAnsi" w:hAnsiTheme="minorHAnsi"/>
        </w:rPr>
        <w:t xml:space="preserve">. </w:t>
      </w:r>
      <w:r w:rsidRPr="00835FDB">
        <w:rPr>
          <w:rFonts w:asciiTheme="minorHAnsi" w:hAnsiTheme="minorHAnsi" w:cs="Arial"/>
        </w:rPr>
        <w:t>Carta de presentación de proposiciones</w:t>
      </w:r>
      <w:r w:rsidRPr="00835FDB">
        <w:rPr>
          <w:rFonts w:asciiTheme="minorHAnsi" w:hAnsiTheme="minorHAnsi"/>
          <w:color w:val="000000"/>
        </w:rPr>
        <w:t>.</w:t>
      </w:r>
    </w:p>
    <w:p w:rsidR="00835FDB" w:rsidRPr="00835FDB" w:rsidRDefault="00835FDB"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ANEXO 6</w:t>
      </w:r>
      <w:r w:rsidRPr="00835FDB">
        <w:rPr>
          <w:rFonts w:asciiTheme="minorHAnsi" w:hAnsiTheme="minorHAnsi"/>
          <w:color w:val="000000"/>
        </w:rPr>
        <w:t>. Recibo de proposiciones.</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7</w:t>
      </w:r>
      <w:r w:rsidRPr="00835FDB">
        <w:rPr>
          <w:rFonts w:asciiTheme="minorHAnsi" w:hAnsiTheme="minorHAnsi" w:cstheme="minorHAnsi"/>
        </w:rPr>
        <w:t xml:space="preserve">. Declaración de no encontrarse en alguno de los supuestos establecidos en los </w:t>
      </w:r>
      <w:r w:rsidRPr="00835FDB">
        <w:rPr>
          <w:rFonts w:asciiTheme="minorHAnsi" w:hAnsiTheme="minorHAnsi" w:cstheme="minorHAnsi"/>
          <w:i/>
        </w:rPr>
        <w:t>Artículos 37 y 95</w:t>
      </w:r>
      <w:r w:rsidRPr="00835FDB">
        <w:rPr>
          <w:rFonts w:asciiTheme="minorHAnsi" w:hAnsiTheme="minorHAnsi" w:cstheme="minorHAnsi"/>
        </w:rPr>
        <w:t xml:space="preserve"> de la Ley, </w:t>
      </w:r>
      <w:r w:rsidRPr="00835FDB">
        <w:rPr>
          <w:rFonts w:asciiTheme="minorHAnsi" w:hAnsiTheme="minorHAnsi" w:cs="Arial"/>
          <w:i/>
        </w:rPr>
        <w:t>Artículo 50</w:t>
      </w:r>
      <w:r w:rsidRPr="00835FDB">
        <w:rPr>
          <w:rFonts w:asciiTheme="minorHAnsi" w:hAnsiTheme="minorHAnsi" w:cs="Arial"/>
        </w:rPr>
        <w:t xml:space="preserve"> Fracc. XXIII de La Ley de responsabilidades de los Servidores Públicos del Estado y Municipios de Nuevo León y </w:t>
      </w:r>
      <w:r w:rsidRPr="00835FDB">
        <w:rPr>
          <w:rFonts w:asciiTheme="minorHAnsi" w:hAnsiTheme="minorHAnsi" w:cs="Arial"/>
          <w:i/>
        </w:rPr>
        <w:t>Artículo 38</w:t>
      </w:r>
      <w:r w:rsidRPr="00835FDB">
        <w:rPr>
          <w:rFonts w:asciiTheme="minorHAnsi" w:hAnsiTheme="minorHAnsi" w:cs="Arial"/>
        </w:rPr>
        <w:t xml:space="preserve"> del Reglamento de la Ley de Adquisiciones, arrendamientos y Contrataciones de Servicios del Estado de Nuevo León</w:t>
      </w:r>
      <w:r w:rsidRPr="00835FDB">
        <w:rPr>
          <w:rFonts w:asciiTheme="minorHAnsi" w:hAnsiTheme="minorHAnsi" w:cstheme="minorHAnsi"/>
        </w:rPr>
        <w:t>, Declaración de integridad y Certificado de Determinación Independiente de Propuesta.</w:t>
      </w:r>
    </w:p>
    <w:p w:rsidR="005E6330" w:rsidRPr="00835FDB" w:rsidRDefault="00FF38A5"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lastRenderedPageBreak/>
        <w:t xml:space="preserve">ANEXO </w:t>
      </w:r>
      <w:r w:rsidR="00835FDB" w:rsidRPr="00835FDB">
        <w:rPr>
          <w:rFonts w:asciiTheme="minorHAnsi" w:hAnsiTheme="minorHAnsi"/>
          <w:b/>
        </w:rPr>
        <w:t>9</w:t>
      </w:r>
      <w:r w:rsidRPr="00835FDB">
        <w:rPr>
          <w:rFonts w:asciiTheme="minorHAnsi" w:hAnsiTheme="minorHAnsi"/>
        </w:rPr>
        <w:t xml:space="preserve">. </w:t>
      </w:r>
      <w:r w:rsidR="002F4109" w:rsidRPr="00835FDB">
        <w:rPr>
          <w:rFonts w:asciiTheme="minorHAnsi" w:hAnsiTheme="minorHAnsi"/>
        </w:rPr>
        <w:t xml:space="preserve">Escrito en el que manifieste bajo protesta de decir verdad, que es de nacionalidad mexicana y, además manifestará que los </w:t>
      </w:r>
      <w:r w:rsidR="00C521B1" w:rsidRPr="00835FDB">
        <w:rPr>
          <w:rFonts w:asciiTheme="minorHAnsi" w:hAnsiTheme="minorHAnsi"/>
        </w:rPr>
        <w:t>vales</w:t>
      </w:r>
      <w:r w:rsidR="002F4109" w:rsidRPr="00835FDB">
        <w:rPr>
          <w:rFonts w:asciiTheme="minorHAnsi" w:hAnsiTheme="minorHAnsi"/>
        </w:rPr>
        <w:t xml:space="preserve"> que oferta y entregará en caso de resultar adjudicado, serán producidos en México. </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b/>
        </w:rPr>
        <w:t xml:space="preserve">ANEXO </w:t>
      </w:r>
      <w:r w:rsidR="00835FDB" w:rsidRPr="00835FDB">
        <w:rPr>
          <w:rFonts w:asciiTheme="minorHAnsi" w:hAnsiTheme="minorHAnsi"/>
          <w:b/>
        </w:rPr>
        <w:t>11</w:t>
      </w:r>
      <w:r w:rsidRPr="00835FDB">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835FDB"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theme="minorHAnsi"/>
          <w:b/>
        </w:rPr>
        <w:t xml:space="preserve">ANEXO </w:t>
      </w:r>
      <w:r w:rsidR="00835FDB" w:rsidRPr="00835FDB">
        <w:rPr>
          <w:rFonts w:asciiTheme="minorHAnsi" w:hAnsiTheme="minorHAnsi" w:cstheme="minorHAnsi"/>
          <w:b/>
        </w:rPr>
        <w:t>12</w:t>
      </w:r>
      <w:r w:rsidRPr="00835FDB">
        <w:rPr>
          <w:rFonts w:asciiTheme="minorHAnsi" w:hAnsiTheme="minorHAnsi" w:cstheme="minorHAnsi"/>
        </w:rPr>
        <w:t>. Escrito a que hace referencia a la Estratificación de Micro, Pequeña o Mediana empresa.</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835FDB">
        <w:rPr>
          <w:rFonts w:asciiTheme="minorHAnsi" w:hAnsiTheme="minorHAnsi" w:cs="Arial"/>
          <w:lang w:val="es-MX"/>
        </w:rPr>
        <w:t>Escrito de manifestación bajo protesta de decir verdad de no encontrarse en situación de mora, respecto al cumplimiento de</w:t>
      </w:r>
      <w:r w:rsidRPr="007E5216">
        <w:rPr>
          <w:rFonts w:asciiTheme="minorHAnsi" w:hAnsiTheme="minorHAnsi" w:cs="Arial"/>
          <w:lang w:val="es-MX"/>
        </w:rPr>
        <w:t xml:space="preserve"> otros contratos con cualquier sujeto obligado, de conformidad al Artículo 38, fracción I del Reglamento de la Ley.</w:t>
      </w:r>
    </w:p>
    <w:p w:rsidR="005E6330" w:rsidRPr="007E5216"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Escrito indicando que en caso de violaciones en materia de derechos inherentes a la propiedad intelectual asumirán la responsabilidad correspondiente.</w:t>
      </w:r>
    </w:p>
    <w:p w:rsidR="005E6330" w:rsidRDefault="005E6330" w:rsidP="003C7CE4">
      <w:pPr>
        <w:numPr>
          <w:ilvl w:val="0"/>
          <w:numId w:val="8"/>
        </w:numPr>
        <w:tabs>
          <w:tab w:val="left" w:pos="1134"/>
        </w:tabs>
        <w:ind w:right="49"/>
        <w:jc w:val="both"/>
        <w:rPr>
          <w:rFonts w:asciiTheme="minorHAnsi" w:hAnsiTheme="minorHAnsi"/>
          <w:color w:val="000000"/>
        </w:rPr>
      </w:pPr>
      <w:r w:rsidRPr="007E521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7E5216">
        <w:rPr>
          <w:rFonts w:asciiTheme="minorHAnsi" w:hAnsiTheme="minorHAnsi" w:cs="Arial"/>
          <w:i/>
        </w:rPr>
        <w:t>Artículo 33 Bis</w:t>
      </w:r>
      <w:r w:rsidRPr="007E5216">
        <w:rPr>
          <w:rFonts w:asciiTheme="minorHAnsi" w:hAnsiTheme="minorHAnsi" w:cs="Arial"/>
        </w:rPr>
        <w:t xml:space="preserve"> del Código Fiscal del Estado de Nuevo León, siendo los siguientes: el documento actualizado expedido por el S.A.T., en el que se emita opinión sobre </w:t>
      </w:r>
      <w:r w:rsidRPr="00973334">
        <w:rPr>
          <w:rFonts w:asciiTheme="minorHAnsi" w:hAnsiTheme="minorHAnsi" w:cs="Arial"/>
        </w:rPr>
        <w:t>el cumplimiento de sus obligaciones fiscales, conforme a lo establecido en las regla 2.1.27 de la Miscelánea Fiscal para el Ejercicio 201</w:t>
      </w:r>
      <w:r w:rsidR="00973334" w:rsidRPr="00973334">
        <w:rPr>
          <w:rFonts w:asciiTheme="minorHAnsi" w:hAnsiTheme="minorHAnsi" w:cs="Arial"/>
        </w:rPr>
        <w:t>6</w:t>
      </w:r>
      <w:r w:rsidRPr="00973334">
        <w:rPr>
          <w:rFonts w:asciiTheme="minorHAnsi" w:hAnsiTheme="minorHAnsi" w:cs="Arial"/>
        </w:rPr>
        <w:t xml:space="preserve"> publicada en el DOF el </w:t>
      </w:r>
      <w:r w:rsidR="00973334" w:rsidRPr="00973334">
        <w:rPr>
          <w:rFonts w:asciiTheme="minorHAnsi" w:hAnsiTheme="minorHAnsi" w:cs="Arial"/>
        </w:rPr>
        <w:t>23</w:t>
      </w:r>
      <w:r w:rsidRPr="00973334">
        <w:rPr>
          <w:rFonts w:asciiTheme="minorHAnsi" w:hAnsiTheme="minorHAnsi" w:cs="Arial"/>
        </w:rPr>
        <w:t xml:space="preserve"> de Diciembre de 201</w:t>
      </w:r>
      <w:r w:rsidR="00973334" w:rsidRPr="00973334">
        <w:rPr>
          <w:rFonts w:asciiTheme="minorHAnsi" w:hAnsiTheme="minorHAnsi" w:cs="Arial"/>
        </w:rPr>
        <w:t>5</w:t>
      </w:r>
      <w:r w:rsidRPr="00973334">
        <w:rPr>
          <w:rFonts w:asciiTheme="minorHAnsi" w:hAnsiTheme="minorHAnsi" w:cs="Arial"/>
        </w:rPr>
        <w:t>, Comprobante del último pago de: Impuesto sobre Nóminas, Refrendo y/o Tenencia de los vehículos de su propiedad e Impuesto predial del domicilio fiscal del licitante.</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Carta mediante la cual manifi</w:t>
      </w:r>
      <w:r w:rsidRPr="00FF38A5">
        <w:rPr>
          <w:rFonts w:asciiTheme="minorHAnsi" w:hAnsiTheme="minorHAnsi" w:cs="Arial"/>
          <w:lang w:val="es-MX"/>
        </w:rPr>
        <w:t>este que su giro comercial comprende la venta de los servicios a que se refiere el anexo 1 de esta convocatoria.</w:t>
      </w:r>
    </w:p>
    <w:p w:rsidR="005E6330"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16B2E" w:rsidRDefault="005E6330" w:rsidP="003C7CE4">
      <w:pPr>
        <w:numPr>
          <w:ilvl w:val="0"/>
          <w:numId w:val="8"/>
        </w:numPr>
        <w:tabs>
          <w:tab w:val="left" w:pos="1134"/>
        </w:tabs>
        <w:ind w:right="49"/>
        <w:jc w:val="both"/>
        <w:rPr>
          <w:rFonts w:asciiTheme="minorHAnsi" w:hAnsiTheme="minorHAnsi"/>
          <w:color w:val="000000"/>
        </w:rPr>
      </w:pPr>
      <w:r w:rsidRPr="00B36399">
        <w:rPr>
          <w:rFonts w:asciiTheme="minorHAnsi" w:hAnsiTheme="minorHAnsi" w:cs="Arial"/>
        </w:rPr>
        <w:t>Para el caso del</w:t>
      </w:r>
      <w:r w:rsidRPr="00B36399">
        <w:rPr>
          <w:rFonts w:asciiTheme="minorHAnsi" w:hAnsiTheme="minorHAnsi" w:cs="Arial"/>
          <w:lang w:val="es-MX"/>
        </w:rPr>
        <w:t xml:space="preserve">(los) </w:t>
      </w:r>
      <w:r w:rsidRPr="00B36399">
        <w:rPr>
          <w:rFonts w:asciiTheme="minorHAnsi" w:hAnsiTheme="minorHAnsi" w:cs="Arial"/>
          <w:bCs/>
          <w:lang w:val="es-MX"/>
        </w:rPr>
        <w:t>PARTICIPANTE(s)</w:t>
      </w:r>
      <w:r w:rsidRPr="00B36399">
        <w:rPr>
          <w:rFonts w:asciiTheme="minorHAnsi" w:hAnsiTheme="minorHAnsi" w:cs="Arial"/>
          <w:lang w:val="es-MX"/>
        </w:rPr>
        <w:t xml:space="preserve"> que opte(n) por la presentación conjunta de propuestas, de conformidad con los </w:t>
      </w:r>
      <w:r w:rsidRPr="00B36399">
        <w:rPr>
          <w:rFonts w:asciiTheme="minorHAnsi" w:hAnsiTheme="minorHAnsi" w:cs="Arial"/>
          <w:i/>
          <w:lang w:val="es-MX"/>
        </w:rPr>
        <w:t>Artículos 36</w:t>
      </w:r>
      <w:r w:rsidRPr="00B36399">
        <w:rPr>
          <w:rFonts w:asciiTheme="minorHAnsi" w:hAnsiTheme="minorHAnsi" w:cs="Arial"/>
          <w:lang w:val="es-MX"/>
        </w:rPr>
        <w:t xml:space="preserve"> de la Ley de Adquisiciones, Arrendamientos y Contratación de Servicios</w:t>
      </w:r>
      <w:r w:rsidRPr="00B36399">
        <w:rPr>
          <w:rFonts w:asciiTheme="minorHAnsi" w:hAnsiTheme="minorHAnsi" w:cs="Arial"/>
          <w:bCs/>
          <w:lang w:val="es-MX"/>
        </w:rPr>
        <w:t xml:space="preserve"> del Estado de Nuevo León </w:t>
      </w:r>
      <w:r w:rsidRPr="00B36399">
        <w:rPr>
          <w:rFonts w:asciiTheme="minorHAnsi" w:hAnsiTheme="minorHAnsi" w:cs="Arial"/>
          <w:lang w:val="es-MX"/>
        </w:rPr>
        <w:t xml:space="preserve">y </w:t>
      </w:r>
      <w:r w:rsidRPr="00B36399">
        <w:rPr>
          <w:rFonts w:asciiTheme="minorHAnsi" w:hAnsiTheme="minorHAnsi" w:cs="Arial"/>
          <w:i/>
          <w:lang w:val="es-MX"/>
        </w:rPr>
        <w:t>76</w:t>
      </w:r>
      <w:r w:rsidRPr="00B36399">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B36399">
        <w:rPr>
          <w:rFonts w:asciiTheme="minorHAnsi" w:hAnsiTheme="minorHAnsi"/>
          <w:lang w:val="es-MX"/>
        </w:rPr>
        <w:t>Las personas que integran</w:t>
      </w:r>
      <w:r w:rsidRPr="00B36399">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B36399">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w:t>
      </w:r>
      <w:r w:rsidRPr="00B36399">
        <w:rPr>
          <w:rFonts w:asciiTheme="minorHAnsi" w:hAnsiTheme="minorHAnsi" w:cs="Arial"/>
          <w:lang w:val="es-MX"/>
        </w:rPr>
        <w:lastRenderedPageBreak/>
        <w:t xml:space="preserve">para atender todo lo relacionado con la proposición y con el procedimiento de la </w:t>
      </w:r>
      <w:r w:rsidR="00572D88">
        <w:rPr>
          <w:rFonts w:asciiTheme="minorHAnsi" w:hAnsiTheme="minorHAnsi" w:cs="Arial"/>
          <w:lang w:val="es-MX"/>
        </w:rPr>
        <w:t>Licitación Pública Nacional Presencial</w:t>
      </w:r>
      <w:r w:rsidRPr="00B36399">
        <w:rPr>
          <w:rFonts w:asciiTheme="minorHAnsi" w:hAnsiTheme="minorHAnsi" w:cs="Arial"/>
          <w:lang w:val="es-MX"/>
        </w:rPr>
        <w:t xml:space="preserve">; Descripción de las partes objeto del contrato que corresponderá cumplir a cada persona integrante, así como la manera en que se exigirá el </w:t>
      </w:r>
      <w:r w:rsidRPr="00B36399">
        <w:rPr>
          <w:rFonts w:asciiTheme="minorHAnsi" w:hAnsiTheme="minorHAnsi" w:cstheme="minorHAnsi"/>
          <w:lang w:val="es-MX"/>
        </w:rPr>
        <w:t xml:space="preserve">cumplimiento de las obligaciones, y; Estipulación expresa de que cada uno de los firmantes quedará obligado junto con los demás integrantes, ya sea en forma solidaria o mancomunada, según se convenga, para efectos del procedimiento de contratación y del contrato, en caso de </w:t>
      </w:r>
      <w:r w:rsidRPr="00A16B2E">
        <w:rPr>
          <w:rFonts w:asciiTheme="minorHAnsi" w:hAnsiTheme="minorHAnsi" w:cstheme="minorHAnsi"/>
          <w:lang w:val="es-MX"/>
        </w:rPr>
        <w:t>que se les adjudique el mismo.</w:t>
      </w:r>
      <w:r w:rsidRPr="00A16B2E">
        <w:rPr>
          <w:rFonts w:asciiTheme="minorHAnsi" w:hAnsiTheme="minorHAnsi" w:cstheme="minorHAnsi"/>
        </w:rPr>
        <w:t>En caso de que no participen en propuestas conjuntas deberá manifestarlo por escrito bajo protesta de decir verdad.</w:t>
      </w:r>
    </w:p>
    <w:p w:rsidR="00DB7B88" w:rsidRPr="00A16B2E" w:rsidRDefault="00DB7B88"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 4 y 10</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0B78E5" w:rsidRDefault="000B78E5" w:rsidP="00311634">
      <w:pPr>
        <w:rPr>
          <w:rFonts w:asciiTheme="minorHAnsi" w:hAnsiTheme="minorHAnsi" w:cs="Arial"/>
          <w:lang w:val="es-MX"/>
        </w:rPr>
      </w:pPr>
    </w:p>
    <w:p w:rsidR="008D763A" w:rsidRPr="00A16B2E" w:rsidRDefault="008D763A"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8D763A" w:rsidRPr="000B78E5" w:rsidRDefault="008D763A"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en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sus propuestas técnicas y económicas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325647" w:rsidRDefault="00325647" w:rsidP="00325647">
      <w:pPr>
        <w:pStyle w:val="Prrafodelista"/>
        <w:rPr>
          <w:rFonts w:asciiTheme="minorHAnsi" w:hAnsiTheme="minorHAnsi" w:cstheme="minorHAnsi"/>
        </w:rPr>
      </w:pP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325647">
        <w:rPr>
          <w:rFonts w:ascii="Calibri" w:hAnsi="Calibri"/>
        </w:rPr>
        <w:t>Dirección Administrativa</w:t>
      </w:r>
      <w:r w:rsidRPr="00E27A9B">
        <w:rPr>
          <w:rFonts w:ascii="Calibri" w:hAnsi="Calibri"/>
        </w:rPr>
        <w:t xml:space="preserve"> de la Convocante, ubicada en Matamoros </w:t>
      </w:r>
      <w:r>
        <w:rPr>
          <w:rFonts w:ascii="Calibri" w:hAnsi="Calibri"/>
        </w:rPr>
        <w:t xml:space="preserve">oriente, </w:t>
      </w:r>
      <w:r w:rsidRPr="00E27A9B">
        <w:rPr>
          <w:rFonts w:ascii="Calibri" w:hAnsi="Calibri"/>
        </w:rPr>
        <w:t xml:space="preserve">No. 520, </w:t>
      </w:r>
      <w:r w:rsidR="00325647">
        <w:rPr>
          <w:rFonts w:ascii="Calibri" w:hAnsi="Calibri"/>
        </w:rPr>
        <w:t>segundo</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Si no se recibe propuesta alguna o todas las propuestas fueren desechadas, se declarará desierto el concurso, levantándose el acta correspondiente y en su caso, sé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w:t>
      </w:r>
      <w:r w:rsidRPr="0039320A">
        <w:rPr>
          <w:rFonts w:ascii="Calibri" w:hAnsi="Calibri"/>
        </w:rPr>
        <w:lastRenderedPageBreak/>
        <w:t>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bienes 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CE6525" w:rsidRPr="0039320A"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de los </w:t>
      </w:r>
      <w:r w:rsidR="00661318">
        <w:rPr>
          <w:rFonts w:ascii="Calibri" w:hAnsi="Calibri"/>
          <w:b w:val="0"/>
          <w:sz w:val="20"/>
        </w:rPr>
        <w:t>medicamentos</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El pago de</w:t>
      </w:r>
      <w:r>
        <w:rPr>
          <w:rFonts w:ascii="Calibri" w:hAnsi="Calibri"/>
        </w:rPr>
        <w:t xml:space="preserve"> </w:t>
      </w:r>
      <w:r w:rsidRPr="0090500C">
        <w:rPr>
          <w:rFonts w:ascii="Calibri" w:hAnsi="Calibri"/>
        </w:rPr>
        <w:t>l</w:t>
      </w:r>
      <w:r>
        <w:rPr>
          <w:rFonts w:ascii="Calibri" w:hAnsi="Calibri"/>
        </w:rPr>
        <w:t xml:space="preserve">os </w:t>
      </w:r>
      <w:r w:rsidR="00325647">
        <w:rPr>
          <w:rFonts w:ascii="Calibri" w:hAnsi="Calibri"/>
        </w:rPr>
        <w:t>medicamentos</w:t>
      </w:r>
      <w:r w:rsidR="004C675C">
        <w:rPr>
          <w:rFonts w:ascii="Calibri" w:hAnsi="Calibri"/>
        </w:rPr>
        <w:t xml:space="preserve"> </w:t>
      </w:r>
      <w:r w:rsidRPr="0090500C">
        <w:rPr>
          <w:rFonts w:ascii="Calibri" w:hAnsi="Calibri"/>
        </w:rPr>
        <w:t>adquirido</w:t>
      </w:r>
      <w:r>
        <w:rPr>
          <w:rFonts w:ascii="Calibri" w:hAnsi="Calibri"/>
        </w:rPr>
        <w:t>s</w:t>
      </w:r>
      <w:r w:rsidRPr="0090500C">
        <w:rPr>
          <w:rFonts w:ascii="Calibri" w:hAnsi="Calibri"/>
        </w:rPr>
        <w:t xml:space="preserve">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Pr="0090500C" w:rsidRDefault="000B78E5" w:rsidP="000B78E5">
      <w:pPr>
        <w:ind w:right="-1"/>
        <w:jc w:val="both"/>
        <w:rPr>
          <w:rFonts w:ascii="Calibri" w:hAnsi="Calibri" w:cs="Arial"/>
          <w:iCs/>
        </w:rPr>
      </w:pPr>
      <w:r w:rsidRPr="0039320A">
        <w:rPr>
          <w:rFonts w:ascii="Calibri" w:hAnsi="Calibri" w:cs="Arial"/>
          <w:iCs/>
        </w:rPr>
        <w:lastRenderedPageBreak/>
        <w:t xml:space="preserve">Las facturas que resulten </w:t>
      </w:r>
      <w:r w:rsidR="00325647">
        <w:rPr>
          <w:rFonts w:ascii="Calibri" w:hAnsi="Calibri" w:cs="Arial"/>
          <w:iCs/>
        </w:rPr>
        <w:t>del suministro</w:t>
      </w:r>
      <w:r>
        <w:rPr>
          <w:rFonts w:ascii="Calibri" w:hAnsi="Calibri" w:cs="Arial"/>
          <w:iCs/>
        </w:rPr>
        <w:t xml:space="preserve"> de los </w:t>
      </w:r>
      <w:r w:rsidR="00325647">
        <w:rPr>
          <w:rFonts w:ascii="Calibri" w:hAnsi="Calibri" w:cs="Arial"/>
          <w:iCs/>
        </w:rPr>
        <w:t>medicamentos</w:t>
      </w:r>
      <w:r w:rsidRPr="0039320A">
        <w:rPr>
          <w:rFonts w:ascii="Calibri" w:hAnsi="Calibri" w:cs="Arial"/>
          <w:iCs/>
        </w:rPr>
        <w:t xml:space="preserve">, serán a nombre de Servicios de Salud de Nuevo León, O.P.D, con domicilio en Matamoros </w:t>
      </w:r>
      <w:r>
        <w:rPr>
          <w:rFonts w:ascii="Calibri" w:hAnsi="Calibri" w:cs="Arial"/>
          <w:iCs/>
        </w:rPr>
        <w:t xml:space="preserve">oriente, </w:t>
      </w:r>
      <w:r w:rsidRPr="0039320A">
        <w:rPr>
          <w:rFonts w:ascii="Calibri" w:hAnsi="Calibri" w:cs="Arial"/>
          <w:iCs/>
        </w:rPr>
        <w:t xml:space="preserve">No. 520, Monterrey, N.L. C.P. 64000, R.F.C. SSN970115QI9, deberán estar selladas y firmadas por el </w:t>
      </w:r>
      <w:r>
        <w:rPr>
          <w:rFonts w:ascii="Calibri" w:hAnsi="Calibri" w:cs="Arial"/>
          <w:iCs/>
        </w:rPr>
        <w:t xml:space="preserve">encargado de la recepción de los </w:t>
      </w:r>
      <w:r w:rsidR="002C6826">
        <w:rPr>
          <w:rFonts w:ascii="Calibri" w:hAnsi="Calibri" w:cs="Arial"/>
          <w:iCs/>
        </w:rPr>
        <w:t>insumos</w:t>
      </w:r>
      <w:r>
        <w:rPr>
          <w:rFonts w:ascii="Calibri" w:hAnsi="Calibri" w:cs="Arial"/>
          <w:iCs/>
        </w:rPr>
        <w:t xml:space="preserve"> </w:t>
      </w:r>
      <w:r w:rsidR="002C6826">
        <w:rPr>
          <w:rFonts w:ascii="Calibri" w:hAnsi="Calibri" w:cs="Arial"/>
          <w:iCs/>
        </w:rPr>
        <w:t xml:space="preserve">y </w:t>
      </w:r>
      <w:r w:rsidR="001250C2">
        <w:rPr>
          <w:rFonts w:ascii="Calibri" w:hAnsi="Calibri" w:cs="Arial"/>
          <w:iCs/>
        </w:rPr>
        <w:t>el Administrad</w:t>
      </w:r>
      <w:r w:rsidR="002C6826">
        <w:rPr>
          <w:rFonts w:ascii="Calibri" w:hAnsi="Calibri" w:cs="Arial"/>
          <w:iCs/>
        </w:rPr>
        <w:t>or y/o Director de la unidad aplicativa</w:t>
      </w:r>
      <w:r w:rsidRPr="0039320A">
        <w:rPr>
          <w:rFonts w:ascii="Calibri" w:hAnsi="Calibri" w:cs="Arial"/>
          <w:iCs/>
        </w:rPr>
        <w:t xml:space="preserve">, </w:t>
      </w:r>
      <w:r w:rsidR="005C3279">
        <w:rPr>
          <w:rFonts w:ascii="Calibri" w:hAnsi="Calibri" w:cs="Arial"/>
          <w:iCs/>
        </w:rPr>
        <w:t xml:space="preserve">dicha factura deberá </w:t>
      </w:r>
      <w:r w:rsidR="005C3279" w:rsidRPr="0039320A">
        <w:rPr>
          <w:rFonts w:ascii="Calibri" w:hAnsi="Calibri" w:cs="Arial"/>
          <w:iCs/>
        </w:rPr>
        <w:t>especifica</w:t>
      </w:r>
      <w:r w:rsidR="005C3279">
        <w:rPr>
          <w:rFonts w:ascii="Calibri" w:hAnsi="Calibri" w:cs="Arial"/>
          <w:iCs/>
        </w:rPr>
        <w:t>r</w:t>
      </w:r>
      <w:r w:rsidR="005C3279" w:rsidRPr="0039320A">
        <w:rPr>
          <w:rFonts w:ascii="Calibri" w:hAnsi="Calibri" w:cs="Arial"/>
          <w:iCs/>
        </w:rPr>
        <w:t xml:space="preserve"> el número del contrato </w:t>
      </w:r>
      <w:r w:rsidR="005C3279">
        <w:rPr>
          <w:rFonts w:ascii="Calibri" w:hAnsi="Calibri" w:cs="Arial"/>
          <w:iCs/>
        </w:rPr>
        <w:t xml:space="preserve">del que se desprende </w:t>
      </w:r>
      <w:r w:rsidR="005C3279" w:rsidRPr="0039320A">
        <w:rPr>
          <w:rFonts w:ascii="Calibri" w:hAnsi="Calibri" w:cs="Arial"/>
          <w:iCs/>
        </w:rPr>
        <w:t>al que corresponde dicha factura</w:t>
      </w:r>
      <w:r w:rsidR="005C3279">
        <w:rPr>
          <w:rFonts w:ascii="Calibri" w:hAnsi="Calibri" w:cs="Arial"/>
          <w:iCs/>
        </w:rPr>
        <w:t>, número de licitación, marca del insumo y número de orden de envío. La unidad aplicativa</w:t>
      </w:r>
      <w:r w:rsidR="005C3279" w:rsidRPr="0090500C">
        <w:rPr>
          <w:rFonts w:ascii="Calibri" w:hAnsi="Calibri" w:cs="Arial"/>
          <w:iCs/>
        </w:rPr>
        <w:t xml:space="preserve"> posterior a la revisión de dicha factura deberá enviarla al á</w:t>
      </w:r>
      <w:r w:rsidR="005C3279">
        <w:rPr>
          <w:rFonts w:ascii="Calibri" w:hAnsi="Calibri" w:cs="Arial"/>
          <w:iCs/>
        </w:rPr>
        <w:t>rea de Recursos Financieros de l</w:t>
      </w:r>
      <w:r w:rsidR="005C3279" w:rsidRPr="0090500C">
        <w:rPr>
          <w:rFonts w:ascii="Calibri" w:hAnsi="Calibri" w:cs="Arial"/>
          <w:iCs/>
        </w:rPr>
        <w:t>a Convocante para su trámite correspondiente</w:t>
      </w:r>
    </w:p>
    <w:p w:rsidR="000B78E5" w:rsidRPr="0090500C" w:rsidRDefault="000B78E5"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bienes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991DE3" w:rsidRDefault="00991DE3"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661318">
        <w:rPr>
          <w:rFonts w:ascii="Calibri" w:hAnsi="Calibri"/>
        </w:rPr>
        <w:t>del suministro de los medicamentos</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lastRenderedPageBreak/>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entrega de los </w:t>
      </w:r>
      <w:r w:rsidR="006E0108">
        <w:rPr>
          <w:rFonts w:ascii="Calibri" w:hAnsi="Calibri" w:cs="Arial"/>
        </w:rPr>
        <w:t>insumos</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0B78E5" w:rsidRPr="00661318" w:rsidRDefault="000B78E5" w:rsidP="000B78E5">
      <w:pPr>
        <w:pStyle w:val="Textoindependiente2"/>
        <w:ind w:right="-1"/>
        <w:rPr>
          <w:rFonts w:ascii="Calibri" w:hAnsi="Calibri"/>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0B78E5" w:rsidRPr="0039320A" w:rsidRDefault="000B78E5" w:rsidP="000B78E5">
      <w:pPr>
        <w:ind w:right="-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sidR="00190C8C">
        <w:rPr>
          <w:rFonts w:ascii="Calibri" w:hAnsi="Calibri"/>
        </w:rPr>
        <w:t>1</w:t>
      </w:r>
      <w:r w:rsidR="002C6826">
        <w:rPr>
          <w:rFonts w:ascii="Calibri" w:hAnsi="Calibri"/>
        </w:rPr>
        <w:t>3</w:t>
      </w:r>
      <w:r w:rsidRPr="00190C8C">
        <w:rPr>
          <w:rFonts w:ascii="Calibri" w:hAnsi="Calibri"/>
        </w:rPr>
        <w:t xml:space="preserve"> de </w:t>
      </w:r>
      <w:r w:rsidR="002C6826">
        <w:rPr>
          <w:rFonts w:ascii="Calibri" w:hAnsi="Calibri"/>
        </w:rPr>
        <w:t>Enero</w:t>
      </w:r>
      <w:r w:rsidRPr="00190C8C">
        <w:rPr>
          <w:rFonts w:ascii="Calibri" w:hAnsi="Calibri"/>
        </w:rPr>
        <w:t xml:space="preserve"> del 201</w:t>
      </w:r>
      <w:r w:rsidR="002C6826">
        <w:rPr>
          <w:rFonts w:ascii="Calibri" w:hAnsi="Calibri"/>
        </w:rPr>
        <w:t>6</w:t>
      </w:r>
      <w:r w:rsidRPr="00190C8C">
        <w:rPr>
          <w:rFonts w:ascii="Calibri" w:hAnsi="Calibri"/>
        </w:rPr>
        <w:t xml:space="preserve"> a las </w:t>
      </w:r>
      <w:r w:rsidR="006E0108">
        <w:rPr>
          <w:rFonts w:ascii="Calibri" w:hAnsi="Calibri"/>
        </w:rPr>
        <w:t>1</w:t>
      </w:r>
      <w:r w:rsidR="002C6826">
        <w:rPr>
          <w:rFonts w:ascii="Calibri" w:hAnsi="Calibri"/>
        </w:rPr>
        <w:t>0</w:t>
      </w:r>
      <w:r w:rsidR="00190C8C">
        <w:rPr>
          <w:rFonts w:ascii="Calibri" w:hAnsi="Calibri"/>
        </w:rPr>
        <w:t>:</w:t>
      </w:r>
      <w:r w:rsidR="006E0108">
        <w:rPr>
          <w:rFonts w:ascii="Calibri" w:hAnsi="Calibri"/>
        </w:rPr>
        <w:t>0</w:t>
      </w:r>
      <w:r w:rsidRPr="00190C8C">
        <w:rPr>
          <w:rFonts w:ascii="Calibri" w:hAnsi="Calibri"/>
        </w:rPr>
        <w:t>0 horas,</w:t>
      </w:r>
      <w:r w:rsidRPr="00015CAF">
        <w:rPr>
          <w:rFonts w:ascii="Calibri" w:hAnsi="Calibri"/>
        </w:rPr>
        <w:t xml:space="preserve"> en la Sala de Juntas de la</w:t>
      </w:r>
      <w:r w:rsidRPr="0039320A">
        <w:rPr>
          <w:rFonts w:ascii="Calibri" w:hAnsi="Calibri"/>
        </w:rPr>
        <w:t xml:space="preserve"> </w:t>
      </w:r>
      <w:r w:rsidR="002C6826" w:rsidRPr="002C6826">
        <w:rPr>
          <w:rFonts w:ascii="Calibri" w:hAnsi="Calibri"/>
        </w:rPr>
        <w:t>Subsecretaria de Prevención y Control de Enfermedades de la Convocante, ubicada en Matamoros 520 ote, tercer piso, Centro de Monterrey, Nuevo León, C.P. 64000</w:t>
      </w:r>
      <w:r w:rsidRPr="0039320A">
        <w:rPr>
          <w:rFonts w:ascii="Calibri" w:hAnsi="Calibri"/>
        </w:rPr>
        <w:t>.</w:t>
      </w:r>
    </w:p>
    <w:p w:rsidR="00190C8C" w:rsidRDefault="00190C8C" w:rsidP="000B78E5">
      <w:pPr>
        <w:ind w:right="-1"/>
        <w:jc w:val="both"/>
        <w:rPr>
          <w:rFonts w:ascii="Calibri" w:hAnsi="Calibri"/>
        </w:rPr>
      </w:pPr>
    </w:p>
    <w:p w:rsidR="000B78E5" w:rsidRPr="0039320A" w:rsidRDefault="000B78E5" w:rsidP="000B78E5">
      <w:pPr>
        <w:ind w:right="49"/>
        <w:jc w:val="both"/>
        <w:rPr>
          <w:rFonts w:ascii="Calibri" w:hAnsi="Calibri"/>
        </w:rPr>
      </w:pPr>
      <w:r w:rsidRPr="0039320A">
        <w:rPr>
          <w:rFonts w:ascii="Calibri" w:hAnsi="Calibri"/>
        </w:rPr>
        <w:t xml:space="preserve">Los </w:t>
      </w:r>
      <w:r w:rsidR="00A86DA7">
        <w:rPr>
          <w:rFonts w:ascii="Calibri" w:hAnsi="Calibri"/>
        </w:rPr>
        <w:t>licitantes</w:t>
      </w:r>
      <w:r w:rsidRPr="0039320A">
        <w:rPr>
          <w:rFonts w:ascii="Calibri" w:hAnsi="Calibri"/>
        </w:rPr>
        <w:t xml:space="preserve"> </w:t>
      </w:r>
      <w:r w:rsidR="00190C8C">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por escrito y en cd o usb en documento word</w:t>
      </w:r>
      <w:r w:rsidRPr="0039320A">
        <w:rPr>
          <w:rFonts w:ascii="Calibri" w:hAnsi="Calibri"/>
        </w:rPr>
        <w:t xml:space="preserve">; utilizando el formato </w:t>
      </w:r>
      <w:r w:rsidRPr="00835FDB">
        <w:rPr>
          <w:rFonts w:ascii="Calibri" w:hAnsi="Calibri"/>
        </w:rPr>
        <w:t xml:space="preserve">que como </w:t>
      </w:r>
      <w:r w:rsidRPr="00835FDB">
        <w:rPr>
          <w:rFonts w:ascii="Calibri" w:hAnsi="Calibri"/>
          <w:b/>
        </w:rPr>
        <w:t>ANEXO 1</w:t>
      </w:r>
      <w:r w:rsidR="00835FDB" w:rsidRPr="00835FDB">
        <w:rPr>
          <w:rFonts w:ascii="Calibri" w:hAnsi="Calibri"/>
          <w:b/>
        </w:rPr>
        <w:t>4</w:t>
      </w:r>
      <w:r w:rsidRPr="00835FDB">
        <w:rPr>
          <w:rFonts w:ascii="Calibri" w:hAnsi="Calibri"/>
        </w:rPr>
        <w:t xml:space="preserve"> se acompaña a las presentes bases, </w:t>
      </w:r>
      <w:r w:rsidR="00190C8C" w:rsidRPr="00835FDB">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835FDB">
        <w:rPr>
          <w:rFonts w:ascii="Calibri" w:hAnsi="Calibri"/>
          <w:b/>
        </w:rPr>
        <w:t>1</w:t>
      </w:r>
      <w:r w:rsidR="00835FDB" w:rsidRPr="00835FDB">
        <w:rPr>
          <w:rFonts w:ascii="Calibri" w:hAnsi="Calibri"/>
          <w:b/>
        </w:rPr>
        <w:t>4</w:t>
      </w:r>
      <w:r w:rsidR="00190C8C" w:rsidRPr="00835FDB">
        <w:rPr>
          <w:rFonts w:ascii="Calibri" w:hAnsi="Calibri"/>
          <w:b/>
        </w:rPr>
        <w:t>-A</w:t>
      </w:r>
      <w:r w:rsidR="00190C8C" w:rsidRPr="00835FDB">
        <w:rPr>
          <w:rFonts w:ascii="Calibri" w:hAnsi="Calibri"/>
        </w:rPr>
        <w:t xml:space="preserve">, </w:t>
      </w:r>
      <w:r w:rsidRPr="00835FDB">
        <w:rPr>
          <w:rFonts w:ascii="Calibri" w:hAnsi="Calibri"/>
        </w:rPr>
        <w:t>lo</w:t>
      </w:r>
      <w:r w:rsidRPr="0039320A">
        <w:rPr>
          <w:rFonts w:ascii="Calibri" w:hAnsi="Calibri"/>
        </w:rPr>
        <w:t xml:space="preserve"> cual podrán </w:t>
      </w:r>
      <w:r w:rsidRPr="0039320A">
        <w:rPr>
          <w:rFonts w:ascii="Calibri" w:hAnsi="Calibri"/>
        </w:rPr>
        <w:lastRenderedPageBreak/>
        <w:t xml:space="preserve">hacer a más tardar 24 horas antes de la celebración del evento, en las oficinas del Departamento de Adquisiciones, ubicado en Matamoros </w:t>
      </w:r>
      <w:r>
        <w:rPr>
          <w:rFonts w:ascii="Calibri" w:hAnsi="Calibri"/>
        </w:rPr>
        <w:t xml:space="preserve">oriente, No. </w:t>
      </w:r>
      <w:r w:rsidRPr="0039320A">
        <w:rPr>
          <w:rFonts w:ascii="Calibri" w:hAnsi="Calibri"/>
        </w:rPr>
        <w:t>520</w:t>
      </w:r>
      <w:r>
        <w:rPr>
          <w:rFonts w:ascii="Calibri" w:hAnsi="Calibri"/>
        </w:rPr>
        <w:t>, primer p</w:t>
      </w:r>
      <w:r w:rsidRPr="0039320A">
        <w:rPr>
          <w:rFonts w:ascii="Calibri" w:hAnsi="Calibri"/>
        </w:rPr>
        <w:t xml:space="preserve">iso, Centro de la Ciudad, Monterrey, Nuevo León, C.P. 64000, Tels.: 8130 70 </w:t>
      </w:r>
      <w:r w:rsidR="00190C8C">
        <w:rPr>
          <w:rFonts w:ascii="Calibri" w:hAnsi="Calibri"/>
        </w:rPr>
        <w:t>46 y</w:t>
      </w:r>
      <w:r w:rsidRPr="0039320A">
        <w:rPr>
          <w:rFonts w:ascii="Calibri" w:hAnsi="Calibri"/>
        </w:rPr>
        <w:t xml:space="preserve"> 8130 70 </w:t>
      </w:r>
      <w:r w:rsidR="00190C8C">
        <w:rPr>
          <w:rFonts w:ascii="Calibri" w:hAnsi="Calibri"/>
        </w:rPr>
        <w:t>47</w:t>
      </w:r>
      <w:r w:rsidRPr="0039320A">
        <w:rPr>
          <w:rFonts w:ascii="Calibri" w:hAnsi="Calibri"/>
        </w:rPr>
        <w:t>. Dichas preguntas deberán estar firmadas por el Representante Legal, caso contrario no se aceptarán. Se levantará acta de la sesión y lo acordado será obligatorio aún para quienes no asistan.</w:t>
      </w:r>
    </w:p>
    <w:p w:rsidR="00190C8C" w:rsidRDefault="00190C8C"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 xml:space="preserve">Las propuestas técnicas </w:t>
      </w:r>
      <w:r w:rsidR="005C3279">
        <w:rPr>
          <w:rFonts w:ascii="Calibri" w:hAnsi="Calibri" w:cs="Arial"/>
        </w:rPr>
        <w:t xml:space="preserve">y económicas </w:t>
      </w:r>
      <w:r w:rsidRPr="00015CAF">
        <w:rPr>
          <w:rFonts w:ascii="Calibri" w:hAnsi="Calibri" w:cs="Arial"/>
        </w:rPr>
        <w:t xml:space="preserve">se entregarán el día </w:t>
      </w:r>
      <w:r w:rsidR="00190C8C" w:rsidRPr="00190C8C">
        <w:rPr>
          <w:rFonts w:ascii="Calibri" w:hAnsi="Calibri" w:cs="Arial"/>
        </w:rPr>
        <w:t>2</w:t>
      </w:r>
      <w:r w:rsidR="006077E3">
        <w:rPr>
          <w:rFonts w:ascii="Calibri" w:hAnsi="Calibri" w:cs="Arial"/>
        </w:rPr>
        <w:t>1</w:t>
      </w:r>
      <w:r w:rsidRPr="00190C8C">
        <w:rPr>
          <w:rFonts w:ascii="Calibri" w:hAnsi="Calibri" w:cs="Arial"/>
        </w:rPr>
        <w:t xml:space="preserve"> de </w:t>
      </w:r>
      <w:r w:rsidR="006077E3">
        <w:rPr>
          <w:rFonts w:ascii="Calibri" w:hAnsi="Calibri" w:cs="Arial"/>
        </w:rPr>
        <w:t>Enero</w:t>
      </w:r>
      <w:r w:rsidRPr="00190C8C">
        <w:rPr>
          <w:rFonts w:ascii="Calibri" w:hAnsi="Calibri" w:cs="Arial"/>
        </w:rPr>
        <w:t xml:space="preserve"> del 201</w:t>
      </w:r>
      <w:r w:rsidR="006077E3">
        <w:rPr>
          <w:rFonts w:ascii="Calibri" w:hAnsi="Calibri" w:cs="Arial"/>
        </w:rPr>
        <w:t>6</w:t>
      </w:r>
      <w:r w:rsidRPr="00190C8C">
        <w:rPr>
          <w:rFonts w:ascii="Calibri" w:hAnsi="Calibri" w:cs="Arial"/>
        </w:rPr>
        <w:t xml:space="preserve"> a las </w:t>
      </w:r>
      <w:r w:rsidR="006077E3">
        <w:rPr>
          <w:rFonts w:ascii="Calibri" w:hAnsi="Calibri" w:cs="Arial"/>
        </w:rPr>
        <w:t>10</w:t>
      </w:r>
      <w:r w:rsidRPr="00190C8C">
        <w:rPr>
          <w:rFonts w:ascii="Calibri" w:hAnsi="Calibri" w:cs="Arial"/>
        </w:rPr>
        <w:t xml:space="preserve">:00 horas </w:t>
      </w:r>
      <w:r w:rsidR="00190C8C" w:rsidRPr="00190C8C">
        <w:rPr>
          <w:rFonts w:ascii="Calibri" w:hAnsi="Calibri" w:cs="Arial"/>
        </w:rPr>
        <w:t xml:space="preserve">en la Sala de Juntas de la </w:t>
      </w:r>
      <w:r w:rsidR="006077E3" w:rsidRPr="006077E3">
        <w:rPr>
          <w:rFonts w:ascii="Calibri" w:hAnsi="Calibri" w:cs="Arial"/>
        </w:rPr>
        <w:t>Subsecretaria de Prevención y Control de Enfermedades de la Convocante, ubicada en Matamoros 520 ote, tercer piso, Centro de Monterrey, Nuevo León, C.P. 64000</w:t>
      </w:r>
      <w:r w:rsidR="00190C8C" w:rsidRPr="0039320A">
        <w:rPr>
          <w:rFonts w:ascii="Calibri" w:hAnsi="Calibri"/>
        </w:rPr>
        <w:t>.</w:t>
      </w:r>
    </w:p>
    <w:p w:rsidR="000B78E5" w:rsidRPr="00190C8C" w:rsidRDefault="000B78E5" w:rsidP="00190C8C">
      <w:pPr>
        <w:ind w:right="51"/>
        <w:jc w:val="both"/>
        <w:rPr>
          <w:rFonts w:ascii="Calibri" w:hAnsi="Calibri"/>
        </w:rPr>
      </w:pPr>
    </w:p>
    <w:p w:rsidR="000B78E5" w:rsidRPr="00190C8C" w:rsidRDefault="000B78E5" w:rsidP="000B78E5">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0B78E5" w:rsidRDefault="000B78E5"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El evento se realizará el día</w:t>
      </w:r>
      <w:r>
        <w:rPr>
          <w:rFonts w:ascii="Calibri" w:hAnsi="Calibri" w:cs="Arial"/>
        </w:rPr>
        <w:t xml:space="preserve"> </w:t>
      </w:r>
      <w:r w:rsidR="001250C2">
        <w:rPr>
          <w:rFonts w:ascii="Calibri" w:hAnsi="Calibri" w:cs="Arial"/>
        </w:rPr>
        <w:t>22</w:t>
      </w:r>
      <w:r w:rsidR="00FA4A0F" w:rsidRPr="00190C8C">
        <w:rPr>
          <w:rFonts w:ascii="Calibri" w:hAnsi="Calibri" w:cs="Arial"/>
        </w:rPr>
        <w:t xml:space="preserve"> de </w:t>
      </w:r>
      <w:r w:rsidR="006077E3">
        <w:rPr>
          <w:rFonts w:ascii="Calibri" w:hAnsi="Calibri" w:cs="Arial"/>
        </w:rPr>
        <w:t>Enero</w:t>
      </w:r>
      <w:r w:rsidR="00FA4A0F" w:rsidRPr="00190C8C">
        <w:rPr>
          <w:rFonts w:ascii="Calibri" w:hAnsi="Calibri" w:cs="Arial"/>
        </w:rPr>
        <w:t xml:space="preserve"> del 201</w:t>
      </w:r>
      <w:r w:rsidR="006077E3">
        <w:rPr>
          <w:rFonts w:ascii="Calibri" w:hAnsi="Calibri" w:cs="Arial"/>
        </w:rPr>
        <w:t>6</w:t>
      </w:r>
      <w:r w:rsidRPr="00190C8C">
        <w:rPr>
          <w:rFonts w:ascii="Calibri" w:hAnsi="Calibri" w:cs="Arial"/>
        </w:rPr>
        <w:t xml:space="preserve"> a las </w:t>
      </w:r>
      <w:r w:rsidR="006077E3">
        <w:rPr>
          <w:rFonts w:ascii="Calibri" w:hAnsi="Calibri" w:cs="Arial"/>
        </w:rPr>
        <w:t>09</w:t>
      </w:r>
      <w:r w:rsidRPr="00190C8C">
        <w:rPr>
          <w:rFonts w:ascii="Calibri" w:hAnsi="Calibri" w:cs="Arial"/>
        </w:rPr>
        <w:t>:</w:t>
      </w:r>
      <w:r w:rsidR="006E0108">
        <w:rPr>
          <w:rFonts w:ascii="Calibri" w:hAnsi="Calibri" w:cs="Arial"/>
        </w:rPr>
        <w:t>3</w:t>
      </w:r>
      <w:r w:rsidRPr="00190C8C">
        <w:rPr>
          <w:rFonts w:ascii="Calibri" w:hAnsi="Calibri" w:cs="Arial"/>
        </w:rPr>
        <w:t xml:space="preserve">0 horas </w:t>
      </w:r>
      <w:r w:rsidR="00190C8C" w:rsidRPr="00190C8C">
        <w:rPr>
          <w:rFonts w:ascii="Calibri" w:hAnsi="Calibri" w:cs="Arial"/>
        </w:rPr>
        <w:t xml:space="preserve">en la Sala de Juntas de la </w:t>
      </w:r>
      <w:r w:rsidR="006077E3" w:rsidRPr="006077E3">
        <w:rPr>
          <w:rFonts w:ascii="Calibri" w:hAnsi="Calibri" w:cs="Arial"/>
        </w:rPr>
        <w:t>Subsecretaria de Prevención y Control de Enfermedades de la Convocante, ubicada en Matamoros 520 ote, tercer piso, Centro de Monterrey, Nuevo León, C.P. 64000</w:t>
      </w:r>
      <w:r w:rsidR="00190C8C" w:rsidRPr="0039320A">
        <w:rPr>
          <w:rFonts w:ascii="Calibri" w:hAnsi="Calibri"/>
        </w:rPr>
        <w:t>.</w:t>
      </w:r>
    </w:p>
    <w:p w:rsidR="000B78E5" w:rsidRPr="0039320A" w:rsidRDefault="000B78E5" w:rsidP="00190C8C">
      <w:pPr>
        <w:ind w:right="51"/>
        <w:jc w:val="both"/>
        <w:rPr>
          <w:rFonts w:ascii="Calibri" w:hAnsi="Calibri" w:cs="Arial"/>
        </w:rPr>
      </w:pPr>
    </w:p>
    <w:p w:rsidR="000B78E5" w:rsidRPr="00190C8C" w:rsidRDefault="000B78E5" w:rsidP="000B78E5">
      <w:pPr>
        <w:pStyle w:val="Textoindependiente3"/>
        <w:ind w:right="-1"/>
        <w:rPr>
          <w:rFonts w:ascii="Calibri" w:hAnsi="Calibri" w:cs="Arial"/>
          <w:b w:val="0"/>
          <w:sz w:val="20"/>
        </w:rPr>
      </w:pPr>
      <w:r w:rsidRPr="00190C8C">
        <w:rPr>
          <w:rFonts w:ascii="Calibri" w:hAnsi="Calibri" w:cs="Arial"/>
          <w:b w:val="0"/>
          <w:sz w:val="20"/>
        </w:rPr>
        <w:t>Se darán a conocer las propuestas técnicas que fueron rechazadas y los motivos de tal determinación, se levantará acta del evento y se dará lectura a la misma la cual se firmará por todos los participantes del evento.</w:t>
      </w:r>
    </w:p>
    <w:p w:rsidR="000B78E5" w:rsidRPr="00190C8C" w:rsidRDefault="000B78E5" w:rsidP="000B78E5">
      <w:pPr>
        <w:ind w:right="-1"/>
        <w:jc w:val="both"/>
        <w:rPr>
          <w:rFonts w:ascii="Calibri" w:hAnsi="Calibri" w:cs="Arial"/>
        </w:rPr>
      </w:pPr>
    </w:p>
    <w:p w:rsidR="00A16B2E" w:rsidRPr="00813E12" w:rsidRDefault="00A16B2E"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14.</w:t>
      </w:r>
      <w:r>
        <w:rPr>
          <w:rFonts w:ascii="Calibri" w:hAnsi="Calibri"/>
          <w:b/>
        </w:rPr>
        <w:t xml:space="preserve"> </w:t>
      </w:r>
      <w:r w:rsidRPr="0039320A">
        <w:rPr>
          <w:rFonts w:ascii="Calibri" w:hAnsi="Calibri"/>
          <w:b/>
        </w:rPr>
        <w:t>APERTURA DE PROPUESTAS ECONÓMICAS.</w:t>
      </w:r>
    </w:p>
    <w:p w:rsidR="000B78E5" w:rsidRPr="0039320A" w:rsidRDefault="000B78E5" w:rsidP="000B78E5">
      <w:pPr>
        <w:ind w:right="-1"/>
        <w:jc w:val="both"/>
        <w:rPr>
          <w:rFonts w:ascii="Calibri" w:hAnsi="Calibri"/>
        </w:rPr>
      </w:pPr>
    </w:p>
    <w:p w:rsidR="00190C8C" w:rsidRPr="0039320A" w:rsidRDefault="000B78E5" w:rsidP="009E04A4">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6077E3">
        <w:rPr>
          <w:rFonts w:ascii="Calibri" w:hAnsi="Calibri" w:cs="Arial"/>
        </w:rPr>
        <w:t>25</w:t>
      </w:r>
      <w:r w:rsidR="00FA4A0F" w:rsidRPr="009E04A4">
        <w:rPr>
          <w:rFonts w:ascii="Calibri" w:hAnsi="Calibri" w:cs="Arial"/>
        </w:rPr>
        <w:t xml:space="preserve"> de </w:t>
      </w:r>
      <w:r w:rsidR="006077E3">
        <w:rPr>
          <w:rFonts w:ascii="Calibri" w:hAnsi="Calibri" w:cs="Arial"/>
        </w:rPr>
        <w:t>Enero</w:t>
      </w:r>
      <w:r w:rsidR="00FA4A0F" w:rsidRPr="009E04A4">
        <w:rPr>
          <w:rFonts w:ascii="Calibri" w:hAnsi="Calibri" w:cs="Arial"/>
        </w:rPr>
        <w:t xml:space="preserve"> del 201</w:t>
      </w:r>
      <w:r w:rsidR="006077E3">
        <w:rPr>
          <w:rFonts w:ascii="Calibri" w:hAnsi="Calibri" w:cs="Arial"/>
        </w:rPr>
        <w:t>6</w:t>
      </w:r>
      <w:r w:rsidR="00FA4A0F" w:rsidRPr="009E04A4">
        <w:rPr>
          <w:rFonts w:ascii="Calibri" w:hAnsi="Calibri" w:cs="Arial"/>
        </w:rPr>
        <w:t xml:space="preserve"> a </w:t>
      </w:r>
      <w:r w:rsidRPr="009E04A4">
        <w:rPr>
          <w:rFonts w:ascii="Calibri" w:hAnsi="Calibri" w:cs="Arial"/>
        </w:rPr>
        <w:t>las 1</w:t>
      </w:r>
      <w:r w:rsidR="006E0108">
        <w:rPr>
          <w:rFonts w:ascii="Calibri" w:hAnsi="Calibri" w:cs="Arial"/>
        </w:rPr>
        <w:t>2</w:t>
      </w:r>
      <w:r w:rsidRPr="009E04A4">
        <w:rPr>
          <w:rFonts w:ascii="Calibri" w:hAnsi="Calibri" w:cs="Arial"/>
        </w:rPr>
        <w:t>:</w:t>
      </w:r>
      <w:r w:rsidR="009E04A4" w:rsidRPr="009E04A4">
        <w:rPr>
          <w:rFonts w:ascii="Calibri" w:hAnsi="Calibri" w:cs="Arial"/>
        </w:rPr>
        <w:t>0</w:t>
      </w:r>
      <w:r w:rsidRPr="009E04A4">
        <w:rPr>
          <w:rFonts w:ascii="Calibri" w:hAnsi="Calibri" w:cs="Arial"/>
        </w:rPr>
        <w:t xml:space="preserve">0 horas </w:t>
      </w:r>
      <w:r w:rsidR="009E04A4" w:rsidRPr="00190C8C">
        <w:rPr>
          <w:rFonts w:ascii="Calibri" w:hAnsi="Calibri" w:cs="Arial"/>
        </w:rPr>
        <w:t xml:space="preserve">en la Sala de Juntas de la </w:t>
      </w:r>
      <w:r w:rsidR="006077E3" w:rsidRPr="006077E3">
        <w:rPr>
          <w:rFonts w:ascii="Calibri" w:hAnsi="Calibri" w:cs="Arial"/>
        </w:rPr>
        <w:t>Subsecretaria de Prevención y Control de Enfermedades de la Convocante, ubicada en Matamoros 520 ote, tercer piso, Centro de Monterrey, Nuevo León, C.P. 64000</w:t>
      </w:r>
      <w:r w:rsidR="009E04A4" w:rsidRPr="0039320A">
        <w:rPr>
          <w:rFonts w:ascii="Calibri" w:hAnsi="Calibri" w:cs="Arial"/>
        </w:rPr>
        <w:t xml:space="preserve">, </w:t>
      </w:r>
      <w:r w:rsidR="009E04A4" w:rsidRPr="0039320A">
        <w:rPr>
          <w:rFonts w:ascii="Calibri" w:hAnsi="Calibri"/>
        </w:rPr>
        <w:t>conforme al punto 3.3 de estas bases.</w:t>
      </w:r>
    </w:p>
    <w:p w:rsidR="000B78E5" w:rsidRPr="00813E12" w:rsidRDefault="000B78E5" w:rsidP="00190C8C">
      <w:pPr>
        <w:ind w:right="51"/>
        <w:jc w:val="both"/>
        <w:rPr>
          <w:rFonts w:ascii="Calibri" w:hAnsi="Calibri" w:cs="Arial"/>
          <w:sz w:val="16"/>
        </w:rPr>
      </w:pPr>
    </w:p>
    <w:p w:rsidR="000B78E5" w:rsidRPr="00813E12" w:rsidRDefault="000B78E5" w:rsidP="000B78E5">
      <w:pPr>
        <w:ind w:right="-1"/>
        <w:jc w:val="both"/>
        <w:rPr>
          <w:rFonts w:ascii="Calibri" w:hAnsi="Calibri" w:cs="Arial"/>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las partidas incluidas en el Anexo 1</w:t>
      </w:r>
      <w:r w:rsidRPr="00EF4E71">
        <w:rPr>
          <w:rFonts w:ascii="Calibri" w:hAnsi="Calibri"/>
        </w:rPr>
        <w:t xml:space="preserve"> </w:t>
      </w:r>
      <w:r w:rsidRPr="00EC1354">
        <w:rPr>
          <w:rFonts w:ascii="Calibri" w:hAnsi="Calibri"/>
          <w:b/>
          <w:i/>
        </w:rPr>
        <w:t xml:space="preserve">por </w:t>
      </w:r>
      <w:r>
        <w:rPr>
          <w:rFonts w:ascii="Calibri" w:hAnsi="Calibri"/>
          <w:b/>
          <w:i/>
        </w:rPr>
        <w:t xml:space="preserve">paquete </w:t>
      </w:r>
      <w:r>
        <w:rPr>
          <w:rFonts w:ascii="Calibri" w:hAnsi="Calibri"/>
        </w:rPr>
        <w:t>que incluyen</w:t>
      </w:r>
      <w:r w:rsidR="000B78E5">
        <w:rPr>
          <w:rFonts w:ascii="Calibri" w:hAnsi="Calibri"/>
        </w:rPr>
        <w:t xml:space="preserve"> </w:t>
      </w:r>
      <w:r w:rsidR="009E04A4">
        <w:rPr>
          <w:rFonts w:ascii="Calibri" w:hAnsi="Calibri"/>
        </w:rPr>
        <w:t>el suministro</w:t>
      </w:r>
      <w:r w:rsidR="000B78E5">
        <w:rPr>
          <w:rFonts w:ascii="Calibri" w:hAnsi="Calibri"/>
        </w:rPr>
        <w:t xml:space="preserve"> de los </w:t>
      </w:r>
      <w:r w:rsidR="009E04A4">
        <w:rPr>
          <w:rFonts w:ascii="Calibri" w:hAnsi="Calibri"/>
        </w:rPr>
        <w:t>medicamentos</w:t>
      </w:r>
      <w:r w:rsidR="005E531C">
        <w:rPr>
          <w:rFonts w:ascii="Calibri" w:hAnsi="Calibri"/>
        </w:rPr>
        <w:t xml:space="preserve"> </w:t>
      </w:r>
      <w:r w:rsidR="005C3279">
        <w:rPr>
          <w:rFonts w:ascii="Calibri" w:hAnsi="Calibri"/>
        </w:rPr>
        <w:t xml:space="preserve">y el servicio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0B78E5" w:rsidRPr="00813E12" w:rsidRDefault="000B78E5" w:rsidP="000B78E5">
      <w:pPr>
        <w:ind w:right="-1"/>
        <w:jc w:val="both"/>
        <w:rPr>
          <w:rFonts w:ascii="Calibri" w:hAnsi="Calibri"/>
          <w:b/>
          <w:sz w:val="16"/>
        </w:rPr>
      </w:pPr>
    </w:p>
    <w:p w:rsidR="000B78E5" w:rsidRDefault="000B78E5" w:rsidP="000B78E5">
      <w:pPr>
        <w:ind w:right="-1"/>
        <w:jc w:val="both"/>
        <w:rPr>
          <w:rFonts w:ascii="Calibri" w:hAnsi="Calibri"/>
          <w:b/>
          <w:sz w:val="16"/>
        </w:rPr>
      </w:pPr>
    </w:p>
    <w:p w:rsidR="008D763A" w:rsidRDefault="008D763A" w:rsidP="000B78E5">
      <w:pPr>
        <w:ind w:right="-1"/>
        <w:jc w:val="both"/>
        <w:rPr>
          <w:rFonts w:ascii="Calibri" w:hAnsi="Calibri"/>
          <w:b/>
          <w:sz w:val="16"/>
        </w:rPr>
      </w:pPr>
    </w:p>
    <w:p w:rsidR="008D763A" w:rsidRPr="00813E12" w:rsidRDefault="008D763A"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16.</w:t>
      </w:r>
      <w:r>
        <w:rPr>
          <w:rFonts w:ascii="Calibri" w:hAnsi="Calibri"/>
          <w:b/>
        </w:rPr>
        <w:t xml:space="preserve"> </w:t>
      </w:r>
      <w:r w:rsidRPr="0039320A">
        <w:rPr>
          <w:rFonts w:ascii="Calibri" w:hAnsi="Calibri"/>
          <w:b/>
        </w:rPr>
        <w:t>FALLO ECONÓMICO.</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día </w:t>
      </w:r>
      <w:r w:rsidR="009E04A4" w:rsidRPr="009E04A4">
        <w:rPr>
          <w:rFonts w:ascii="Calibri" w:hAnsi="Calibri"/>
        </w:rPr>
        <w:t>2</w:t>
      </w:r>
      <w:r w:rsidR="006077E3">
        <w:rPr>
          <w:rFonts w:ascii="Calibri" w:hAnsi="Calibri"/>
        </w:rPr>
        <w:t>5</w:t>
      </w:r>
      <w:r w:rsidR="00FA4A0F" w:rsidRPr="009E04A4">
        <w:rPr>
          <w:rFonts w:ascii="Calibri" w:hAnsi="Calibri"/>
        </w:rPr>
        <w:t xml:space="preserve"> de </w:t>
      </w:r>
      <w:r w:rsidR="006077E3">
        <w:rPr>
          <w:rFonts w:ascii="Calibri" w:hAnsi="Calibri"/>
        </w:rPr>
        <w:t>Enero</w:t>
      </w:r>
      <w:r w:rsidR="00FA4A0F" w:rsidRPr="009E04A4">
        <w:rPr>
          <w:rFonts w:ascii="Calibri" w:hAnsi="Calibri"/>
        </w:rPr>
        <w:t xml:space="preserve"> del 201</w:t>
      </w:r>
      <w:r w:rsidR="006077E3">
        <w:rPr>
          <w:rFonts w:ascii="Calibri" w:hAnsi="Calibri"/>
        </w:rPr>
        <w:t>6</w:t>
      </w:r>
      <w:r w:rsidR="00FA4A0F" w:rsidRPr="009E04A4">
        <w:rPr>
          <w:rFonts w:ascii="Calibri" w:hAnsi="Calibri"/>
        </w:rPr>
        <w:t xml:space="preserve"> </w:t>
      </w:r>
      <w:r w:rsidRPr="009E04A4">
        <w:rPr>
          <w:rFonts w:ascii="Calibri" w:hAnsi="Calibri"/>
        </w:rPr>
        <w:t>a las 1</w:t>
      </w:r>
      <w:r w:rsidR="006E0108">
        <w:rPr>
          <w:rFonts w:ascii="Calibri" w:hAnsi="Calibri"/>
        </w:rPr>
        <w:t>2</w:t>
      </w:r>
      <w:r w:rsidRPr="009E04A4">
        <w:rPr>
          <w:rFonts w:ascii="Calibri" w:hAnsi="Calibri"/>
        </w:rPr>
        <w:t>:</w:t>
      </w:r>
      <w:r w:rsidR="006077E3">
        <w:rPr>
          <w:rFonts w:ascii="Calibri" w:hAnsi="Calibri"/>
        </w:rPr>
        <w:t>15</w:t>
      </w:r>
      <w:r w:rsidRPr="009E04A4">
        <w:rPr>
          <w:rFonts w:ascii="Calibri" w:hAnsi="Calibri"/>
        </w:rPr>
        <w:t xml:space="preserve"> horas </w:t>
      </w:r>
      <w:r w:rsidR="009E04A4" w:rsidRPr="009E04A4">
        <w:rPr>
          <w:rFonts w:ascii="Calibri" w:hAnsi="Calibri"/>
        </w:rPr>
        <w:t xml:space="preserve">en la Sala de Juntas de la </w:t>
      </w:r>
      <w:r w:rsidR="006077E3" w:rsidRPr="006077E3">
        <w:rPr>
          <w:rFonts w:ascii="Calibri" w:hAnsi="Calibri"/>
        </w:rPr>
        <w:t>Subsecretaria de Prevención y Control de Enfermedades de la Convocante, ubicada en Matamoros 520 ote, tercer piso, Centro de Monterrey, Nuevo León, C.P. 64000</w:t>
      </w:r>
      <w:r w:rsidR="009E04A4" w:rsidRPr="0039320A">
        <w:rPr>
          <w:rFonts w:ascii="Calibri" w:hAnsi="Calibri"/>
        </w:rPr>
        <w:t>.</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w:t>
      </w:r>
      <w:r w:rsidR="009E04A4">
        <w:rPr>
          <w:rFonts w:ascii="Calibri" w:hAnsi="Calibri"/>
        </w:rPr>
        <w:t>9</w:t>
      </w:r>
      <w:r>
        <w:rPr>
          <w:rFonts w:ascii="Calibri" w:hAnsi="Calibri"/>
        </w:rPr>
        <w:t xml:space="preserve"> de su Reglamento.</w:t>
      </w:r>
    </w:p>
    <w:p w:rsidR="000B78E5" w:rsidRDefault="000B78E5" w:rsidP="000B78E5">
      <w:pPr>
        <w:ind w:right="-1"/>
        <w:jc w:val="both"/>
        <w:rPr>
          <w:rFonts w:ascii="Calibri" w:hAnsi="Calibri" w:cs="Arial"/>
          <w:sz w:val="16"/>
        </w:rPr>
      </w:pPr>
    </w:p>
    <w:p w:rsidR="002A290C" w:rsidRPr="00037DE1" w:rsidRDefault="002A290C" w:rsidP="007F0B73">
      <w:pPr>
        <w:ind w:right="51"/>
        <w:jc w:val="both"/>
        <w:rPr>
          <w:rFonts w:asciiTheme="minorHAnsi" w:hAnsiTheme="minorHAnsi"/>
        </w:rPr>
      </w:pPr>
      <w:r w:rsidRPr="00037DE1">
        <w:rPr>
          <w:rFonts w:asciiTheme="minorHAnsi" w:hAnsiTheme="minorHAnsi"/>
        </w:rPr>
        <w:t xml:space="preserve">Cualquier persona podrá asistir a los diferentes actos de la </w:t>
      </w:r>
      <w:r w:rsidR="005E531C">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B73968" w:rsidRDefault="00B73968" w:rsidP="007F0B73">
      <w:pPr>
        <w:ind w:right="51"/>
        <w:jc w:val="both"/>
        <w:rPr>
          <w:rFonts w:asciiTheme="minorHAnsi" w:hAnsiTheme="minorHAnsi"/>
        </w:rPr>
      </w:pPr>
    </w:p>
    <w:p w:rsidR="005E531C" w:rsidRDefault="005E531C"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Pr>
          <w:rFonts w:ascii="Calibri" w:hAnsi="Calibri"/>
        </w:rPr>
        <w:t>bienes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w:t>
      </w:r>
      <w:r w:rsidRPr="0039320A">
        <w:rPr>
          <w:rFonts w:ascii="Calibri" w:hAnsi="Calibri"/>
        </w:rPr>
        <w:lastRenderedPageBreak/>
        <w:t xml:space="preserve">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A16B2E" w:rsidRPr="0039320A" w:rsidRDefault="00A16B2E"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bienes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En caso de otorgamiento de prórrogas o esperas al proveedor para el cumplimiento de sus obligaciones, derivadas de la formalización de convenios de ampliación al monto o al plazo del contrato, se deberá realizar la modificación correspondiente a la fianza.</w:t>
      </w:r>
    </w:p>
    <w:p w:rsidR="0093321E" w:rsidRPr="0039320A" w:rsidRDefault="0093321E"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En el contrato o contratos que se deriven del presente concurso, el proveedor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Pr="0039320A" w:rsidRDefault="00A16B2E"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18.4.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1250C2">
        <w:rPr>
          <w:rFonts w:ascii="Calibri" w:hAnsi="Calibri"/>
          <w:sz w:val="20"/>
        </w:rPr>
        <w:t>26</w:t>
      </w:r>
      <w:r w:rsidRPr="009E04A4">
        <w:rPr>
          <w:rFonts w:ascii="Calibri" w:hAnsi="Calibri"/>
          <w:sz w:val="20"/>
        </w:rPr>
        <w:t xml:space="preserve"> de </w:t>
      </w:r>
      <w:r w:rsidR="00991DE3">
        <w:rPr>
          <w:rFonts w:ascii="Calibri" w:hAnsi="Calibri"/>
          <w:sz w:val="20"/>
        </w:rPr>
        <w:t>Enero</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en la inteligencia de que si a la fecha de la conclusión de la vigencia del contrato los bienes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Cuando el Concursante ganador no cumpla con la entrega de los bienes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5E531C" w:rsidP="005E531C">
      <w:pPr>
        <w:ind w:right="-1"/>
        <w:jc w:val="both"/>
        <w:rPr>
          <w:rFonts w:ascii="Calibri" w:hAnsi="Calibri"/>
        </w:rPr>
      </w:pPr>
      <w:r w:rsidRPr="0039320A">
        <w:rPr>
          <w:rFonts w:ascii="Calibri" w:hAnsi="Calibri"/>
        </w:rPr>
        <w:t>Contra las resoluciones que se dicten dentro de</w:t>
      </w:r>
      <w:r w:rsidR="00A91551">
        <w:rPr>
          <w:rFonts w:ascii="Calibri" w:hAnsi="Calibri"/>
        </w:rPr>
        <w:t xml:space="preserve"> </w:t>
      </w:r>
      <w:r w:rsidRPr="0039320A">
        <w:rPr>
          <w:rFonts w:ascii="Calibri" w:hAnsi="Calibri"/>
        </w:rPr>
        <w:t>l</w:t>
      </w:r>
      <w:r w:rsidR="00A91551">
        <w:rPr>
          <w:rFonts w:ascii="Calibri" w:hAnsi="Calibri"/>
        </w:rPr>
        <w:t>a</w:t>
      </w:r>
      <w:r w:rsidRPr="0039320A">
        <w:rPr>
          <w:rFonts w:ascii="Calibri" w:hAnsi="Calibri"/>
        </w:rPr>
        <w:t xml:space="preserve"> presente </w:t>
      </w:r>
      <w:r w:rsidR="00A91551">
        <w:rPr>
          <w:rFonts w:ascii="Calibri" w:hAnsi="Calibri"/>
        </w:rPr>
        <w:t>Licitación</w:t>
      </w:r>
      <w:r w:rsidRPr="0039320A">
        <w:rPr>
          <w:rFonts w:ascii="Calibri" w:hAnsi="Calibri"/>
        </w:rPr>
        <w:t xml:space="preserve"> los </w:t>
      </w:r>
      <w:r w:rsidR="00A91551">
        <w:rPr>
          <w:rFonts w:ascii="Calibri" w:hAnsi="Calibri"/>
        </w:rPr>
        <w:t>llicitabtes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lastRenderedPageBreak/>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1250C2">
        <w:rPr>
          <w:rFonts w:asciiTheme="minorHAnsi" w:hAnsiTheme="minorHAnsi"/>
          <w:b/>
        </w:rPr>
        <w:t>06</w:t>
      </w:r>
      <w:r w:rsidRPr="0078059E">
        <w:rPr>
          <w:rFonts w:asciiTheme="minorHAnsi" w:hAnsiTheme="minorHAnsi"/>
          <w:b/>
        </w:rPr>
        <w:t xml:space="preserve"> DE </w:t>
      </w:r>
      <w:r w:rsidR="001250C2">
        <w:rPr>
          <w:rFonts w:asciiTheme="minorHAnsi" w:hAnsiTheme="minorHAnsi"/>
          <w:b/>
        </w:rPr>
        <w:t>ENERO</w:t>
      </w:r>
      <w:r w:rsidR="000D7D14" w:rsidRPr="0078059E">
        <w:rPr>
          <w:rFonts w:asciiTheme="minorHAnsi" w:hAnsiTheme="minorHAnsi"/>
          <w:b/>
        </w:rPr>
        <w:t xml:space="preserve"> DEL 201</w:t>
      </w:r>
      <w:r w:rsidR="001250C2">
        <w:rPr>
          <w:rFonts w:asciiTheme="minorHAnsi" w:hAnsiTheme="minorHAnsi"/>
          <w:b/>
        </w:rPr>
        <w:t>6</w:t>
      </w:r>
    </w:p>
    <w:p w:rsidR="001A3AC3" w:rsidRDefault="001A3AC3" w:rsidP="007F0B73">
      <w:pPr>
        <w:jc w:val="center"/>
        <w:rPr>
          <w:rFonts w:asciiTheme="minorHAnsi" w:hAnsiTheme="minorHAnsi"/>
          <w:b/>
        </w:rPr>
      </w:pPr>
    </w:p>
    <w:p w:rsidR="00777D45" w:rsidRDefault="00777D45" w:rsidP="007F0B73">
      <w:pPr>
        <w:jc w:val="center"/>
        <w:rPr>
          <w:rFonts w:asciiTheme="minorHAnsi" w:hAnsiTheme="minorHAnsi"/>
          <w:b/>
        </w:rPr>
      </w:pPr>
    </w:p>
    <w:p w:rsidR="00777D45" w:rsidRDefault="00777D45" w:rsidP="007F0B73">
      <w:pPr>
        <w:jc w:val="center"/>
        <w:rPr>
          <w:rFonts w:asciiTheme="minorHAnsi" w:hAnsiTheme="minorHAnsi"/>
          <w:b/>
        </w:rPr>
      </w:pPr>
    </w:p>
    <w:p w:rsidR="00777D45" w:rsidRDefault="00777D45"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E73AB6" w:rsidRPr="00AB7D71" w:rsidRDefault="00E73AB6" w:rsidP="007F0B73">
      <w:pPr>
        <w:jc w:val="center"/>
        <w:rPr>
          <w:rFonts w:asciiTheme="minorHAnsi" w:hAnsiTheme="minorHAnsi"/>
          <w:b/>
        </w:rPr>
      </w:pPr>
    </w:p>
    <w:tbl>
      <w:tblPr>
        <w:tblW w:w="11105" w:type="dxa"/>
        <w:jc w:val="center"/>
        <w:tblCellMar>
          <w:left w:w="0" w:type="dxa"/>
          <w:right w:w="0" w:type="dxa"/>
        </w:tblCellMar>
        <w:tblLook w:val="04A0" w:firstRow="1" w:lastRow="0" w:firstColumn="1" w:lastColumn="0" w:noHBand="0" w:noVBand="1"/>
      </w:tblPr>
      <w:tblGrid>
        <w:gridCol w:w="944"/>
        <w:gridCol w:w="2272"/>
        <w:gridCol w:w="1086"/>
        <w:gridCol w:w="776"/>
        <w:gridCol w:w="6027"/>
      </w:tblGrid>
      <w:tr w:rsidR="008D763A" w:rsidRPr="007F04BE" w:rsidTr="001250C2">
        <w:trPr>
          <w:trHeight w:val="572"/>
          <w:jc w:val="center"/>
        </w:trPr>
        <w:tc>
          <w:tcPr>
            <w:tcW w:w="944" w:type="dxa"/>
            <w:tcBorders>
              <w:top w:val="single" w:sz="8" w:space="0" w:color="auto"/>
              <w:left w:val="single" w:sz="8" w:space="0" w:color="auto"/>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color w:val="000000"/>
                <w:sz w:val="16"/>
                <w:szCs w:val="16"/>
              </w:rPr>
            </w:pPr>
            <w:r w:rsidRPr="008D763A">
              <w:rPr>
                <w:rFonts w:asciiTheme="minorHAnsi" w:hAnsiTheme="minorHAnsi" w:cs="Arial"/>
                <w:b/>
                <w:bCs/>
                <w:color w:val="000000"/>
                <w:sz w:val="16"/>
                <w:szCs w:val="16"/>
              </w:rPr>
              <w:t>PART</w:t>
            </w:r>
            <w:r w:rsidR="00727A6A" w:rsidRPr="008D763A">
              <w:rPr>
                <w:rFonts w:asciiTheme="minorHAnsi" w:hAnsiTheme="minorHAnsi" w:cs="Arial"/>
                <w:b/>
                <w:bCs/>
                <w:color w:val="000000"/>
                <w:sz w:val="16"/>
                <w:szCs w:val="16"/>
              </w:rPr>
              <w:t>IDA</w:t>
            </w:r>
          </w:p>
        </w:tc>
        <w:tc>
          <w:tcPr>
            <w:tcW w:w="2272"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w:t>
            </w:r>
          </w:p>
        </w:tc>
        <w:tc>
          <w:tcPr>
            <w:tcW w:w="108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CANTIDAD</w:t>
            </w:r>
          </w:p>
        </w:tc>
        <w:tc>
          <w:tcPr>
            <w:tcW w:w="776"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727A6A" w:rsidP="009549E5">
            <w:pPr>
              <w:jc w:val="center"/>
              <w:rPr>
                <w:rFonts w:asciiTheme="minorHAnsi" w:hAnsiTheme="minorHAnsi" w:cs="Arial"/>
                <w:b/>
                <w:bCs/>
                <w:sz w:val="16"/>
                <w:szCs w:val="16"/>
              </w:rPr>
            </w:pPr>
            <w:r w:rsidRPr="008D763A">
              <w:rPr>
                <w:rFonts w:asciiTheme="minorHAnsi" w:hAnsiTheme="minorHAnsi" w:cs="Arial"/>
                <w:b/>
                <w:bCs/>
                <w:sz w:val="16"/>
                <w:szCs w:val="16"/>
              </w:rPr>
              <w:t>UNIDAD DE MEDIDA</w:t>
            </w:r>
          </w:p>
        </w:tc>
        <w:tc>
          <w:tcPr>
            <w:tcW w:w="6027" w:type="dxa"/>
            <w:tcBorders>
              <w:top w:val="single" w:sz="8" w:space="0" w:color="auto"/>
              <w:left w:val="nil"/>
              <w:bottom w:val="single" w:sz="4" w:space="0" w:color="auto"/>
              <w:right w:val="single" w:sz="8" w:space="0" w:color="auto"/>
            </w:tcBorders>
            <w:shd w:val="clear" w:color="auto" w:fill="8AE4E2"/>
            <w:tcMar>
              <w:top w:w="0" w:type="dxa"/>
              <w:left w:w="108" w:type="dxa"/>
              <w:bottom w:w="0" w:type="dxa"/>
              <w:right w:w="108" w:type="dxa"/>
            </w:tcMar>
            <w:vAlign w:val="center"/>
            <w:hideMark/>
          </w:tcPr>
          <w:p w:rsidR="00FA4A0F" w:rsidRPr="008D763A" w:rsidRDefault="00FA4A0F" w:rsidP="009549E5">
            <w:pPr>
              <w:jc w:val="center"/>
              <w:rPr>
                <w:rFonts w:asciiTheme="minorHAnsi" w:hAnsiTheme="minorHAnsi" w:cs="Arial"/>
                <w:b/>
                <w:bCs/>
                <w:sz w:val="16"/>
                <w:szCs w:val="16"/>
              </w:rPr>
            </w:pPr>
            <w:r w:rsidRPr="008D763A">
              <w:rPr>
                <w:rFonts w:asciiTheme="minorHAnsi" w:hAnsiTheme="minorHAnsi" w:cs="Arial"/>
                <w:b/>
                <w:bCs/>
                <w:sz w:val="16"/>
                <w:szCs w:val="16"/>
              </w:rPr>
              <w:t>DESCRIPCION TECNICA</w:t>
            </w:r>
          </w:p>
        </w:tc>
      </w:tr>
      <w:tr w:rsidR="008D763A" w:rsidRPr="00037DE1" w:rsidTr="001250C2">
        <w:trPr>
          <w:trHeight w:val="253"/>
          <w:jc w:val="center"/>
        </w:trPr>
        <w:tc>
          <w:tcPr>
            <w:tcW w:w="94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B03EC4">
            <w:pPr>
              <w:jc w:val="center"/>
              <w:rPr>
                <w:rFonts w:asciiTheme="minorHAnsi" w:hAnsiTheme="minorHAnsi" w:cs="Arial"/>
                <w:b/>
                <w:bCs/>
                <w:color w:val="000000"/>
                <w:sz w:val="14"/>
              </w:rPr>
            </w:pPr>
            <w:r w:rsidRPr="008D763A">
              <w:rPr>
                <w:rFonts w:asciiTheme="minorHAnsi" w:hAnsiTheme="minorHAnsi" w:cs="Arial"/>
                <w:b/>
                <w:bCs/>
                <w:color w:val="000000"/>
                <w:sz w:val="14"/>
              </w:rPr>
              <w:t>1</w:t>
            </w:r>
          </w:p>
        </w:tc>
        <w:tc>
          <w:tcPr>
            <w:tcW w:w="227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2C4DEC">
            <w:pPr>
              <w:jc w:val="center"/>
              <w:rPr>
                <w:rFonts w:asciiTheme="minorHAnsi" w:hAnsiTheme="minorHAnsi" w:cs="Arial"/>
                <w:sz w:val="14"/>
              </w:rPr>
            </w:pPr>
            <w:r w:rsidRPr="008D763A">
              <w:rPr>
                <w:rFonts w:asciiTheme="minorHAnsi" w:hAnsiTheme="minorHAnsi" w:cs="Arial"/>
                <w:sz w:val="14"/>
              </w:rPr>
              <w:t xml:space="preserve">MEDICAMENTOS PARA </w:t>
            </w:r>
            <w:r w:rsidR="002C4DEC" w:rsidRPr="008D763A">
              <w:rPr>
                <w:rFonts w:asciiTheme="minorHAnsi" w:hAnsiTheme="minorHAnsi" w:cs="Arial"/>
                <w:sz w:val="14"/>
              </w:rPr>
              <w:t>EL HOSPITAL REGIONAL MATERNO INFANTIL</w:t>
            </w:r>
            <w:r w:rsidRPr="008D763A">
              <w:rPr>
                <w:rFonts w:asciiTheme="minorHAnsi" w:hAnsiTheme="minorHAnsi" w:cs="Arial"/>
                <w:sz w:val="14"/>
              </w:rPr>
              <w:t>.</w:t>
            </w:r>
          </w:p>
        </w:tc>
        <w:tc>
          <w:tcPr>
            <w:tcW w:w="10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727A6A" w:rsidP="00B03EC4">
            <w:pPr>
              <w:jc w:val="center"/>
              <w:rPr>
                <w:rFonts w:asciiTheme="minorHAnsi" w:hAnsiTheme="minorHAnsi" w:cs="Arial"/>
                <w:sz w:val="14"/>
              </w:rPr>
            </w:pPr>
            <w:r w:rsidRPr="008D763A">
              <w:rPr>
                <w:rFonts w:asciiTheme="minorHAnsi" w:hAnsiTheme="minorHAnsi" w:cs="Arial"/>
                <w:sz w:val="14"/>
              </w:rPr>
              <w:t>1</w:t>
            </w:r>
          </w:p>
        </w:tc>
        <w:tc>
          <w:tcPr>
            <w:tcW w:w="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727A6A" w:rsidP="00B03EC4">
            <w:pPr>
              <w:jc w:val="center"/>
              <w:rPr>
                <w:rFonts w:asciiTheme="minorHAnsi" w:hAnsiTheme="minorHAnsi" w:cs="Arial"/>
                <w:sz w:val="14"/>
              </w:rPr>
            </w:pPr>
            <w:r w:rsidRPr="008D763A">
              <w:rPr>
                <w:rFonts w:asciiTheme="minorHAnsi" w:hAnsiTheme="minorHAnsi" w:cs="Arial"/>
                <w:sz w:val="14"/>
              </w:rPr>
              <w:t>PAQUETE</w:t>
            </w:r>
          </w:p>
        </w:tc>
        <w:tc>
          <w:tcPr>
            <w:tcW w:w="602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A4A0F" w:rsidRPr="008D763A" w:rsidRDefault="0093321E" w:rsidP="00B03EC4">
            <w:pPr>
              <w:jc w:val="center"/>
              <w:rPr>
                <w:rFonts w:asciiTheme="minorHAnsi" w:hAnsiTheme="minorHAnsi" w:cs="Arial"/>
                <w:sz w:val="14"/>
                <w:highlight w:val="red"/>
                <w:lang w:val="es-MX"/>
              </w:rPr>
            </w:pPr>
            <w:r w:rsidRPr="008D763A">
              <w:rPr>
                <w:rFonts w:asciiTheme="minorHAnsi" w:hAnsiTheme="minorHAnsi" w:cs="Arial"/>
                <w:iCs/>
                <w:color w:val="000000"/>
                <w:sz w:val="14"/>
              </w:rPr>
              <w:t>LOS MEDICAMENTOS SOLICITADOS  SE REFERENCIAN EN EL ANEXO 1-A DE LAS BASES</w:t>
            </w:r>
          </w:p>
        </w:tc>
      </w:tr>
      <w:tr w:rsidR="008D763A" w:rsidRPr="00037DE1" w:rsidTr="001250C2">
        <w:trPr>
          <w:trHeight w:val="50"/>
          <w:jc w:val="center"/>
        </w:trPr>
        <w:tc>
          <w:tcPr>
            <w:tcW w:w="944"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1250C2" w:rsidP="001250C2">
            <w:pPr>
              <w:jc w:val="center"/>
              <w:rPr>
                <w:rFonts w:asciiTheme="minorHAnsi" w:hAnsiTheme="minorHAnsi" w:cs="Arial"/>
                <w:b/>
                <w:bCs/>
                <w:color w:val="000000"/>
                <w:sz w:val="14"/>
                <w:szCs w:val="16"/>
              </w:rPr>
            </w:pPr>
            <w:r>
              <w:rPr>
                <w:rFonts w:asciiTheme="minorHAnsi" w:hAnsiTheme="minorHAnsi" w:cs="Arial"/>
                <w:b/>
                <w:bCs/>
                <w:color w:val="000000"/>
                <w:sz w:val="14"/>
                <w:szCs w:val="16"/>
              </w:rPr>
              <w:t>2</w:t>
            </w:r>
          </w:p>
        </w:tc>
        <w:tc>
          <w:tcPr>
            <w:tcW w:w="2272"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2C4DEC">
            <w:pPr>
              <w:jc w:val="center"/>
              <w:rPr>
                <w:rFonts w:asciiTheme="minorHAnsi" w:hAnsiTheme="minorHAnsi" w:cs="Arial"/>
                <w:sz w:val="14"/>
                <w:szCs w:val="16"/>
              </w:rPr>
            </w:pPr>
            <w:r w:rsidRPr="008D763A">
              <w:rPr>
                <w:rFonts w:asciiTheme="minorHAnsi" w:hAnsiTheme="minorHAnsi" w:cs="Arial"/>
                <w:sz w:val="14"/>
                <w:szCs w:val="16"/>
              </w:rPr>
              <w:t xml:space="preserve">SERVICIO </w:t>
            </w:r>
            <w:r w:rsidR="002C4DEC" w:rsidRPr="008D763A">
              <w:rPr>
                <w:rFonts w:asciiTheme="minorHAnsi" w:hAnsiTheme="minorHAnsi" w:cs="Arial"/>
                <w:sz w:val="14"/>
                <w:szCs w:val="16"/>
              </w:rPr>
              <w:t xml:space="preserve">INTEGRAL </w:t>
            </w:r>
            <w:r w:rsidRPr="008D763A">
              <w:rPr>
                <w:rFonts w:asciiTheme="minorHAnsi" w:hAnsiTheme="minorHAnsi" w:cs="Arial"/>
                <w:sz w:val="14"/>
                <w:szCs w:val="16"/>
              </w:rPr>
              <w:t>DE</w:t>
            </w:r>
            <w:r w:rsidRPr="008D763A">
              <w:rPr>
                <w:sz w:val="14"/>
              </w:rPr>
              <w:t xml:space="preserve"> </w:t>
            </w:r>
            <w:r w:rsidRPr="008D763A">
              <w:rPr>
                <w:rFonts w:asciiTheme="minorHAnsi" w:hAnsiTheme="minorHAnsi" w:cs="Arial"/>
                <w:sz w:val="14"/>
                <w:szCs w:val="16"/>
              </w:rPr>
              <w:t>ADMINISTRACIÓN EN DISTRIBUCIÓN A FARMACIA Y ENTREGA PERSONALIZADA</w:t>
            </w:r>
          </w:p>
        </w:tc>
        <w:tc>
          <w:tcPr>
            <w:tcW w:w="108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B03EC4">
            <w:pPr>
              <w:jc w:val="center"/>
              <w:rPr>
                <w:rFonts w:asciiTheme="minorHAnsi" w:hAnsiTheme="minorHAnsi" w:cs="Arial"/>
                <w:sz w:val="14"/>
                <w:szCs w:val="16"/>
              </w:rPr>
            </w:pPr>
            <w:r w:rsidRPr="008D763A">
              <w:rPr>
                <w:rFonts w:asciiTheme="minorHAnsi" w:hAnsiTheme="minorHAnsi" w:cs="Arial"/>
                <w:sz w:val="14"/>
                <w:szCs w:val="16"/>
              </w:rPr>
              <w:t>1</w:t>
            </w:r>
          </w:p>
        </w:tc>
        <w:tc>
          <w:tcPr>
            <w:tcW w:w="776"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8D763A" w:rsidRDefault="00B03EC4" w:rsidP="00B03EC4">
            <w:pPr>
              <w:jc w:val="center"/>
              <w:rPr>
                <w:rFonts w:asciiTheme="minorHAnsi" w:hAnsiTheme="minorHAnsi" w:cs="Arial"/>
                <w:sz w:val="14"/>
                <w:szCs w:val="16"/>
              </w:rPr>
            </w:pPr>
            <w:r w:rsidRPr="008D763A">
              <w:rPr>
                <w:rFonts w:asciiTheme="minorHAnsi" w:hAnsiTheme="minorHAnsi" w:cs="Arial"/>
                <w:sz w:val="14"/>
                <w:szCs w:val="16"/>
              </w:rPr>
              <w:t>SERVICIO</w:t>
            </w:r>
          </w:p>
        </w:tc>
        <w:tc>
          <w:tcPr>
            <w:tcW w:w="6027"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03EC4" w:rsidRPr="00510269" w:rsidRDefault="00B03EC4" w:rsidP="00B03EC4">
            <w:pPr>
              <w:jc w:val="both"/>
              <w:rPr>
                <w:rFonts w:asciiTheme="minorHAnsi" w:hAnsiTheme="minorHAnsi" w:cs="Arial"/>
                <w:iCs/>
                <w:color w:val="000000"/>
                <w:sz w:val="14"/>
                <w:szCs w:val="14"/>
              </w:rPr>
            </w:pPr>
            <w:r w:rsidRPr="00510269">
              <w:rPr>
                <w:rFonts w:asciiTheme="minorHAnsi" w:hAnsiTheme="minorHAnsi" w:cs="Arial"/>
                <w:iCs/>
                <w:color w:val="000000"/>
                <w:sz w:val="14"/>
                <w:szCs w:val="14"/>
              </w:rPr>
              <w:t xml:space="preserve">LA PRESTACIÓN DEL SERVICIO DEBERÁ CONSTAR </w:t>
            </w:r>
            <w:r w:rsidR="002C4DEC" w:rsidRPr="00510269">
              <w:rPr>
                <w:rFonts w:asciiTheme="minorHAnsi" w:hAnsiTheme="minorHAnsi" w:cs="Arial"/>
                <w:iCs/>
                <w:color w:val="000000"/>
                <w:sz w:val="14"/>
                <w:szCs w:val="14"/>
              </w:rPr>
              <w:t>DE</w:t>
            </w:r>
            <w:r w:rsidRPr="00510269">
              <w:rPr>
                <w:rFonts w:asciiTheme="minorHAnsi" w:hAnsiTheme="minorHAnsi" w:cs="Arial"/>
                <w:iCs/>
                <w:color w:val="000000"/>
                <w:sz w:val="14"/>
                <w:szCs w:val="14"/>
              </w:rPr>
              <w:t xml:space="preserve"> LA ADMINISTRACIÓN </w:t>
            </w:r>
            <w:r w:rsidR="002C4DEC" w:rsidRPr="00510269">
              <w:rPr>
                <w:rFonts w:asciiTheme="minorHAnsi" w:hAnsiTheme="minorHAnsi" w:cs="Arial"/>
                <w:iCs/>
                <w:color w:val="000000"/>
                <w:sz w:val="14"/>
                <w:szCs w:val="14"/>
              </w:rPr>
              <w:t>EN</w:t>
            </w:r>
            <w:r w:rsidRPr="00510269">
              <w:rPr>
                <w:rFonts w:asciiTheme="minorHAnsi" w:hAnsiTheme="minorHAnsi" w:cs="Arial"/>
                <w:iCs/>
                <w:color w:val="000000"/>
                <w:sz w:val="14"/>
                <w:szCs w:val="14"/>
              </w:rPr>
              <w:t xml:space="preserve"> DISTRIBUCIÓN DE LOS INSUMOS A LA FARMACIA Y ENTREGA PERSO</w:t>
            </w:r>
            <w:r w:rsidR="002C4DEC" w:rsidRPr="00510269">
              <w:rPr>
                <w:rFonts w:asciiTheme="minorHAnsi" w:hAnsiTheme="minorHAnsi" w:cs="Arial"/>
                <w:iCs/>
                <w:color w:val="000000"/>
                <w:sz w:val="14"/>
                <w:szCs w:val="14"/>
              </w:rPr>
              <w:t>NALIZ</w:t>
            </w:r>
            <w:r w:rsidRPr="00510269">
              <w:rPr>
                <w:rFonts w:asciiTheme="minorHAnsi" w:hAnsiTheme="minorHAnsi" w:cs="Arial"/>
                <w:iCs/>
                <w:color w:val="000000"/>
                <w:sz w:val="14"/>
                <w:szCs w:val="14"/>
              </w:rPr>
              <w:t>ADA DEL 100% DE LOS INSUMOS MENCIONADOS EN EL ANEXO 1</w:t>
            </w:r>
            <w:r w:rsidR="00592E82" w:rsidRPr="00510269">
              <w:rPr>
                <w:rFonts w:asciiTheme="minorHAnsi" w:hAnsiTheme="minorHAnsi" w:cs="Arial"/>
                <w:iCs/>
                <w:color w:val="000000"/>
                <w:sz w:val="14"/>
                <w:szCs w:val="14"/>
              </w:rPr>
              <w:t>A Y 1B</w:t>
            </w:r>
            <w:r w:rsidRPr="00510269">
              <w:rPr>
                <w:rFonts w:asciiTheme="minorHAnsi" w:hAnsiTheme="minorHAnsi" w:cs="Arial"/>
                <w:iCs/>
                <w:color w:val="000000"/>
                <w:sz w:val="14"/>
                <w:szCs w:val="14"/>
              </w:rPr>
              <w:t xml:space="preserve"> DE LAS PRESENTES BASES.</w:t>
            </w:r>
          </w:p>
          <w:p w:rsidR="00B03EC4" w:rsidRPr="00510269" w:rsidRDefault="00B03EC4" w:rsidP="00B03EC4">
            <w:pPr>
              <w:jc w:val="both"/>
              <w:rPr>
                <w:rFonts w:asciiTheme="minorHAnsi" w:hAnsiTheme="minorHAnsi" w:cs="Arial"/>
                <w:iCs/>
                <w:color w:val="000000"/>
                <w:sz w:val="14"/>
                <w:szCs w:val="14"/>
              </w:rPr>
            </w:pPr>
          </w:p>
          <w:p w:rsidR="00B03EC4" w:rsidRPr="00592E82" w:rsidRDefault="00B03EC4" w:rsidP="00B03EC4">
            <w:pPr>
              <w:jc w:val="both"/>
              <w:rPr>
                <w:rFonts w:asciiTheme="minorHAnsi" w:hAnsiTheme="minorHAnsi" w:cs="Arial"/>
                <w:iCs/>
                <w:color w:val="000000"/>
                <w:sz w:val="14"/>
                <w:szCs w:val="14"/>
              </w:rPr>
            </w:pPr>
            <w:r w:rsidRPr="00510269">
              <w:rPr>
                <w:rFonts w:asciiTheme="minorHAnsi" w:hAnsiTheme="minorHAnsi" w:cs="Arial"/>
                <w:iCs/>
                <w:color w:val="000000"/>
                <w:sz w:val="14"/>
                <w:szCs w:val="14"/>
              </w:rPr>
              <w:t>El servicio deberá cubrir los siguientes departamentos: Unidad de cuidados intensivos neonatal, Unidad</w:t>
            </w:r>
            <w:r w:rsidRPr="00592E82">
              <w:rPr>
                <w:rFonts w:asciiTheme="minorHAnsi" w:hAnsiTheme="minorHAnsi" w:cs="Arial"/>
                <w:iCs/>
                <w:color w:val="000000"/>
                <w:sz w:val="14"/>
                <w:szCs w:val="14"/>
              </w:rPr>
              <w:t xml:space="preserve"> de cuidados intensivos pediátricos, Unidad de cuidados intensivos adulto, Urgencias pediátricas.</w:t>
            </w:r>
          </w:p>
          <w:p w:rsidR="00B03EC4" w:rsidRPr="00592E82" w:rsidRDefault="00B03EC4" w:rsidP="00B03EC4">
            <w:pPr>
              <w:jc w:val="both"/>
              <w:rPr>
                <w:rFonts w:asciiTheme="minorHAnsi" w:hAnsiTheme="minorHAnsi" w:cs="Arial"/>
                <w:iCs/>
                <w:color w:val="000000"/>
                <w:sz w:val="14"/>
                <w:szCs w:val="14"/>
              </w:rPr>
            </w:pPr>
          </w:p>
          <w:p w:rsidR="00B03EC4" w:rsidRPr="00592E82" w:rsidRDefault="00B03EC4" w:rsidP="00B03EC4">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El horario de cobertura del servicio deberá cubrir las 24 Horas, de Lunes a Domingo.</w:t>
            </w:r>
          </w:p>
          <w:p w:rsidR="002C4DEC" w:rsidRPr="00592E82" w:rsidRDefault="002C4DEC" w:rsidP="00B03EC4">
            <w:pPr>
              <w:jc w:val="both"/>
              <w:rPr>
                <w:rFonts w:asciiTheme="minorHAnsi" w:hAnsiTheme="minorHAnsi" w:cs="Arial"/>
                <w:iCs/>
                <w:color w:val="000000"/>
                <w:sz w:val="14"/>
                <w:szCs w:val="14"/>
                <w:highlight w:val="magenta"/>
              </w:rPr>
            </w:pP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Servicio Farmacéutico Clínico: El personal dependerá y cumplirá las indicaciones y actividades que le sean solicitadas por el Coordinador de Farmacología Clínica y Jefatura de Farmacia Hospitalaria.</w:t>
            </w:r>
          </w:p>
          <w:p w:rsidR="00592E82" w:rsidRPr="00592E82" w:rsidRDefault="00592E82" w:rsidP="00592E82">
            <w:pPr>
              <w:jc w:val="both"/>
              <w:rPr>
                <w:rFonts w:asciiTheme="minorHAnsi" w:hAnsiTheme="minorHAnsi" w:cs="Arial"/>
                <w:iCs/>
                <w:color w:val="000000"/>
                <w:sz w:val="14"/>
                <w:szCs w:val="14"/>
              </w:rPr>
            </w:pP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 xml:space="preserve">Fines principales: </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Detección de problemas relacionados con medicamentos (PRM), para la prevención, y resolución de Resultados Negativos Asociados a Medicamentos.</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Prevenir y analizar eventos de seguridad al paciente en conjunto con personal médico, de enfermería y demás personal involucrado.</w:t>
            </w:r>
          </w:p>
          <w:p w:rsidR="00592E82" w:rsidRPr="00510269"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10269">
              <w:rPr>
                <w:rFonts w:asciiTheme="minorHAnsi" w:hAnsiTheme="minorHAnsi" w:cs="Arial"/>
                <w:iCs/>
                <w:color w:val="000000"/>
                <w:sz w:val="14"/>
                <w:szCs w:val="14"/>
              </w:rPr>
              <w:t>Revisión del expediente clínico para evaluar aplicación correcta de los procedimientos establecidos.</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Funciones requeridas:</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Validación de la prescripción médica: revisión de prescripciones médicas en expediente clínico para valorar interacciones, dosis, farmacocinética, farmacodinamia de los medicamentos prescritos y valorar si son adecuados según el estado clínico del paciente.</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Conciliación de la medicación: comparar la lista de los medicamentos que el paciente tomaba antes de la admisión con los prescritos en las indicaciones médicas  a su ingreso y al alta; con el propósito de dar continuidad a la atención e identificar y resolver discrepancias, las cuales incluyen omisiones, duplicaciones, contraindicaciones, información confusa y cambios en la medicación.</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Notificación, recaudación y documentación de reportes de errores de medicación: recaudar información al momento de detectar o recibir un reporte de error de medicación, documentarla en el formato correspondiente y darle el seguimiento apropiado.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Asesoría farmacéutica: Asesorar a los profesionales de la salud con información clínica farmacéutica para apoyo en la buena medicación.</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Departamentos que debe cubrir el servicio: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neonatal</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pediátricos</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Unidad de cuidados intensivos adulto</w:t>
            </w:r>
          </w:p>
          <w:p w:rsidR="00592E82" w:rsidRPr="00592E82" w:rsidRDefault="00592E82" w:rsidP="00510269">
            <w:pPr>
              <w:pStyle w:val="Prrafodelista"/>
              <w:numPr>
                <w:ilvl w:val="0"/>
                <w:numId w:val="42"/>
              </w:numPr>
              <w:ind w:left="141" w:hanging="142"/>
              <w:jc w:val="both"/>
              <w:rPr>
                <w:rFonts w:asciiTheme="minorHAnsi" w:hAnsiTheme="minorHAnsi" w:cs="Arial"/>
                <w:iCs/>
                <w:color w:val="000000"/>
                <w:sz w:val="14"/>
                <w:szCs w:val="14"/>
              </w:rPr>
            </w:pPr>
            <w:r w:rsidRPr="00592E82">
              <w:rPr>
                <w:rFonts w:asciiTheme="minorHAnsi" w:hAnsiTheme="minorHAnsi" w:cs="Arial"/>
                <w:iCs/>
                <w:color w:val="000000"/>
                <w:sz w:val="14"/>
                <w:szCs w:val="14"/>
              </w:rPr>
              <w:t>Urgencias pediátricas</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Horario de cobertura del servicio</w:t>
            </w:r>
          </w:p>
          <w:p w:rsidR="00592E82" w:rsidRPr="00510269" w:rsidRDefault="00592E82" w:rsidP="00510269">
            <w:pPr>
              <w:pStyle w:val="Prrafodelista"/>
              <w:numPr>
                <w:ilvl w:val="0"/>
                <w:numId w:val="43"/>
              </w:numPr>
              <w:ind w:left="141" w:hanging="154"/>
              <w:jc w:val="both"/>
              <w:rPr>
                <w:rFonts w:asciiTheme="minorHAnsi" w:hAnsiTheme="minorHAnsi" w:cs="Arial"/>
                <w:iCs/>
                <w:color w:val="000000"/>
                <w:sz w:val="14"/>
                <w:szCs w:val="14"/>
              </w:rPr>
            </w:pPr>
            <w:r w:rsidRPr="00510269">
              <w:rPr>
                <w:rFonts w:asciiTheme="minorHAnsi" w:hAnsiTheme="minorHAnsi" w:cs="Arial"/>
                <w:iCs/>
                <w:color w:val="000000"/>
                <w:sz w:val="14"/>
                <w:szCs w:val="14"/>
              </w:rPr>
              <w:t>24 Horas, de Lunes a Domingo.</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Actividades a realizar:</w:t>
            </w:r>
          </w:p>
          <w:p w:rsidR="00592E82" w:rsidRP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10269">
              <w:rPr>
                <w:rFonts w:asciiTheme="minorHAnsi" w:hAnsiTheme="minorHAnsi" w:cs="Arial"/>
                <w:iCs/>
                <w:color w:val="000000"/>
                <w:sz w:val="14"/>
                <w:szCs w:val="14"/>
              </w:rPr>
              <w:t>Consultar perfil farmacéutico clínico</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 xml:space="preserve">Personal requerido: </w:t>
            </w:r>
          </w:p>
          <w:p w:rsidR="00592E82" w:rsidRPr="00592E82" w:rsidRDefault="00385897" w:rsidP="00510269">
            <w:pPr>
              <w:pStyle w:val="Prrafodelista"/>
              <w:numPr>
                <w:ilvl w:val="0"/>
                <w:numId w:val="43"/>
              </w:numPr>
              <w:ind w:left="141" w:hanging="141"/>
              <w:jc w:val="both"/>
              <w:rPr>
                <w:rFonts w:asciiTheme="minorHAnsi" w:hAnsiTheme="minorHAnsi" w:cs="Arial"/>
                <w:iCs/>
                <w:color w:val="000000"/>
                <w:sz w:val="14"/>
                <w:szCs w:val="14"/>
              </w:rPr>
            </w:pPr>
            <w:r>
              <w:rPr>
                <w:rFonts w:asciiTheme="minorHAnsi" w:hAnsiTheme="minorHAnsi" w:cs="Arial"/>
                <w:iCs/>
                <w:color w:val="000000"/>
                <w:sz w:val="14"/>
                <w:szCs w:val="14"/>
              </w:rPr>
              <w:t>1</w:t>
            </w:r>
            <w:r w:rsidR="001250C2">
              <w:rPr>
                <w:rFonts w:asciiTheme="minorHAnsi" w:hAnsiTheme="minorHAnsi" w:cs="Arial"/>
                <w:iCs/>
                <w:color w:val="000000"/>
                <w:sz w:val="14"/>
                <w:szCs w:val="14"/>
              </w:rPr>
              <w:t>4</w:t>
            </w:r>
            <w:r>
              <w:rPr>
                <w:rFonts w:asciiTheme="minorHAnsi" w:hAnsiTheme="minorHAnsi" w:cs="Arial"/>
                <w:iCs/>
                <w:color w:val="000000"/>
                <w:sz w:val="14"/>
                <w:szCs w:val="14"/>
              </w:rPr>
              <w:t xml:space="preserve"> </w:t>
            </w:r>
            <w:r w:rsidR="00592E82" w:rsidRPr="00592E82">
              <w:rPr>
                <w:rFonts w:asciiTheme="minorHAnsi" w:hAnsiTheme="minorHAnsi" w:cs="Arial"/>
                <w:iCs/>
                <w:color w:val="000000"/>
                <w:sz w:val="14"/>
                <w:szCs w:val="14"/>
              </w:rPr>
              <w:t>Químico Farmacéutico Biólogo o Industrial ó Biotecnólogo con título y cédula profesional.</w:t>
            </w:r>
          </w:p>
          <w:p w:rsidR="00592E82" w:rsidRPr="00592E82" w:rsidRDefault="00385897" w:rsidP="00510269">
            <w:pPr>
              <w:pStyle w:val="Prrafodelista"/>
              <w:numPr>
                <w:ilvl w:val="0"/>
                <w:numId w:val="43"/>
              </w:numPr>
              <w:ind w:left="141" w:hanging="141"/>
              <w:jc w:val="both"/>
              <w:rPr>
                <w:rFonts w:asciiTheme="minorHAnsi" w:hAnsiTheme="minorHAnsi" w:cs="Arial"/>
                <w:iCs/>
                <w:color w:val="000000"/>
                <w:sz w:val="14"/>
                <w:szCs w:val="14"/>
              </w:rPr>
            </w:pPr>
            <w:r>
              <w:rPr>
                <w:rFonts w:asciiTheme="minorHAnsi" w:hAnsiTheme="minorHAnsi" w:cs="Arial"/>
                <w:iCs/>
                <w:color w:val="000000"/>
                <w:sz w:val="14"/>
                <w:szCs w:val="14"/>
              </w:rPr>
              <w:t xml:space="preserve">2 </w:t>
            </w:r>
            <w:r w:rsidR="00592E82" w:rsidRPr="00592E82">
              <w:rPr>
                <w:rFonts w:asciiTheme="minorHAnsi" w:hAnsiTheme="minorHAnsi" w:cs="Arial"/>
                <w:iCs/>
                <w:color w:val="000000"/>
                <w:sz w:val="14"/>
                <w:szCs w:val="14"/>
              </w:rPr>
              <w:t>Elementos de personal administrativo.</w:t>
            </w:r>
          </w:p>
          <w:p w:rsidR="00592E82" w:rsidRPr="00592E82" w:rsidRDefault="00385897" w:rsidP="00510269">
            <w:pPr>
              <w:pStyle w:val="Prrafodelista"/>
              <w:numPr>
                <w:ilvl w:val="0"/>
                <w:numId w:val="43"/>
              </w:numPr>
              <w:ind w:left="141" w:hanging="141"/>
              <w:jc w:val="both"/>
              <w:rPr>
                <w:rFonts w:asciiTheme="minorHAnsi" w:hAnsiTheme="minorHAnsi" w:cs="Arial"/>
                <w:iCs/>
                <w:color w:val="000000"/>
                <w:sz w:val="14"/>
                <w:szCs w:val="14"/>
              </w:rPr>
            </w:pPr>
            <w:r>
              <w:rPr>
                <w:rFonts w:asciiTheme="minorHAnsi" w:hAnsiTheme="minorHAnsi" w:cs="Arial"/>
                <w:iCs/>
                <w:color w:val="000000"/>
                <w:sz w:val="14"/>
                <w:szCs w:val="14"/>
              </w:rPr>
              <w:t xml:space="preserve">2 </w:t>
            </w:r>
            <w:r w:rsidR="00592E82" w:rsidRPr="00592E82">
              <w:rPr>
                <w:rFonts w:asciiTheme="minorHAnsi" w:hAnsiTheme="minorHAnsi" w:cs="Arial"/>
                <w:iCs/>
                <w:color w:val="000000"/>
                <w:sz w:val="14"/>
                <w:szCs w:val="14"/>
              </w:rPr>
              <w:t>Dispensadores de Farmacia.</w:t>
            </w:r>
          </w:p>
          <w:p w:rsidR="00592E82" w:rsidRPr="00592E82" w:rsidRDefault="00592E82" w:rsidP="00592E82">
            <w:pPr>
              <w:jc w:val="both"/>
              <w:rPr>
                <w:rFonts w:asciiTheme="minorHAnsi" w:hAnsiTheme="minorHAnsi" w:cs="Arial"/>
                <w:iCs/>
                <w:color w:val="000000"/>
                <w:sz w:val="14"/>
                <w:szCs w:val="14"/>
              </w:rPr>
            </w:pPr>
            <w:r w:rsidRPr="00592E82">
              <w:rPr>
                <w:rFonts w:asciiTheme="minorHAnsi" w:hAnsiTheme="minorHAnsi" w:cs="Arial"/>
                <w:iCs/>
                <w:color w:val="000000"/>
                <w:sz w:val="14"/>
                <w:szCs w:val="14"/>
              </w:rPr>
              <w:t>Horario del personal: 12 horas de trabajo por 24 de descanso en:</w:t>
            </w:r>
          </w:p>
          <w:p w:rsid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92E82">
              <w:rPr>
                <w:rFonts w:asciiTheme="minorHAnsi" w:hAnsiTheme="minorHAnsi" w:cs="Arial"/>
                <w:iCs/>
                <w:color w:val="000000"/>
                <w:sz w:val="14"/>
                <w:szCs w:val="14"/>
              </w:rPr>
              <w:t>Turno matutino de 8:00 a 20:00 horas.</w:t>
            </w:r>
          </w:p>
          <w:p w:rsidR="002C4DEC" w:rsidRPr="00510269" w:rsidRDefault="00592E82" w:rsidP="00510269">
            <w:pPr>
              <w:pStyle w:val="Prrafodelista"/>
              <w:numPr>
                <w:ilvl w:val="0"/>
                <w:numId w:val="43"/>
              </w:numPr>
              <w:ind w:left="141" w:hanging="141"/>
              <w:jc w:val="both"/>
              <w:rPr>
                <w:rFonts w:asciiTheme="minorHAnsi" w:hAnsiTheme="minorHAnsi" w:cs="Arial"/>
                <w:iCs/>
                <w:color w:val="000000"/>
                <w:sz w:val="14"/>
                <w:szCs w:val="14"/>
              </w:rPr>
            </w:pPr>
            <w:r w:rsidRPr="00510269">
              <w:rPr>
                <w:rFonts w:asciiTheme="minorHAnsi" w:hAnsiTheme="minorHAnsi" w:cs="Arial"/>
                <w:iCs/>
                <w:color w:val="000000"/>
                <w:sz w:val="14"/>
                <w:szCs w:val="14"/>
              </w:rPr>
              <w:t>Turno nocturno de 20:00 a 8:00 horas.</w:t>
            </w:r>
          </w:p>
        </w:tc>
      </w:tr>
    </w:tbl>
    <w:p w:rsidR="00F0714E" w:rsidRDefault="00F0714E">
      <w:pPr>
        <w:rPr>
          <w:rFonts w:asciiTheme="minorHAnsi" w:hAnsiTheme="minorHAnsi"/>
        </w:rPr>
      </w:pPr>
    </w:p>
    <w:p w:rsidR="001250C2" w:rsidRDefault="001250C2">
      <w:pPr>
        <w:rPr>
          <w:rFonts w:asciiTheme="minorHAnsi" w:hAnsiTheme="minorHAnsi"/>
        </w:rPr>
      </w:pPr>
    </w:p>
    <w:p w:rsidR="001250C2" w:rsidRDefault="001250C2">
      <w:pPr>
        <w:rPr>
          <w:rFonts w:asciiTheme="minorHAnsi" w:hAnsiTheme="minorHAnsi"/>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B411FB" w:rsidRDefault="00777D45" w:rsidP="00777D45">
      <w:pPr>
        <w:jc w:val="center"/>
        <w:rPr>
          <w:rFonts w:asciiTheme="minorHAnsi" w:hAnsiTheme="minorHAnsi"/>
          <w:b/>
        </w:rPr>
      </w:pPr>
      <w:r w:rsidRPr="00777D45">
        <w:rPr>
          <w:rFonts w:asciiTheme="minorHAnsi" w:hAnsiTheme="minorHAnsi"/>
          <w:b/>
        </w:rPr>
        <w:t>PARTIDA 1: MEDICAMENTO</w:t>
      </w:r>
    </w:p>
    <w:p w:rsidR="00777D45" w:rsidRDefault="00777D45">
      <w:pPr>
        <w:rPr>
          <w:rFonts w:asciiTheme="minorHAnsi" w:hAnsiTheme="minorHAnsi"/>
        </w:rPr>
      </w:pPr>
    </w:p>
    <w:tbl>
      <w:tblPr>
        <w:tblW w:w="10645" w:type="dxa"/>
        <w:tblInd w:w="57" w:type="dxa"/>
        <w:tblCellMar>
          <w:left w:w="70" w:type="dxa"/>
          <w:right w:w="70" w:type="dxa"/>
        </w:tblCellMar>
        <w:tblLook w:val="04A0" w:firstRow="1" w:lastRow="0" w:firstColumn="1" w:lastColumn="0" w:noHBand="0" w:noVBand="1"/>
      </w:tblPr>
      <w:tblGrid>
        <w:gridCol w:w="613"/>
        <w:gridCol w:w="1085"/>
        <w:gridCol w:w="6537"/>
        <w:gridCol w:w="850"/>
        <w:gridCol w:w="973"/>
        <w:gridCol w:w="587"/>
      </w:tblGrid>
      <w:tr w:rsidR="005E70BD" w:rsidRPr="005E70BD" w:rsidTr="00777D45">
        <w:trPr>
          <w:trHeight w:val="86"/>
        </w:trPr>
        <w:tc>
          <w:tcPr>
            <w:tcW w:w="613" w:type="dxa"/>
            <w:tcBorders>
              <w:top w:val="single" w:sz="8" w:space="0" w:color="auto"/>
              <w:left w:val="single" w:sz="8" w:space="0" w:color="auto"/>
              <w:bottom w:val="nil"/>
              <w:right w:val="single" w:sz="4" w:space="0" w:color="auto"/>
            </w:tcBorders>
            <w:shd w:val="clear" w:color="000000" w:fill="813A94"/>
            <w:vAlign w:val="center"/>
            <w:hideMark/>
          </w:tcPr>
          <w:p w:rsidR="005E70BD" w:rsidRPr="005E70BD" w:rsidRDefault="005E70BD" w:rsidP="005E70BD">
            <w:pPr>
              <w:jc w:val="center"/>
              <w:rPr>
                <w:rFonts w:ascii="Calibri" w:hAnsi="Calibri" w:cs="Calibri"/>
                <w:b/>
                <w:bCs/>
                <w:color w:val="FFFFFF"/>
                <w:sz w:val="12"/>
                <w:szCs w:val="12"/>
                <w:lang w:val="es-ES"/>
              </w:rPr>
            </w:pPr>
            <w:r w:rsidRPr="005E70BD">
              <w:rPr>
                <w:rFonts w:ascii="Calibri" w:hAnsi="Calibri" w:cs="Calibri"/>
                <w:b/>
                <w:bCs/>
                <w:color w:val="FFFFFF"/>
                <w:sz w:val="12"/>
                <w:szCs w:val="12"/>
                <w:lang w:val="es-ES"/>
              </w:rPr>
              <w:t>Renglon</w:t>
            </w:r>
          </w:p>
        </w:tc>
        <w:tc>
          <w:tcPr>
            <w:tcW w:w="1085" w:type="dxa"/>
            <w:tcBorders>
              <w:top w:val="single" w:sz="8" w:space="0" w:color="auto"/>
              <w:left w:val="nil"/>
              <w:bottom w:val="nil"/>
              <w:right w:val="single" w:sz="4" w:space="0" w:color="auto"/>
            </w:tcBorders>
            <w:shd w:val="clear" w:color="000000" w:fill="813A94"/>
            <w:vAlign w:val="center"/>
            <w:hideMark/>
          </w:tcPr>
          <w:p w:rsidR="005E70BD" w:rsidRPr="005E70BD" w:rsidRDefault="005E70BD" w:rsidP="005E70BD">
            <w:pPr>
              <w:jc w:val="center"/>
              <w:rPr>
                <w:rFonts w:ascii="Calibri" w:hAnsi="Calibri" w:cs="Calibri"/>
                <w:b/>
                <w:bCs/>
                <w:color w:val="FFFFFF"/>
                <w:sz w:val="12"/>
                <w:szCs w:val="12"/>
                <w:lang w:val="es-ES"/>
              </w:rPr>
            </w:pPr>
            <w:r w:rsidRPr="005E70BD">
              <w:rPr>
                <w:rFonts w:ascii="Calibri" w:hAnsi="Calibri" w:cs="Calibri"/>
                <w:b/>
                <w:bCs/>
                <w:color w:val="FFFFFF"/>
                <w:sz w:val="12"/>
                <w:szCs w:val="12"/>
                <w:lang w:val="es-ES"/>
              </w:rPr>
              <w:t>Clave</w:t>
            </w:r>
          </w:p>
        </w:tc>
        <w:tc>
          <w:tcPr>
            <w:tcW w:w="6537" w:type="dxa"/>
            <w:tcBorders>
              <w:top w:val="single" w:sz="8" w:space="0" w:color="auto"/>
              <w:left w:val="nil"/>
              <w:bottom w:val="nil"/>
              <w:right w:val="single" w:sz="4" w:space="0" w:color="auto"/>
            </w:tcBorders>
            <w:shd w:val="clear" w:color="000000" w:fill="813A94"/>
            <w:noWrap/>
            <w:vAlign w:val="center"/>
            <w:hideMark/>
          </w:tcPr>
          <w:p w:rsidR="005E70BD" w:rsidRPr="005E70BD" w:rsidRDefault="005E70BD" w:rsidP="005E70BD">
            <w:pPr>
              <w:jc w:val="center"/>
              <w:rPr>
                <w:rFonts w:ascii="Calibri" w:hAnsi="Calibri" w:cs="Calibri"/>
                <w:b/>
                <w:bCs/>
                <w:color w:val="FFFFFF"/>
                <w:sz w:val="12"/>
                <w:szCs w:val="12"/>
                <w:lang w:val="es-ES"/>
              </w:rPr>
            </w:pPr>
            <w:r w:rsidRPr="005E70BD">
              <w:rPr>
                <w:rFonts w:ascii="Calibri" w:hAnsi="Calibri" w:cs="Calibri"/>
                <w:b/>
                <w:bCs/>
                <w:color w:val="FFFFFF"/>
                <w:sz w:val="12"/>
                <w:szCs w:val="12"/>
                <w:lang w:val="es-ES"/>
              </w:rPr>
              <w:t>Descripción</w:t>
            </w:r>
          </w:p>
        </w:tc>
        <w:tc>
          <w:tcPr>
            <w:tcW w:w="850" w:type="dxa"/>
            <w:tcBorders>
              <w:top w:val="single" w:sz="8" w:space="0" w:color="auto"/>
              <w:left w:val="nil"/>
              <w:bottom w:val="nil"/>
              <w:right w:val="single" w:sz="4" w:space="0" w:color="auto"/>
            </w:tcBorders>
            <w:shd w:val="clear" w:color="000000" w:fill="813A94"/>
            <w:vAlign w:val="center"/>
            <w:hideMark/>
          </w:tcPr>
          <w:p w:rsidR="005E70BD" w:rsidRPr="005E70BD" w:rsidRDefault="005E70BD" w:rsidP="005E70BD">
            <w:pPr>
              <w:jc w:val="center"/>
              <w:rPr>
                <w:rFonts w:ascii="Calibri" w:hAnsi="Calibri" w:cs="Calibri"/>
                <w:b/>
                <w:bCs/>
                <w:color w:val="FFFFFF"/>
                <w:sz w:val="12"/>
                <w:szCs w:val="12"/>
                <w:lang w:val="es-ES"/>
              </w:rPr>
            </w:pPr>
            <w:r w:rsidRPr="005E70BD">
              <w:rPr>
                <w:rFonts w:ascii="Calibri" w:hAnsi="Calibri" w:cs="Calibri"/>
                <w:b/>
                <w:bCs/>
                <w:color w:val="FFFFFF"/>
                <w:sz w:val="12"/>
                <w:szCs w:val="12"/>
                <w:lang w:val="es-ES"/>
              </w:rPr>
              <w:t>Unidad Medida</w:t>
            </w:r>
          </w:p>
        </w:tc>
        <w:tc>
          <w:tcPr>
            <w:tcW w:w="973" w:type="dxa"/>
            <w:tcBorders>
              <w:top w:val="single" w:sz="8" w:space="0" w:color="auto"/>
              <w:left w:val="nil"/>
              <w:bottom w:val="nil"/>
              <w:right w:val="single" w:sz="4" w:space="0" w:color="auto"/>
            </w:tcBorders>
            <w:shd w:val="clear" w:color="000000" w:fill="813A94"/>
            <w:vAlign w:val="center"/>
            <w:hideMark/>
          </w:tcPr>
          <w:p w:rsidR="005E70BD" w:rsidRPr="005E70BD" w:rsidRDefault="005E70BD" w:rsidP="005E70BD">
            <w:pPr>
              <w:jc w:val="center"/>
              <w:rPr>
                <w:rFonts w:ascii="Calibri" w:hAnsi="Calibri" w:cs="Calibri"/>
                <w:b/>
                <w:bCs/>
                <w:color w:val="FFFFFF"/>
                <w:sz w:val="12"/>
                <w:szCs w:val="12"/>
                <w:lang w:val="es-ES"/>
              </w:rPr>
            </w:pPr>
            <w:r w:rsidRPr="005E70BD">
              <w:rPr>
                <w:rFonts w:ascii="Calibri" w:hAnsi="Calibri" w:cs="Calibri"/>
                <w:b/>
                <w:bCs/>
                <w:color w:val="FFFFFF"/>
                <w:sz w:val="12"/>
                <w:szCs w:val="12"/>
                <w:lang w:val="es-ES"/>
              </w:rPr>
              <w:t>Presentación</w:t>
            </w:r>
          </w:p>
        </w:tc>
        <w:tc>
          <w:tcPr>
            <w:tcW w:w="587" w:type="dxa"/>
            <w:tcBorders>
              <w:top w:val="single" w:sz="8" w:space="0" w:color="auto"/>
              <w:left w:val="nil"/>
              <w:bottom w:val="nil"/>
              <w:right w:val="single" w:sz="8" w:space="0" w:color="auto"/>
            </w:tcBorders>
            <w:shd w:val="clear" w:color="000000" w:fill="813A94"/>
            <w:vAlign w:val="center"/>
            <w:hideMark/>
          </w:tcPr>
          <w:p w:rsidR="005E70BD" w:rsidRPr="005E70BD" w:rsidRDefault="005E70BD" w:rsidP="005E70BD">
            <w:pPr>
              <w:jc w:val="center"/>
              <w:rPr>
                <w:rFonts w:ascii="Calibri" w:hAnsi="Calibri" w:cs="Calibri"/>
                <w:b/>
                <w:bCs/>
                <w:color w:val="FFFFFF"/>
                <w:sz w:val="12"/>
                <w:szCs w:val="12"/>
                <w:lang w:val="es-ES"/>
              </w:rPr>
            </w:pPr>
            <w:r w:rsidRPr="005E70BD">
              <w:rPr>
                <w:rFonts w:ascii="Calibri" w:hAnsi="Calibri" w:cs="Calibri"/>
                <w:b/>
                <w:bCs/>
                <w:color w:val="FFFFFF"/>
                <w:sz w:val="12"/>
                <w:szCs w:val="12"/>
                <w:lang w:val="es-ES"/>
              </w:rPr>
              <w:t>Cantidad</w:t>
            </w:r>
          </w:p>
        </w:tc>
      </w:tr>
      <w:tr w:rsidR="005E70BD" w:rsidRPr="005E70BD" w:rsidTr="005E70BD">
        <w:trPr>
          <w:trHeight w:val="50"/>
        </w:trPr>
        <w:tc>
          <w:tcPr>
            <w:tcW w:w="613"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w:t>
            </w:r>
          </w:p>
        </w:tc>
        <w:tc>
          <w:tcPr>
            <w:tcW w:w="1085" w:type="dxa"/>
            <w:tcBorders>
              <w:top w:val="single" w:sz="8" w:space="0" w:color="auto"/>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010.000.0022.00</w:t>
            </w:r>
          </w:p>
        </w:tc>
        <w:tc>
          <w:tcPr>
            <w:tcW w:w="6537" w:type="dxa"/>
            <w:tcBorders>
              <w:top w:val="single" w:sz="8" w:space="0" w:color="auto"/>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CASEINATO DE CALCIO. POLVO. PROTEÍNAS 86 A 90 G  Y  MINERALES 3.8 A 6 G EN L00 G. ENVASE CON 100 G.</w:t>
            </w:r>
          </w:p>
        </w:tc>
        <w:tc>
          <w:tcPr>
            <w:tcW w:w="850" w:type="dxa"/>
            <w:tcBorders>
              <w:top w:val="single" w:sz="8" w:space="0" w:color="auto"/>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single" w:sz="8" w:space="0" w:color="auto"/>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single" w:sz="8" w:space="0" w:color="auto"/>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010.000.0101.00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ÁCIDO ACETILSALICÍLICO. TABLETA. 500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010.000.0103.00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ÁCIDO ACETILSALICÍLICO. TABLETA SOLUBLE O EFERVESCENTE. 300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010.000.0104.00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PARACETAMOL. TABLETA. 500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21,593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010.000.0105.00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PARACETAMOL. SUPOSITORIO. 300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010.000.0106.00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PARACETAMOL. SOLUCIÓN ORAL. 100 MG/ML. ENVASE CON GOTERO 15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 CON GOTERO</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6,664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010.000.0108.00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METAMIZOL SÓDICO. COMPRIMIDO. 500 MG.</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010.000.0109.00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METAMIZOL SÓDICO. SOLUCIÓN INYECTABLE. 1 G/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341</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010.000.0113.00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BUTILHIOSCINA - BROMURO DE METAMIZOL. GRAGEA. BUTILHIOSCINA 10 MG, METAMIZOL 250 MG. </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ATROPINA. SOLUCIÓN INYECTABLE. 1 MG/ML. AMPOLLETAS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010.000.0232.00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ISOFLURANO. LÍQUIDO. 100 ML. ENVASE CON 100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010.000.0233.00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SEVOFLURANO. LÍQUIDO. 250 ML. ENVASE CON 250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010.000.0234.00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DESFLURANO. LÍQUIDO. 240 ML. ENVASE CON 240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98</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010.000.0244.00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PROPOFOL. SOLUCIÓN INYECTABLE. EN SOLUCIÓN CON ACEITE DE SOYA, FOSFÁTIDO DE HUEVO Y GLICEROL. 200 MG/20 ML. AMPOLLETAS O FRASCOS ÁMPULA DE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245</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010.000.0246.00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PROPOFOL. EMULSIÓN INYECTABLE. EN EMULSIÓN CON EDETATO DISÓDICO DIHIDRATADO. 200 MG/20 ML. AMPOLLETAS O FRASCOS ÁMPULA DE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010.000.0247.01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DEXMEDETOMIDINA. SOLUCIÓN INYECTABLE. 200 MCG. FRASCOS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010.000.0252.00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SUXAMETONIO, CLORURO DE. SOLUCIÓN INYECTABLE. 40 MG/2 ML. AMPOLLETAS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010.000.0254.00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VECURONIO. SOLUCIÓN INYECTABLE. 4 MG/1 ML. FRASCOS ÁMPULA CON LIOFILIZADO Y  AMPOLLETAS CON 1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010.000.0261.00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LIDOCAÍNA. SOLUCIÓN INYECTABLE AL 1 %. 500 MG/50 ML. FRASCOS ÁMPULA CON 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010.000.0262.00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LIDOCAÍNA. SOLUCIÓN INYECTABLE AL 2 %. 1 G/50 ML. 5 FRASCOS ÁMPULA CON 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010.000.0264.00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LIDOCAÍNA. SOLUCIÓN AL 10 %. 10 G/100 ML. 115 ML CON ATOMIZADOR MANUAL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196</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010.000.0265.00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LIDOCAÍNA, EPINEFRINA. SOLUCIÓN INYECTABLE AL 2%. LIDOCAÍNA 1 G, EPINEFRINA 0.25 MG. FRASCOS ÁMPULA CON 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617</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010.000.0267.00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LIDOCAÍNA, EPINEFRINA . SOLUCIÓN INYECTABLE AL 2%, LIDOCAÍNA 36 MG, EPINEFRINA 0.018 MG . CARTUCHOS DENTALES CON 1.8 ML </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010.000.0269.00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ROPIVACAINA. SOLUCIÓN INYECTABLE. 40 MG/20 ML. 5 AMPOLLETAS CON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118</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010.000.0270.00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ROPIVACAINA. SOLUCIÓN INYECTABLE. 150 MG/20 ML. 5 AMPOLLETAS CON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118</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010.000.0271.00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BUPIVACAÍNA. SOLUCIÓN INYECTABLE. 5 MG/ML. ENVASE CON 30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196</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010.000.0291.00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METILSULFATO DE NEOSTIGMINA. SOLUCIÓN INYECTABLE. 0.5 MG/ ML. AMPOLLETAS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010.000.0302.00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NALOXONA, CLORHIDRATO DE (GT2) DE 0.4 MG / ML, SOLUCIÓN INYECTABLE, ENVASE CON 10 AMPOLLETAS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MALEATO DE CLORFENAMINA. TABLETA. 4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010.000.0405.00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DIFENHIDRAMINA. JARABE. 12.5 MG/5 ML. ENVASE CON 60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DIFENHIDRAMINA. SOLUCIÓN INYECTABLE. 100 MG/10 ML. FRASCO ÁMPULA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010.000.0408.00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MALEATO DE CLORFENAMINA. JARABE. 0.5 MG / ML. ENVASE CON 60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882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010.000.0426.00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AMINOFILINA. SOLUCIÓN INYECTABLE. 250 MG/ 10 ML. AMPOLLETAS DE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010.000.0429.00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SALBUTAMOL O SULFATO DE SALBUTAMOL. SUSPENSIÓN EN AEROSOL. 20 MG. ENVASE CON INHALADOR CON 200 DOSIS DE 100  UG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1,372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010.000.0430.00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SALBUTAMOL TAB. 2 MG</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010.000.0431.00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SALBUTAMOL. JARABE. 2 MG/ 5 ML. ENVASE CON 60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010.000.0437.00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TEOFILINA ANHIDRA. COMPRIMIDO Ó TABLETA O CÁPSULA DE LIBERACIÓN PROLONGADA.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010.000.0439.00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SALBUTAMOL. SOLUCIÓN PARA NEBULIZADOR. 0.5 G/ 100 ML. ENVASE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4,959</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010.000.0440.00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FLUTICASONA. SUSPENSIÓN EN AEROSOL. CADA DOSIS CONTIENE PROPIONATO DE FLUTICASONA 50 MG. ENVASE CON UN FRASCO PRESURIZADO PARA 60 DOSIS.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010.000.0442.00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SALMETEROL - FLUTICASONA POLVO  DISPOSITIVO INHALADOR PARA 60 DOSIS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010.000.0443.00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SALMETEROL, FLUTICASONA SUSPENSIÓN EN AEROSOL. CADA DOSIS CONTIENE: XINAFOATO DE SALMETEROL EQUIVALENTE A 25 MCG DE SALMETEROL. PROPIONATO DE FLUTICASONA 50 MCG. ENVASE CON DISPOSITIVO INHALADOR PARA 120 DOSIS.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588</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010.000.0447.00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SALMETEROL, FLUTICASONA POLVO 50 ?G / 500 ?G ENVASE CON DISPOSITIVO INHALADOR PARA 60 DOSIS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010.000.0464.00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CROMOGLICATO DISODICO. SUSPENSIÓN AEROSOL. 3.6 G/100 G. ENVASE CON 16 G PARA 112 INHALACIONES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010.000.0472.00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PREDNISONA. TABLETA. 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1,235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010.000.0473.00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PREDNISONA. TABLETA. 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353</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010.000.0474.00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SUCCINATO SODICO DE HIDROCORTISONA. SOLUCIÓN INYECTABLE. 100 MG/2 ML . FRASCOS ÁMPULA Y AMPOLLETAS CON 2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010.000.0475.00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HIDROCORTIZONA 500 P.L.P/SOL.INY. F. 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010.000.0476.00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SUCCINATO SODICO DE METILPREDNISOLONA. SOLUCIÓN INYECTABLE. 500 MG/ 8 ML. FRASCOS ÁMPULA Y AMPOLLETAS CON 8ML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010.000.0477.00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DIPROPIONATO DE BECLOMETASONA. SUSPENSIÓN EN AEROSOL.  CADA INHALACION CONTIENE DIPROPIONATO DE BECLOMETASONA 50 MG. ENVASE CON INHALADOR CON 200 DOSIS.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1,470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50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DIGOXINA. TABLETA. 0.25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010.000.0503.00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DIGOXINA. ELÍXIR. 0.05 MG/ML .ENVASE CON 60 ML. GOTERO CALIBRADO DE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111</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DIGOXINA. SOLUCIÓN INYECTABLE. 0.5 MG/2 ML. AMPOLLETAS DE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010.000.0514.01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Pr>
                <w:rFonts w:ascii="Calibri" w:hAnsi="Calibri" w:cs="Calibri"/>
                <w:color w:val="000000"/>
                <w:sz w:val="12"/>
                <w:szCs w:val="12"/>
                <w:lang w:val="es-ES"/>
              </w:rPr>
              <w:t>PARACETAMOL SUPOSITORIO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010.000.0522.00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LIDOCAÍNA. SOLUCIÓN INYECTABLE. 100 MG/ 5 ML. AMPOLLETA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010.000.0523.00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POTASIO, SALES DE BICARBONATO DE POTASIO 766 MG. BITARTRATO DE POTASIO 460 MG. ACIDO CITRICO 155 MG. TABLETAS. SOLUBLES O EFERVESCENTE.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010.000.0524.00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CLORURO DE POTASIO. SOLUCIÓN INYECTABLE. 1.49 G/ 10 ML. AMPOLLETAS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010.000.0525.00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FENITOÍNA SODICA.TABLETA O CÁPSULA.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010.000.0530.00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PROPRANOLOL. TABLETA. 40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010.000.0537.00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PROPAFENONA. TABLETA. 150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010.000.0539.00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PROPRANOLOL. TABLETA.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010.000.0561.00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CLORTALIDONA. TABLETA. 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010.000.0566.00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METILDOPA. TABLETA. 250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457</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010.000.0568.00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DIAZÓXIDO. SOLUCIÓN INYECTABLE. 300 MG/ 20 ML. AMPOLLETA CON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010.000.0569.00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NITROPRUSIATO DE SODIO. SOLUCIÓN INYECTABLE. 50 MG.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010.000.0570.00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HIDRALAZINA. TABLETA.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010.000.0572.00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TARTRATO DE METOPROLOL. TABLETA.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010.000.0573.00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PRAZOSINA. CÁPSULA O COMPRIMIDO. 1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010.000.0574.00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CAPTOPRIL. TABLETA. 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745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010.000.0591.00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TRINITRATO DE GLICERILO. CÁPSULA O TABLETA MASTICABLE. 0.8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010.000.0592.00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DINITRATO DE ISOSORBIDA. TABLETA SUBLINGUAL. 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010.000.0593.00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DINITRATO DE ISOSORBIDA. TABLETA.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010.000.0596.00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VERAPAMILO. GRAGEA O TABLETA RECUBIERTA. 80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010.000.0597.00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NIFEDIPINO. CÁPSULA DE GELATINA BLANDA.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427</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010.000.0598.00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VERAPAMILO. SOLUCIÓN INYECTABLE. 5 MG/ 2 ML. AMPOLLETA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010.000.0599.00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NIFEDIPINO. COMPRIMIDO DE LIBERACIÓN PROLONGADA. 30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010.000.0611.00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EPINEFRINA. SOLUCIÓN INYECTABLE. 1 MG (1:1 000). AMPOLLETAS DE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010.000.0612.00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BITARTRATO DE NOREPINEFRINA. SOLUCIÓN INYECTABLE. 4 MG/ 4 ML. AMPOLLETAS CON 4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010.000.0614.00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DOPAMINA. SOLUCIÓN INYECTABLE. 200 MG/ 5 ML. AMPOLLETAS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137</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010.000.0615.00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DOBUTAMINA 250 MG. SOL. INY. FCO. AMP.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274</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010.000.0621.00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HEPARINA SODICA. SOLUCIÓN INYECTABLE. 10 000 UI/ 10 ML (1000 UI/ ML). FRASCOS ÁMPULA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010.000.0622.00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HEPARINA SODICA. SOLUCIÓN INYECTABLE. 25 000 UI/ 5 ML (5000 UI/ ML). FRASCOS ÁMPULA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010.000.0623.00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WARFARINA SODICA. TABLETA. 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010.000.0624.01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ACENOCUMAROL TABLETA 4 MG 30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010.000.0625.00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PROTAMINA. SOLUCIÓN INYECTABLE. 71.5 MG / 5 ML. AMPOLLETA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010.000.0626.01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FITOMENADIONA 10 MG. SOLUCION O EMULSION INYECTABLE  AMP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235</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010.000.0641.00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DEXTRÁN. SOLUCIÓN INYECTABLE AL  10 %. DEXTRÁN (40 000) 10 G/ 100 ML, GLUCOSA 5 G/ 100 ML. 500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010.000.0655.00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BEZAFIBRATO. TABLETA. 200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010.000.0657.00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PRAVASTATINA SODICA. TABLETA.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98</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010.000.0801.00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BAÑO COLOIDE. POLVO. HARINA DE SOYA 965 MG/G, POLIVIDONA 20 MG/G,(CONTENIDO PROTEICO 45%). UN SOBRE CON 90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010.000.0804.00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ÓXIDO DE ZINC. PASTA. 25 G/100 G. ENVASE CON 30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1,176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010.000.0811.00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ACETONIDO DE FLUOCINOLONA. CREMA 0.1 MG/G. ENVASE CON 20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010.000.0813.00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17 BUTIRATO DE HIDROCORTISONA. CREMA. 1 MG/G. ENVASE CON 15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010.000.0822.00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PEROXIDO DE BENZOILO 5 G. LOCION DERMICA O GEL DERMICO   30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010.000.0822.01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BENZOILO, PERÓXIDO DE LOCIÓN DÉRMICA 5 G / 100 ML ENVASE CON 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010.000.0831.00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ALANTOÍNA Y ALQUITRÁN DE HULLA. SUSPENSIÓN DÉRMICA. 20 MG/ML Y 9.4 MG/ML. ENVASE CON 120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010.000.0861.00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BENZOATO DE BENCILO. EMULSIÓN DÉRMICA. 300 MG/ML. ENVASE CON 120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010.000.0865.00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PERMETRINA. SOLUCIÓN. 1 G. ENVASE CON 110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010.000.0871.00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ALIBOUR. POLVO. SULFATO DE COBRE 177 MG/G, SULFATO DE ZINC 619.5 MG/G, ALCANFOR 26.5 MG/G. SOBRES CON 2.2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010.000.0872.00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CLIOQUINOL. CREMA. 30 MG/G. ENVASE CON 20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010.000.0874.00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NITROFURAZONA POMADA CADA GRAMO CONTIENE 2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010.000.0891.00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NITRATO DE MICONAZOL. CREMA. 20 MG/ 1 G. ENVASE CON 20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010.000.0901.00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RESINA DE PODOFILINA. SOLUCIÓN DÉRMICA. 250 MG/ML. ENVASE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010.000.0904.00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ÁCIDO RETINOICO. CREMA. 0.05 G/ 100 G. ENVASE CON 20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88</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010.000.0910.00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ACEITE DE ALMENDRAS DULCES,LANOLINA, GLICERINA, ROPILENGLICOL, SORBITO. CREMA. ENVASE CON 235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010.000.1005.00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TIROXINA/ TRIYODOTIRONINA. TABLETA. 100 ?G/20 ?G. 50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010.000.1006.00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LACTATO GLUCONATO DE CALCIO. COMPRIMIDO EFERVESCENTE. 500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921</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010.000.1007.00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LEVOTIROXINA SODICA. TABLETA. 100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441</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010.000.1022.00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TIAMAZOL. TABLETA. 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010.000.1042.00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GLIBENCLAMIDA. TABLETA. 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010.000.1050.00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INSULINA HUMANA ISOFANA (ORIGEN ADN RECOMBINANTE) 100 UI , O INSULINA ZINC ISOFANA HUMANA (ORIGEN ADN RECOMBINANTE) 100 UI, SUSP. INY. ACCION INTERMEDIA NPH  F.A.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745</w:t>
            </w:r>
          </w:p>
        </w:tc>
      </w:tr>
      <w:tr w:rsidR="005E70BD" w:rsidRPr="005E70BD" w:rsidTr="005E70BD">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010.000.1051.00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INSULINA HUMANA ACCIÓN RÁPIDA REGULAR SOLUCIÓN INYECTABLE 100 UI/ML UN FRASCO ÁMPULA CON 5 ML </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112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010.000.1093.00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DANAZOL. CÁPSULA O COMPRIMIDO.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010.000.1094.00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CABERGOLINA TABLETA 0.5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010.000.1095.00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CALCITRIOL. CÁPSULA DE GELATINA. 0.25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010.000.1096.00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MESILATO DE BROMOCRIPTINA 2.5 MG. TAB.</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69</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010.000.1097.00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ACETATO DE DESMOPRESINA. SOLUCIÓN NASAL. 89 ?G/ ML. NEBULIZADOR CON 2.5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010.000.1098.00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VITAMINAS A.C.D. SOLUCIÓN. PALMITATO DE RETINOL 7000-9000 UI, AC.ASCÓRBICO 80-125 MG, COLECALCIFEROL 1400-1800 UI EN UN ML. ENVASE CON 15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010.000.1099.00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DESMOPRESINATABLETA178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BROMURO DE BUTILHIOSCINA. GRAGEA.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2,342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010.000.1207.00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BROMURO DE BUTILHIOSCINA 20 MG SOL. INY. AMP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010.000.1208.00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CISAPRIDA. SUSPENSIÓN ORAL. 1 MG/ ML. ENVASE CON 60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FRASCO</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010.000.1209.00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CISAPRIDA. TABLETA. 5 MG.</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010.000.1223.00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HIDROXIDO DE ALUMINIO 200 MG.  HIDROXIDO DE MAGNESIO 200 MG. O  TRISILICATO DE MAGNESIO 447.3 MG.  TAB. MASTICABLES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010.000.1224.00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HIDROXIDO DE ALUMINIO 3.7 G.  HIDROXIDO DE MAGNESIO 4.0 G. O TRISILICATO DE MAGNESIO 8.9 G.  SUSP.  240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010.000.1233.00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RANITIDINA. GRAGEA O TABLETA.  150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355</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010.000.1234.00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RANITIDINA. SOLUCIÓN INYECTABLE. 50 MG. AMPOLLETAS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2,548</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010.000.1241.00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METOCLOPRAMIDA. SOLUCIÓN INYECTABLE. 10 MG/2 ML. AMPOLLETAS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1,176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010.000.1242.00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METOCLOPRAMIDA. TABLETA.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010.000.1243.00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METOCLOPRAMIDA. SOLUCIÓN. 4 MG/ML. FRASCO GOTERO CON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67</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010.000.1263.00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SUBSALICILATO DE BISMUTO. SUSPENSIÓN ORAL. 1.750 G/ 100 ML. ENVASE CON 240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010.000.1270.00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SENOSIDOS A-B. SOLUCIÓN ORAL. 200 MG/100 ML. ENVASE CON 75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296</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010.000.1271.00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POLVO DE CASCARA DE SEMILLA DE PLÁNTAGO PSYLLIUM. POLVO. 49.7 G/100 G. ENVASE CON 400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010.000.1272.00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SENÓSIDOS A-B. TABLETA. 8.6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118</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010.000.1275.00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MAGNESIO, HIDRÓXIDO DE. SUSPENSIÓN ORAL 425 MG/5 ML  ENVASE CON 120 ML </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010.000.1277.00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FOSFATO Y CITRATO DE SODIO. SOLUCIÓN. 12 G-10G/100 ML. ENVASE CON 133 ML Y APLICADOR</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5,096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010.000.1278.00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GLICEROL. SUPOSITORIO. 2.632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010.000.1282.00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GLICEROL SUPOSITORIO .1.380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010.000.1308.00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METRONIDAZOL TABLETA 500 MG ENVASE CON 20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010.000.1308.01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METRONIDAZOL  500  MG. TABLETA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245</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010.000.1309.00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METRONIDAZOL. SOLUCIÓN INYECTABLE. 200 MG/ 10 ML. AMPOLLETAS Ó FRASCOS ÁMPULA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010.000.1310.00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METRONIDAZOL. SUSPENSIÓN. 250 MG/ 5 ML. ENVASE CON 120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010.000.1311.00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METRONIDAZOL. SOLUCIÓN INYECTABLE. 500 MG/100 ML. ENVASE CON 100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3,528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010.000.1344.00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ALBENDAZOL. TABLETA. 200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010.000.1345.00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ALBENDAZOL. SUSPENSIÓN ORAL. 400 MG/20 ML. ENVASE CON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010.000.1347.00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ALBENDAZOL. TABLETA. 200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010.000.1363.00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LIDOCAÍNA - HIDROCORTISONA. UNGÜENTO. 50 MG/2.5 MG/1 G. ENVASE CON 20 G Y APLICADOR</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010.000.1364.00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LIDOCAÍNA -  HIDROCORTISONA. SUPOSITORIO. 60 MG/5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010.000.1489.00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ESTRÓGENOS CONJUGADOS GRAGEA O TABLETA 0.625 MG 42 GRAGEAS O TABLETAS </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010.000.1501.00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ESTRÓGENOS CONJUGADOS. GRAGEA O TABLETA. 0.625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010.000.1502.00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ESTRÓGENOS CONJUGADOS. GRAGEA. 1.250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010.000.1506.00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ESTRÓGENOS CONJUGADOS. CREMA VAGINAL. 0.625 MG/ G. ENVASE CON 43 G Y APLICADOR</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010.000.1508.00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ESTRÓGENOS CONJUGADOS Y ACETATO DE MEDROXIPROGESTERONA. GRAGEA. 0.625 MG / 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010.000.1516.00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ESTRADIOL, DROSPIRENONA COMPRIMIDO 1 MG / 2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010.000.1521.00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ACETATO DE CLORMADINONA. TABLETA. 2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010.000.1541.00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CARBETOCINA. SOLUCIÓN INYECTABLE. 100 MCG. AMPOLLETA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010.000.1542.00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OXITOCINA. SOLUCIÓN INYECTABLE. 5 UI/ ML.AMPOLLETAS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1,611</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010.000.1545.00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ATOSIBÁN. SOLUCIÓN INYECTABLE. 6.75 MG / 0.9 ML. ENVASE CON 0.9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010.000.1546.00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ATOSIBÁN. SOLUCIÓN INYECTABLE. 37.5 MG / 5.0 ML. ENVASE CON 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010.000.1551.00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ORCIPRENALINA. SOLUCIÓN INYECTABLE. 0.5 MG/ ML. AMPOLLETAS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010.000.1552.00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ORCIPRENALINA. TABLETA. 20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010.000.1561.00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METRONIDAZOL. ÓVULO O TABLETA VAGINAL. 500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1,117</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010.000.1562.00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NITROFURAL. ÓVULO. 6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010.000.1566.00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NISTATINA. ÓVULO O TABLETA VAGINAL. 100 000 UI.</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882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010.000.1700.00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ÁCIDO FÓLICO. TABLETA. 4 MG. 90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C/90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010.000.1701.00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FUMARATO FERROSO. TABLETA. 200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FUMARATO FERROSO. SUSPENSIÓN ORAL. 29 MG/ML. ENVASE CON 120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010.000.1703.00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FERROSO DESECADO. TABLETA. 200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2,236</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FERROSO HEPTAHIDRATADA. SOLUCIÓN. 125 MG/ ML. ENVASE GOTERO CON 15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727</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010.000.1705.00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HIERRO DEXTRÁN. SOLUCIÓN INYECTABLE. 100 MG/ 2 ML. AMPOLLETAS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ACIDO FOLICO 5 MG. TABLETA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178</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010.000.1706.01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ÁCIDO FÓLICO TABLETA 5 MG ENVASE CON 92 TABLETAS.</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FRASCO</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C/92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010.000.1708.00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HIDROXOCOBALAMINA 100 MCG. SOLOLUCIÓN INYECTABLE  AMP 2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010.000.1711.00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ÁCIDO FÓLICO. TABLETA. 0.4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C/90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174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010.000.1732.00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FITOMENADIONA 2 MG. SOLUCION O EMULSION INYECTABLE AMP. 0.2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010.000.1733.00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MENADIONA. TABLETA. 2 MG. 20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010.000.1735.00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ESTREPTOQUINASA SOLUCIÓN INYECTABLE 750 000 UI.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010.000.1736.00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ESTREPTOQUINASA. SOLUCIÓN INYECTABLE. 1,500,000 UI.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010.000.1753.00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CICLOFOSFAMIDA MONOHIDRATADA. SOLUCIÓN INYECTABLE. 500 MG.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010.000.1759.00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METOTREXATO. TABLETA. 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010.000.1760.00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METOTREXATO SODICO. SOLUCIÓN INYECTABLE. 50 MG.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010.000.1776.00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METOTREXATO SODICO. SOLUCIÓN INYECTABLE. 500 MG.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010.000.1903.00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TRIMETOPRIMA - SULFAMETOXAZOL. TABLETA O COMPRIMIDO. 80 MG Y 400 MG. 20 TABLETAS O COMPRIMIDOS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159</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TRIMETOPRIMA - SULFAMETOXAZOL. SUSPENSIÓN. 40 MG/200 MG/ 5 ML. ENVASE CON 120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010.000.1911.00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NITROFURANTOÍNA. CÁPSULA.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1,176</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010.000.1921.00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BENCILPENICILINA SODICA CRISTALINA 1,000,000 UI SOLUCIÓN INYECTABLE.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122</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010.000.1923.00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BENCILPENICILINA PROCAÍNICA -BENCILPENICILINA CRISTALINA. SUSPENSIÓN INYECTABLE. 300 000 UI /100 000 UI. FRASCO ÁMPULA Y DILUYENTE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010.000.1924.00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BENCILPENICILINA PROCAÍNICA -BENCILPENICILINA CRISTALINA. SUSPENSIÓN INYECTABLE 600 000 UI/200 000 UI. FRASCO ÁMPULA Y DILUYENTE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010.000.1925.00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BENZATINA BENCILPENICILINA. SUSPENSIÓN INYECTABLE. 1 200 000 UI. FRASCO ÁMPULA Y DILUYENTE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010.000.1926.00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DICLOXACILINA SODICA. CÁPSULA O COMPRIMIDO. 500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010.000.1927.00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DICLOXACILINA SODICA 250 MG/5ML SUSPENSIÓN.  60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980</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010.000.1928.00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DICLOXACILINA SODICA . SOLUCIÓN INYECTABLE. 250 MG/5 ML. FRASCO ÁMPULA Y 5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764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010.000.1929.00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AMPICILINA ANHIDRA  O AMPICILINA TRIHIDRATADA  500 MG. TABLETA O CAPSULA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010.000.1930.00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AMPICILINA. SUSPENSIÓN. 250 MG/ 5 ML. ENVASE PARA 60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010.000.1931.00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AMPICILINA. SOLUCIÓN INYECTABLE. 500 MG/2 ML. FRASCO ÁMPULA Y DILUYENTE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22,474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010.000.1933.00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BENCILPENICILINA SÓDICA CRISTALINA. SOLUCIÓN INYECTABLE. 5 000 000 UI.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010.000.1935.00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CEFOTAXIMA SODICA. SOLUCIÓN INYECTABLE. 1 G/4 ML. FRASCO ÁMPULA Y 4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7,095</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010.000.1937.00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CEFTRIAXONA SODICA. SOLUCIÓN INYECTABLE. 1 G/10 ML. FRASCO ÁMPULA Y 10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18,088</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010.000.1938.00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BENCILPENICILINA BENZATÍNICA COMPUESTA. SUSPENSIÓN INYECTABLE. BENZATÍNICA 600 000 UI, PROCAÍNICA 300 000 UI, CRISTALINA 300 000 UI. FRASCO ÁMPULA Y DILUYENTE CON 3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010.000.1939.00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CEFALEXINA. TABLETA Ó CÁPSULA. 500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3,569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010.000.1940.00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HICLATO DE DOXICICLINA. CÁPSULA O TABLETA.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010.000.1941.00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DOXICICLINA. CÁPSULA O TABLETA. 50 MG. 28 CÁPSULAS O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010.000.1951.00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KANAMICINA. SOLUCIÓN INYECTABLE. 1 G.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010.000.1954.00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GENTAMICINA. SOLUCIÓN INYECTABLE. 80 MG.   AMPOLLETA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7,801</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010.000.1955.00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GENTAMICINA. SOLUCIÓN INYECTABLE. 20 MG.  AMPOLLETA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010.000.1956.00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AMIKACINA 500 MG.  SOLUCIÓN INYECTABLE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2,940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010.000.1957.00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AMIKACINA 100 MG. SOLUCIÓN INYECTABLE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3,842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010.000.1971.00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ESTEARATO DE ERITROMICINA. CÁPSULA O TABLETA. 500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149</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010.000.1972.00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ESTEARATO O ETILSUCCINATO. O ESTOLATO DE ERITROMICINA 250 MG. SUSP.  100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804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010.000.1973.00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FOSFATO DE CLINDAMICINA. SOLUCIÓN INYECTABLE. 300 MG/2 ML. AMPOLLETA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8,624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010.000.1981.00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TETRACICLINA. TABLETA O CÁPSULA. 250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010.000.1991.00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CLORANFENICOL. CÁPSULA. 500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010.000.2012.00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AMFOTERICINA B. SOLUCIÓN INYECTABLE. 50 MG. FRASCO ÁMPULA</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  .</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010.000.2016.00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KETOCONAZOL. TABLETA. 200 MG.</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010.000.2018.00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ITRACONAZOL. CÁPSULA.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010.000.2024.00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NITRATO DE ISOCONAZOL. CREMA. 1 G/ 100 G. ENVASE CON 20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010.000.2030.00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FOSFATO DE CLOROQUINA. TABLETA. 150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010.000.2031.00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FOSFATO DE PRIMAQUINA. TABLETA. 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010.000.2032.00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FOSFATO DE PRIMAQUINA. TABLETA. 15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010.000.2034.00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QUININA. TABLETA. 300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010.000.2040.00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PRAZICUANTEL. TABLETA. 600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010.000.2101.00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CLONIDINA. COMPRIMIDO. 0.1 MG. 30 COMPRIMIDOS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010.000.2111.00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BESILATO DE AMLODIPINO  5 MG.  TABLETA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010.000.2112.00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DILTIAZEM. TABLETAS O GRAGEAS. 30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010.000.2114.00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FELODIPINO. TABLETA DE LIBERACIÓN PROLONGADA. 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010.000.2116.00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HIDRALAZINA. SOLUCIÓN INYECTABLE. 10 MG/ ML. AMPOLLETAS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010.000.2119.00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DIPROPIONATO DE BETAMETASONA. UNGÜENTO. 50 MG/ 100 G. ENVASE CON 30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010.000.2123.00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MUPIROCINA. UNGÜENTO. 2 G/100 G. ENVASE CON 15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010.000.2126.00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ACICLOVIR. COMPRIMIDO O TABLETA. 400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229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010.000.2127.00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AMOXICILINA. SUSPENSIÓN. 500 MG/ 5 ML. ENVASE PARA 75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1,431</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010.000.2128.00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AMOXICILINA TRIHIDRATADA  500 MG.  CAPSULA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786</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010.000.2129.00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AMOXICILINA - ÁCIDO CLAVULÁNICO. SUSPENSIÓN. 125 MG/31.25 MG/ 5 ML. ENVASE CON 60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1,862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010.000.2130.00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AMOXICILINA SODICA 500 MG. CLAVULANATO DE POTASIO 100 MG. SOLUCION INYECTABLE FRASCO AMPULA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010.000.2131.00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CEFACLOR MONOHIDRATADO. CÁPSULA. 250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010.000.2132.00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CLARITROMICINA. TABLETA. 250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1,019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235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010.000.2133.00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CLINDAMICINA. CÁPSULA. 300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686</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010.000.2135.00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FLUCONAZOL. SOLUCIÓN INYECTABLE. 100 MG/50 ML (2 MG/ML).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627</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010.000.2136.00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MEBENDAZOL. TABLETA.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010.000.2138.00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PAMOATO DE PIRANTEL. TABLETA. 250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010.000.2141.00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FOSFATO SODICO DE BETAMETASONA 5.3 MG. SOLUCION INYECTABLE. FRASCO AMPULA O AMPOLLETA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1,805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010.000.2142.00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MALEATO DE CLORFENAMINA. SOLUCIÓN INYECTABLE. 10 MG/ML.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010.000.2144.00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LORATADINA. TABLETA O GRAGEA.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1,666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010.000.2145.00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LORATADINA. JARABE. 5 MG / 5 ML. ENVASE CON 60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4,430</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010.000.2146.00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BUTILHIOSCINA – METAMIZOL. SOLUCIÓN INYECTABLE. 20 MG/2.5 G/5 ML. AMPOLLETA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010.000.2147.00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CISAPRIDA. TABLETA.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010.000.2148.00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LIDOCAINA 5.0 G UNGÜENTO 35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010.000.2149.00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MISOPROSTOL 200 MCG. TAB.</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010.000.2151.00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RANITIDINA. JARABE. 150 MG/ 10 ML. ENVASE 200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784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010.000.2153.00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BETAMETASONA, ACETATO DE, Y FOSFATO, DISÓDICO DE. SUSPENSIÓN INYECTABLE. 2.7 MG/ 3 MG/ ML. AMPOLLETA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010.000.2154.00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ENOXAPARINA SODICA. SOLUCIÓN INYECTABLE. 40 MG/ 0.4 ML. JERINGAS DE 0.4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529</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010.000.2155.00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NADROPARINA SOLUCIÓN INYECTABLE 2 850 UI AXA/0.3 ML JERINGAS CON 0.3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010.000.2156.00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ESPIRONOLACTONA. TABLETA. 100 MG. 30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010.000.2158.00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BROMHEXINA. SOLUCIÓN. 4 MG/ 5 ML. FRASCO 100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FRASCO</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010.000.2159.00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BROMHEXINA. COMPRIMIDO. 8 MG. 20 COMPRIMIDOS</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010.000.2162.00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BROMURO DE IPRATROPIO. SUSPENSIÓN EN AEROSOL. 0.286 MG/G. ENVASE 15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010.000.2162.01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BROMURO DE IPRATROPIO SUSPENSIÓN EN AEROSOL 0.374 MG/G ENVASE 10 ML (11.22G) COMO AEROSOL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010.000.2169.00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LEVOCARNITINA 1 G. SOL. INY. AMP.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010.000.2172.00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ALCOHOL POLIVINÍLICO. SOLUCIÓN OFTÁLMICA. 14 MG/ML. GOTERO INTEGRAL CON 15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010.000.2173.00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BETAXOLOL. SOLUCIÓN OFTÁLMICA. 0.5 MG/ML. GOTERO INTEGRAL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010.000.2174.00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CIPROFLOXACINO. SOLUCIÓN OFTÁLMICA. 3 MG/ML. GOTERO INTEGRAL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010.000.2175.00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CLORANFENICOL Y SULFACETAMIDA SÓDICA.  SUSPENSIÓN OFTÁLMICA. 0.5 G/100 ML,  10G/ 100 ML. GOTERO INTEGRAL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010.000.2176.00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FOSFATO DE DEXAMETASONA. SOLUCIÓN OFTÁLMICA. 0.1 G/100 ML. GOTERO INTEGRAL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010.000.2180.00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LEVOBUNOLOL/ALCOHOL POLIVINÍLICO. SOLUCIÓN OFTÁLMICA. 0.5 G/1.4 G/100 ML. GOTERO INTEGRAL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010.000.2185.00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PREDNISOLONA. UNGÜENTO OFTÁLMICO. 5 MG/G. ENVASE CON 3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010.000.2186.00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PREDNISOLONA - SULFACETAMIDA. SUSPENSIÓN OFTÁLMICA. PREDNISOLONA 5 MG/SULFACETAMIDA, 100 MG/ ML. GOTERO INTEGRAL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010.000.2187.00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BROMURO DE IPRATROPIO. SOLUCIÓN. 0.25 MG/ ML. FRASCO ÁMPULA CON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010.000.2188.00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BROMURO DE IPRATROPIO - SALBUTAMOL. SOLUCIÓN. 0.50 MG/2.50 MG/2.5 ML. 10 AMPOLLETAS DE 2.5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1,980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010.000.2189.00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TOBRAMICINA 3.0 MG. SOLUCION OFTALMICA,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010.000.2190.00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BROMURO DE IPRATROPIO MONOHIDRATADO 0.286 MG, SULFATO DE SALBUTAMOL 1.423 MG. SUSPENSION EN AEROSOL, FRASCO PRESURIZADO CON 14 G. SIN ESPACIADOR</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010.000.2190.01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IPRATROPIO - SALBUTAMOL  SOLUCIÓN PARA INHALACIÓN  20 ?G – 100 ?/ DISPARO ENVASE CON 120 DISPAROS (120 DOSIS)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010.000.2191.00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VITAMINA A. CÁPSULA. 50 000 UI.</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129</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010.000.2196.00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DIMENHIDRINATO  SOLUCIÓN INYECTABLE  50 MG/ML  AMPOLLETA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010.000.2198.00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OXIMETAZOLINA. SOLUCIÓN NASAL. 50 MG/ 100 ML. GOTERO INTEGRAL CON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010.000.2199.00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OXIMETAZOLINA. SOLUCIÓN NASAL. 25 MG/ 100 ML. GOTERO INTEGRAL CON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010.000.2207.00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TIBOLONA  2.5 MG.  TABLETA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010.000.2208.00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LEVONORGESTREL (MICRONIZADO). POLVO. 52 MG. ENVASE CON UN DISPOSITIVO.</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010.000.2210.00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LEVONORGESTREL. COMPRIMIDO O TABLETA. 0.750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010.000.2230.00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AMOXICILINA TRIHIDRATADA 500 MG, ACIDO CLAVULANICO 125 MG,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1,215</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010.000.2231.00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CLORURO DE METILTIONINO, CLORURO DE (AZUL DE METILENO). SOLUCIÓN INYECTABLE. 100 MG/10 ML. AMPOLLETA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010.000.2242.00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CARBÓN ACTIVADO. POLVO. 1 KG.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010.000.2247.00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BITARTRATO DE CINITAPRIDA. COMPRIMIDO. 1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010.000.2248.00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CINITAPRIDA. GRANULADO. 1 MG.</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GRANULADO</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010.000.2249.00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BITARTRATO DE CINITAPRIDA. SOLUCIÓN ORAL. 20 MG/100 ML (1 MG/5 ML). ENVASE CON 120 ML Y CUCHARITA DOSIFICADORA</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010.000.2262.00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BROMURO DE TIOTROPIO, BROMURO DE CÁPSULA. 18 MCG.CÁPSULAS Y DISPOSITIVO INHALADOR</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010.000.2263.00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BROMURO DE TIOTROPIO, BROMURO DE. CÁPSULA. 18 MCG.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010.000.2301.00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HIDROCLOROTIAZIDA. TABLETA. 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010.000.2302.00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ACETAZOLAMIDA. TABLETA. 250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010.000.2304.00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ESPIRONOLACTONA  25  MG. TABLETA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010.000.2306.00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MANITOL. SOLUCIÓN INYECTABLE 50 G/ 250 ML. ENVASE CON 250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010.000.2307.00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FUROSEMIDA. TABLETA. 40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010.000.2308.00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FUROSEMIDA. SOLUCIÓN INYECTABLE. 20 MG/ 2 ML. AMPOLLETAS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010.000.2331.00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FENAZOPIRIDINA. TABLETA.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010.000.2348.00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SOLUCIÓN PARA DIÁLISIS PERITONEAL CON SISTEMA DE DOBLE BOLSA. SOLUCIÓN PARA DIÁLISIS PERITONEAL AL 1.5%. CADA 100 ML CONTIENE GLUCOSA 1.5 G. MILIEQUIVALENTES POR LITRO NA+ 132 MEQ, CA++ 3.5 MEQ, MG++ 1.5 MEQ, CL-102 MEQ, LACTATO 35 MEQ MILIOSMOLES POR LITRO 347. BOLSA CON 2 000 ML, CON SISTEMA DE DOBLE BOLSA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010.000.2349.00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SOLUCIÓN PARA DIÁLISIS PERITONEAL CON SISTEMA DE DOBLE BOLSA. SOLUCIÓN PARA DIÁLISIS PERITONEAL AL 4.25%. CADA 100 ML CONTIENE GLUCOSA 4.25 G. MILIEQUIVALENTES POR LITRO NA+ 132 MEQ, CA++ 3.5 MEQ, MG++ 1.5 MEQ, CL-102 MEQ, </w:t>
            </w:r>
            <w:r w:rsidRPr="005E70BD">
              <w:rPr>
                <w:rFonts w:ascii="Calibri" w:hAnsi="Calibri" w:cs="Calibri"/>
                <w:color w:val="000000"/>
                <w:sz w:val="12"/>
                <w:szCs w:val="12"/>
                <w:lang w:val="es-ES"/>
              </w:rPr>
              <w:lastRenderedPageBreak/>
              <w:t>LACTATO 35 MEQ MILIOSMOLES POR LITRO 486. BOLSA CON 2 000 ML, CON SISTEMA DE DOBLE BOLSA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157</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294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010.000.2403.00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ESTREPTOMICINA. SOLUCIÓN INYECTABLE. 1 G. FRASCO ÁMPULA Y DILUYENTE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ISONIAZIDA. TABLETA. 100 MG.</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CAJA</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010.000.2405.00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ETAMBUTOL. TABLETA. 400 MG.</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010.000.2409.00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RIFAMPICINA. CÁPSULA O COMPRIMIDO O TABLETA RECUBIERTA. 300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010.000.2410.00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RIFAMPICINA. SUSPENSIÓN.  100 MG/ 5 ML. ENVASE CON 120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010.000.2413.00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PIRAZINAMIDA. TABLETA. 500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010.000.2414.00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RIFAMPICINA - ISONIAZIDA -  PIRAZINAMIDA. TABLETA O GRAGEA. 150 MG/ 75 MG/ 400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C/240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010.000.2415.00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ISONIAZIDA - RIFAMPICINA. COMPRIMIDO O CÁPSULA. 200 MG/ 150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010.000.2417.00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ISONIAZIDA - RIFAMPICINA. TABLETA RECUBIERTA. 400 MG/ 300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C/90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010.000.2418.00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ISONIAZIDA - RIFAMPICINA - PIRAZINAMIDA -CLORHIDRATO DE ETAMBUTOL. TABLETA 75 MG/ 150 MG/ 400 MG/ 300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C/240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010.000.2431.00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BROMHIDRATO DE DEXTROMETORFANO. JARABE. 300 MG. ENVASE CON 60 ML Y DOSIFICADOR</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010.000.2433.00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BENZONATATO. PERLA O CÁPSULA.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010.000.2435.00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BENZONATATO. SUPOSITORIO. 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010.000.2462.00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AMBROXOL. COMPRIMIDO. 30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010.000.2463.00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AMBROXOL. SOLUCIÓN. 300 MG/ 100 ML. ENVASE CON 120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1,254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010.000.2471.00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CLORFENAMINA COMPUESTA. TABLETA. PARACETAMOL 500 MG, CAFEÍNA 25 MG, FENILEFRINA 5 MG, CLORFENAMINA 4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010.000.2501.00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MALEATO DE ENALAPRIL 10 MG. O LISINOPRIL 10 MG. O RAMIPRIL 10 MG. TABLETAS O CAPSULA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010.000.2503.01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ALOPURINOL. TABLETA. 100 MG .</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010.000.2504.00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KETOPROFENO. CÁPSULA.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010.000.2508.00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DIPROPIONATO DE BECLOMETASONA, SUSPENSIÓN EN AEROSOL. CADA INAHALACION CONTIENE DIPROPIONATO DE BECLOMETASONA 250 MG. ENVASE CON DISPOSITIVO INHALADOR PARA 200 DOSIS.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764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010.000.2510.00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BENCILPENICILINA PROCAÍNICA. SUSPENSIÓN INYECTABLE. 2 400 000 UI. FRASCO ÁMPULA CON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010.000.2519.00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NITAZOXANIDA TABLETA 200 MG  6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010.000.2520.00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LOSARTÁN. GRAGEA O COMPRIMIDO RECUBIERTO. 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289</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010.000.2521.00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LOSARTÁN E HIDROCLOROTIAZIDA. GRAGEA O COMPRIMIDO RECUBIERTO. 50 MG/12.5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010.000.2524.00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NITAZOXANIDA SUSPENSIÓN ORAL 100 MG/5 ML ENVASE CON 30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319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010.000.2530.00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CANDESARTÁN CILEXETILO HIDROCLOROTIAZIDA. TABLETA. 16.0 MG/12.5MG.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010.000.2540.00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TELMISARTÁN. TABLETA. 40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010.000.2542.00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TELMISARTÁN - HIDROCLOROTIAZIDA. TABLETA. 80.0 MG/12.5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010.000.2610.00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FENITOÍNA SODICA. TABLETA. 30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010.000.2611.00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FENITOÍNA. SUSPENSIÓN ORAL. 37.5 MG/ 5 ML. ENVASE CON 120 ML Y DOSIFICADOR DE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1,313</w:t>
            </w:r>
          </w:p>
        </w:tc>
      </w:tr>
      <w:tr w:rsidR="005E70BD" w:rsidRPr="005E70BD" w:rsidTr="002C627F">
        <w:trPr>
          <w:trHeight w:val="64"/>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010.000.2616.00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LEVETIRACETAM . SOLUCIÓN ORAL 10 G. ENVASE CON 300 ML (100 MG / ML) </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010.000.2617.00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LEVETIRACETAM.TABLETA. 500 MG. CAJA C/60 TABLETAS</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C/60</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010.000.2620.00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ÁCIDO VALPROICO. CÁPSULA. 250 MG.</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010.000.2621.00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ACIDO VALPROICO JARABE 250 MG./5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010.000.2622.00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VALPROATO DE MAGNESIO. TABLETA CON CUBIERTA ENTÉRICA. 185.6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833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010.000.2623.00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VALPROATO DE MAGNESIO. SOLUCIÓN. 186 MG/ ML. ENVASE CON 40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2,705</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010.000.2624.00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FENITOÍNA SODICA. SOLUCIÓN INYECTABLE. 250 MG/5 ML. UNA AMPOLLETA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1,039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010.000.2626.00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OXCARBAZEPINA. GRAGEA O TABLETA. 300 MG. 20 GRAGEAS O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010.000.2630.00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VALPROATO SEMISÓDICO. TABLETA DE LIBERACIÓN PROLONGADA. 500 MG.</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TABLETA</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1,078</w:t>
            </w:r>
          </w:p>
        </w:tc>
      </w:tr>
      <w:tr w:rsidR="005E70BD" w:rsidRPr="005E70BD" w:rsidTr="002C627F">
        <w:trPr>
          <w:trHeight w:val="8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010.000.2641.00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ROTIGOTINA PARCHE9 MG/20CM2 ENVASE CON 7 SOBRES, CON UNA LIBERACIÓN DE </w:t>
            </w:r>
            <w:r w:rsidRPr="005E70BD">
              <w:rPr>
                <w:rFonts w:ascii="Calibri" w:hAnsi="Calibri" w:cs="Calibri"/>
                <w:color w:val="000000"/>
                <w:sz w:val="12"/>
                <w:szCs w:val="12"/>
                <w:lang w:val="es-ES"/>
              </w:rPr>
              <w:br/>
              <w:t>4 MG/24 H"</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C/7</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8"/>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010.000.2642.00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ROTIGOTINA PARCHE13.5 MG/30CM 2 ENVASE CON 28 SOBRES, CON UNA LIBERACIÓN DE 6 MG/24 H</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010.000.2643.00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ROTIGOTINA PARCHE18 MG/40CM 2 ENVASE CON 28 SOBRES, CON UNA LIBERACIÓN DE 8 MG/24 H</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010.000.2671.00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DIHIDROERGOTAMINA/PARACETAMOL/ CAFEÍNA. TABLETA. 1 MG/450 MG/40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010.000.2707.00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ÁCIDO ASCÓRBICO. TABLETA.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010.000.2710.00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VITAMINAS Y MINERALES. TABLETA. TIAMINA, RIBOFLAVINA, PIRIDOXINA, B12, ÁCIDO FÓLICO, VITAMINA C, SULFATO FERROSO, ZINC, COBRE. ENVASE CON 30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010.000.2711.00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VITAMINAS Y MINERALES. SOLUCIÓN ORAL. RIBOFLAVINA, TIAMINA, PIRIDOXINA, B12, ÁCIDO FÓLICO, ASCORBATO DE SODIO, SULFATO FERROSO, ZINC. ENVASE CON 60 ML Y GOTERO DE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010.000.2714.00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MONONITRATO O CLORHIDRATO DETIAMINA 100 MG., CLORHIDRATO DE PIRIDOXINA 5 MG., CIANOCOBALAMINA 50 MCG. TAB. O CAPS. O COMPRIMIDO</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010.000.2715.00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VITAMINA E 400 MG. GRAGEAS O CAPSULAS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010.000.2739.00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DIETA POLIMERICA A BASE DE CASEINATO DE CALCIO, POLVO, 400 A 454 GR.</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010.000.2801.00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ZINC Y FENILEFRINA. SOLUCIÓN OFTÁLMICA. 2.5 MG/1.2 MG/ ML. GOTERO INTEGRAL CON 15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NAFAZOLINA. SOLUCIÓN OFTÁLMICA. 1 MG/ML. GOTERO INTEGRAL CON 15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010.000.2814.00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HIPROMELOSA SOLUCIÓN OFTÁLMICA AL 0.5% 5 MG/ ML GOTERO INTEGRAL CON 15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010.000.2821.00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CLORANFENICOL LEVOGIRO. SOLUCIÓN OFTÁLMICA. 5 MG/ML. GOTERO INTEGRAL CON 15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1,019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010.000.2822.00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CLORANFENICOL  LEVOGIRO. UNGÜENTO OFTÁLMICO. 5 MG/G. ENVASE CON 5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010.000.2823.00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NEOMICINA, POLIMIXINA B Y GRAMICIDINA. SOLUCIÓN OFTÁLMICA. NEOMICINA 1.75 MG/ML, POLIMIXINA B 5 000 U/ ML, GRAMICIDINA 25 MCG/ ML. GOTERO INTEGRAL CON 15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157</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349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010.000.2824.00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NEOMICINA, POLIMIXINA B Y BACITRACINA. UNGÜENTO OFTÁLMICO. NEOMICINA 3.5 MG/G, POLIMIXINA B 5000 U/G, BACITRACINA 40 U/ G. ENVASE CON 3.5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010.000.2828.00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GENTAMICINA. SOLUCIÓN OFTÁLMICA. 3 MG/ ML. GOTERO INTEGRAL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010.000.2829.00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SULFACETAMIDA SODICA. SOLUCIÓN OFTÁLMICA. 0.1 G/ML. GOTERO INTEGRAL CON 15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352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010.000.2830.00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ACICLOVIR. UNGÜENTO OFTÁLMICO. 3 G/ 100 G. ENVASE CON 4.5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010.000.2841.00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FOSFATO SODICO DE PREDNISOLONA. SOLUCIÓN OFTÁLMICA. 5 MG/M.L GOTERO INTEGRAL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010.000.2851.00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PILOCARPINA. SOLUCIÓN OFTÁLMICA AL 2%. 20 MG/ ML. GOTERO INTEGRAL CON 15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010.000.2852.00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PILOCARPINA. SOLUCIÓN OFTÁLMICA AL 4%. 40 MG/ ML. GOTERO INTEGRAL CON 15 M</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010.000.2858.00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MALEATO DE TIMOLOL. SOLUCIÓN OFTÁLMICA. 5 MG/ ML. GOTERO INTEGRAL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010.000.2872.00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ATROPINA. SOLUCIÓN OFTÁLMICA. 10 MG/ ML. GOTERO INTEGRAL CON 15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010.000.2893.00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HIPROMELOSA. SOLUCIÓN OFTÁLMICA 2%. 20 MG/ ML. GOTERO INTEGRAL 15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010.000.2899.00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CLORURO DE SODIO POMADA O SOLUCIÓN OFTÁLMICA 50 MG/G O ML ENVASE CON 7G O CON GOTERO INTEGRAL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010.000.2900.00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CLORURO DE ACETILCOLINA, SOLUCIÓN OFTÁLMICA. CADA FRASCO AMPULA CON LIOFILIZADO CONTIENE: CLORURU DE ACETICOLINA 20 MG. ENVASE CON UN FRASCO AMPULA CON LIOFILIZADO Y AMPOLLETA CON 2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010.000.3022.00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MITOMICINA. SOLUCIÓN INYECTABLE. 5 MG.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010.000.3044.00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ACETATO DE MEDROXIPROGESTERONA. TABLETAS.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882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010.000.3045.00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MEDROXIPROGESTERONA SUSPENSIÓN INYECTABLE 150 MG/1 ML JERINGA PRELLENADA DE 1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JERINGA</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010.000.3102.00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FENILEFRINA. SOLUCIÓN NASAL. 2.5 MG/ ML. GOTERO INTEGRAL CON 15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010.000.3111.00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DIFENIDOL. TABLETA. 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010.000.3112.00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DIFENIDOL. SOLUCIÓN INYECTABLE. 40 MG/ 2 ML. 2 AMPOLLETAS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010.000.3113.00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DIMENHIDRINATO. TABLETA. 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010.000.3132.00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NEOMICINA, POLIMIXINA B, FLUOCINOLONA Y LIDOCAÍNA. SOLUCIÓN ÓTICA. NEOMICINA 350 MG/100 ML, POLIMIXINA B 1000 000 UI/100ML, FLUOCINOLONA 25 MG/100 ML. GOTERO INTEGRAL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369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010.000.3307.00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ATOMOXETINA. CÁPSULA. 10 MG. 14 CÁPSULAS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833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010.000.3308.00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ATOMOXETINA. CÁPSULA. 40 MG. 14 CÁPSULAS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421</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010.000.3309.00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ATOMOXETINA. CÁPSULA. 60 MG. 14 CÁPSULAS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333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010.000.3407.00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NAPROXENO. TABLETA. 250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647</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010.000.3409.00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COLCHICINA. TABLETA. 1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010.000.3412.01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INDOMETACINA: 100 MG. SUPOSITORIOS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71</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010.000.3413.00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INDOMETACINA. CÁPSULA. 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010.000.3415.00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PIROXICAM. CÁPSULA O TABLETA. 20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010.000.3417.00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DICLOFENACO. CÁPSULA O GRAGEA DE LIBERACIÓN PROLONGADA.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1,176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010.000.3419.00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NAPROXENO. SUSPENSIÓN ORAL. 125 MG/ 5 ML. ENVASE CON 100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470</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010.000.3422.00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KETOROLACO TROMETAMINA. SOLUCIÓN INYECTABLE. 30 MG. 3FRASCOS ÁMPULA Ó AMPOLLETA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35,700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010.000.3423.00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MELOXICAM. TABLETA. 15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010.000.3432.00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DEXAMETASONA 0.5 MG. TABLETA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010.000.3433.00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ACETATO DE METILPREDNISOLONA. SUSPENSIÓN INYECTABLE. 40 MG/ ML. FRASCO ÁMPULA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010.000.3451.00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ALOPURINOL. TABLETA. 300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010.000.3461.00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AZATIOPRINA. TABLETA. 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010.000.3503.00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ENANTATO DE NORETISTERONA. SOLUCIÓN INYECTABLE. 200 MG/ ML. AMPOLLETA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010.000.3504.00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LEVONORGESTREL Y ETINILESTRADIOL. GRAGEA. LEVONORGESTREL 0.15 MG, ETINILESTRADIOL 0.03 MG. 21 GRAGEAS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010.000.3505.00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DESOGESTREL Y ETINILESTRADIOL. TABLETA. DESOGESTREL 0.15 MG, ETINILESTRADIOL 0.03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010.000.3506.00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NORETISTERONA Y ETINILESTRADIOL. TABLETA O GRAGEA. NORESTISTERONA 0.400 MG, ETINILESTRADIOL 0.035 MG. 28 TABLETAS O GRAGEAS (21 CON HORMONALES Y 7 SIN HORMONALES)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389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010.000.3507.00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LEVONORGESTREL Y ETINILESTRADIOL. GRAGEA. LEVONORGESTREL 0.15 MG, ETINILESTRADIOL 0.03 MG. 28 GRAGEAS (21 CON HORMONALES Y 7 SIN HORMONALES)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118</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010.000.3508.00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DESOGESTREL Y ETINILESTRADIOL. TABLETA. DESOGESTREL 0.15 MG,  ETINILESTRADIOL 0.03 MG. 28 TABLETAS (21 CON HORMONALES Y 7 SIN HORMONALES)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010.000.3509.00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ACETATO DE MEDROXIPROGESTERONA 25 MG. CIPIONATO DE  ESTRADIOL 5 MG.SUSPENSION INYECTABLE. AMPOLLETA O JERINGA PRELLENADA CON 0.5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010.000.3510.00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ETONOGESTREL. IMPLANTE. ETONOGESTREL 68.0 MG. IMPLANTE Y APLICADOR.</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010.000.3511.00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NORELGESTROMINA Y ETINILESTRADIOL. PARCHE. NORELGESTROMINA 6 MG, ETINILESTRADIOL 0.60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010.000.3515.00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ENANTATO DE NORETISTERONA Y ESTRADIOL. SOLUCIÓN INYECTABLE. 50 MG/ 5 MG/ML. AMPOLLETA O JERINGA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010.000.3601.00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GLUCOSA SOLUCION INYECTABLE AL 5% , 5 G/100ML,  ENVASE CON  250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1,372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010.000.3603.00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GLUCOSA SOLUCION INYECTABLE AL 5%, 5G/100 ML ENVASE CON 1000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4,312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GLUCOSA SOLUCION INYECTABLE AL 10 %,  GLUCOSA ANHIDRA 10G/100ML  ENVASE CON 500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3,528</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010.000.3605.00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GLUCOSA SOLUCION INYECTABLE AL 10 %, GLUCOSA ANHIDRA 10G/100 ML ENVASE CON 1000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GLUCOSA. SOLUCIÓN INYECTABLE AL 50%. GLUCOSA ANHIDRA 50 G/100 ML. ENVASE CON 250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010.000.3607.00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GLUCOSA SOLUCION INYECTABLE AL 50%, 50G/100ML, ENVASE CON 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1,470</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010.000.3608.00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CLORURO DE SODIO. SOLUCIÓN INYECTABLE AL 0.9 %. 0.9 G/100 ML. ENVASE CON 250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20,400</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010.000.3609.00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CLORURO DE SODIO. SOLUCIÓN INYECTABLE AL 0.9 %. 0.9 G/100 ML. ENVASE CON 500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17,680</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010.000.3610.00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CLORURO DE SODIO. SOLUCIÓN INYECTABLE AL 0.9 %. 0.9 G/ 100 ML. ENVASE CON 1000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5,292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010.000.3611.00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CLORURO DE SODIO Y GLUCOSA, SOLUCIÓN INYECTABLE, 0.9 G/5G/100 ML, ENVASE CON 250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1,176</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010.000.3612.00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CLORURO DE SODIO Y GLUCOSA, SOLUCIÓN INYECTABLE, 0.9 G/5G/100 ML, ENVASE CON 500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4,116</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010.000.3613.00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CLORURO DE SODIO Y GLUCOSA. SOLUCIÓN INYECTABLE.  CLORURO DE SODIO 0.9 G/100 ML. GLUCOSA ANHIDRA 5G/100ML, ENVASE CON 1000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2,940</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010.000.3614.00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SOLUCIÓN HARTMANN. SOLUCIÓN INYECTABLE. CLORURO DE SODIO 0.600 G, CLORURO DE POTASIO 0.030 G, CLORURO DE CALCIO DIHIDRATADO 0.020 G, LACTATO DE SODIO 0.310 G. ENVASE CON 250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2,156</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010.000.3615.00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SOLUCIÓN HARTMANN. SOLUCIÓN INYECTABLE. CLORURO DE SODIO 0.600 G, CLORURO DE POTASIO 0.030 G, CLORURO DE CALCIO DIHIDRATADO 0.020 G, LACTATO DE SODIO 0.310 G. ENVASE CON 500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24,480</w:t>
            </w:r>
          </w:p>
        </w:tc>
      </w:tr>
      <w:tr w:rsidR="005E70BD" w:rsidRPr="005E70BD" w:rsidTr="001320ED">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010.000.3616.00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SOLUCIÓN HARTMANN. SOLUCIÓN INYECTABLE. CLORURO DE SODIO 0.600 G, CLORURO DE POTASIO 0.030 G, CLORURO DE </w:t>
            </w:r>
            <w:r w:rsidRPr="005E70BD">
              <w:rPr>
                <w:rFonts w:ascii="Calibri" w:hAnsi="Calibri" w:cs="Calibri"/>
                <w:color w:val="000000"/>
                <w:sz w:val="12"/>
                <w:szCs w:val="12"/>
                <w:lang w:val="es-ES"/>
              </w:rPr>
              <w:lastRenderedPageBreak/>
              <w:t>CALCIO DIHIDRATADO 0.020 G, LACTATO DE SODIO 0.310 G. ENVASE CON 1000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32,300</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410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010.000.3617.00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FOSFATO DE POTASIO. SOLUCIÓN INYECTABLE. POTASIO DIBÁSICO 1.550 G/10 ML, POTASIO MONOFÁSICO 0.300 G/ 10 ML.  AMPOLLETAS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010.000.3618.00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BICARBONATO DE SODIO. SOLUCIÓN INYECTABLE AL 7.5%. 3.75 G/50 ML. ENVASE CON 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010.000.3619.00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BICARBONATO DE SODIO. SOLUCIÓN INYECTABLE AL 7.5%. 0.75 G/10 ML. AMPOLLETAS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010.000.3620.00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GLUCONATO DE CALCIO SOLUCION INYECTABLE AL 10%, 1G/10 ML, AMPOLLETA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010.000.3622.00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ELECTROLITOS ORALES (FÓRMULA DE OSMOLARIDAD BAJA). POLVO. GLUCOSA ANHIDRA O GLUCOSA 13.5 G, CLORURO DE POTASIO 1.5 G, CLORURO DE SODIO  2.6 G, CITRATO TRISÓDICO DIHIDRATADO  2.9 G. ENVASE CON 20.5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010.000.3623.00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ELECTROLITOS ORALES. POLVO PARA SOLUCIÓN. GLUCOSA 20 G, KCL 1.5 G, NACL 3.5 G, CITRATO TRISÓDICO 2.9 G. ENVASE CON 27.9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590</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010.000.3624.00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GLUCOSA. SOLUCIÓN INYECTABLE AL  5 %. GLUCOSA ANHIDRA 5 G/100 ML. ENVASE CON 50 ML </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296</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010.000.3625.00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GLUCOSA SOLUCION INYECTABLE AL 5%, GLUCOSA ANHIDRA 5 G/100 ML. ENVASE CON 100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1,627</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010.000.3626.00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CLORURO DE SODIO SOLUCIÓN INYECTABLE AL 0.9% 0.9 G/ 100 ML ENVASE CON 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010.000.3627.00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CLORURO DE SODIO. SOLUCIÓN INYECTABLE AL 0.9 %. 0.9 G/ 100 ML. ENVASE CON 100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64,600</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010.000.3629.00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MAGNESIO. SOLUCIÓN INYECTABLE. 1 G/10 ML.AMPOLLETAS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141</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010.000.3630.00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GLUCOSA. SOLUCION INYECTABLE AL 5%. 5 G/100 ML, ENVAE CON 500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18,360</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010.000.3631.00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GLUCOSA SOLUCIÓN INYECTABLE AL 5% GLUCOSA ANHIDRA O GLUCOSA 5 G / 100 ML O GLUCOSA MONOHIDRATADA EQUIVALENTE A 5 G DE GLUCOSA ENVASE CON BOLSA DE 50 ML Y ADAPTADOR PARA VIAL.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010.000.3632.00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GLUCOSA.SOLUCIÓN INYECTABLE AL 5%. GLUCOSA ANHIDRA O GLUCOSA 5 G / 100 ML O GLUCOSA MONOHIDRATADA EQUIVALENTE A 5 G DE GLUCOSA. ENVASE CON BOLSA DE 100 ML Y ADAPTADOR PARA VIAL.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010.000.3661.00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POLIGELINA SOLUCIÓN INYECTABLE POLIGELINA 3.5 G/100 ML ENVASE CON 500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010.000.3662.00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SEROALBÚMINA HUMANA O ALBUMINA HUMANA. SOLUCIÓN INYECTABLE. 12.5 G/50 ML. ENVASE CON 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010.000.3663.00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ALMIDÓN SOLUCIÓN INYECTABLE AL 10% 10 G/100 ML 250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010.000.3663.01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ALMIDÓN SOLUCIÓN INYECTABLE AL 10% 10 G/100 ML 500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010.000.3664.00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POLIMERIZADO DE GELATINA. SOLUCIÓN INYECTABLE. POLIMERIZADO DE GELATINA SUCCINILADA DEGRADADA 4 G/100 ML. ENVASE CON 500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010.000.3666.00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ALMIDÓN SOLUCIÓN INYECTABLE AL 6% 6 G/100 ML ENVASE CON 250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010.000.3674.00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AGUA INYECTABLE. SOLUCIÓN INYECTABLE. 10 ML. AMPOLLETAS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2,117</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010.000.3675.00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AGUA INYECTABLE. SOLUCIÓN INYECTABLE. 500 ML. ENVASE CON 500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40,800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010.000.4024.04</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EZETIMIBA TABLETA 10 MG ENVASE CON 28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010.000.4024.05</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EZETIMIBATABLETA10 MG30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010.000.4028.00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CLONIXINATO DE LISINA. SOLUCIÓN INYECTABLE. 100 MG/ 2 ML. AMPOLLETAS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1,019</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010.000.4055.00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BUPIVACAÍNA SOLUCIÓN INYECTABLE BUPIVACAÍNA 15 MG AMPOLLETAS CON 3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010.000.4059.00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ROCURONIO, BROMURO DE. SOLUCIÓN INYECTABLE. 50 MG/5 ML. AMPOLLETAS O FRASCO ÁMPULA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010.000.4061.00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CISATRACURIO, BESILATO DE. SOLUCIÓN INYECTABLE. 10 MG/5 ML (2 MG/ML). AMPOLLETA CON 5 ML (10 MG/5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010.000.4095.00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IRBESARTÁN. TABLETA. 150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439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010.000.4096.00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IRBESARTÁN. TABLETA. 300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010.000.4097.00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IRBESARTÁN - HIDROCLOROTIAZIDA. TABLETA. 150MG/12.5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010.000.4098.00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IRBESARTÁN -  HIDROCLOROTIAZIDA. TABLETA. 300 MG/12.5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010.000.4107.00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AMIODARONA. SOLUCIÓN INYECTABLE. 150 MG. AMPOLLETAS CON 3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010.000.4110.00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AMIODARONA. TABLETA. 200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010.000.4111.00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TRINITRATO DE GLICERILO. PARCHE. 5 MG/DÍA.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C/7</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010.000.4112.00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RESINA DE COLESTIRAMINA. POLVO. 4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010.000.4117.00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PENTOXIFILINA. TABLETA O GRAGEA DE LIBERACIÓN PROLONGADA. 400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010.000.4118.00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DINITRATO DE ISOSORBIDA, DINITRATO DE. SOLUCIÓN INYECTABLE. 1 MG/ ML. FRASCO ÁMPULA CON 100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010.000.4122.01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PENTOXIFILINA SOLUCION INYECTABLE 300MG/15ML. AMPOLLETA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010.000.4124.01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SIMVASTATINA TABLETA 20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010.000.4126.00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SULFADIAZINA DE PLATA. CREMA. 1 G / 100 G. ENVASE CON 375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010.000.4134.01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HIDROQUINONA CREMA 4 G/100 G. ENVASE CON 30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010.000.4136.00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CLINDAMICINA GEL 1 G/ 100 G ENVASE CON 30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010.000.4139.00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MINOCICLINA 100 MG. GRAGEAS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010.000.4139.01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MINOCICLINA  GRAGEA  100 MG  48 GRAGEAS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010.000.4140.00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IMIQUIMOD CREMA AL 5% 12.5 MG ENVASE CON 12 SOBRES, QUE CONTIENEN 250 MG DE CREMA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010.000.4141.00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MOMETASONA SUSPENSIÓN PARA INHALACIÓN 0.050 G/100 ML NEBULIZADOR CON 18 ML Y VÁLVULA DOSIFICADORA (140 NEBULIZACIONES DE 50 MG CADA UNA)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010.000.4148.00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INSULINA LISPRO LISPRO PROTAMINA SUSPENSIÓN INYECTABLE 100 UI 2 CARTUCHOS CON 3 ML O FRASCO ÁMPULA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010.000.4149.00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PIOGLITAZONA. TABLETA. 15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C/7</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459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010.000.4154.00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VASOPRESINA. SOLUCIÓN INYECTABLE. 20 UI. AMPOLLETA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010.000.4156.00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2C627F" w:rsidRDefault="005E70BD" w:rsidP="005E70BD">
            <w:pPr>
              <w:rPr>
                <w:rFonts w:ascii="Calibri" w:hAnsi="Calibri" w:cs="Calibri"/>
                <w:color w:val="000000"/>
                <w:sz w:val="12"/>
                <w:szCs w:val="12"/>
                <w:lang w:val="es-ES"/>
              </w:rPr>
            </w:pPr>
            <w:r w:rsidRPr="002C627F">
              <w:rPr>
                <w:rFonts w:ascii="Calibri" w:hAnsi="Calibri" w:cs="Calibri"/>
                <w:color w:val="000000"/>
                <w:sz w:val="12"/>
                <w:szCs w:val="12"/>
                <w:lang w:val="es-ES"/>
              </w:rPr>
              <w:t>INSULINA ASPÁRTICASOLUCIÓN INYECTABLE100 UI/MLFRASCO ÁMPULA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010.000.4157.00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2C627F" w:rsidRDefault="005E70BD" w:rsidP="005E70BD">
            <w:pPr>
              <w:rPr>
                <w:rFonts w:ascii="Calibri" w:hAnsi="Calibri" w:cs="Calibri"/>
                <w:color w:val="000000"/>
                <w:sz w:val="12"/>
                <w:szCs w:val="12"/>
                <w:lang w:val="es-ES"/>
              </w:rPr>
            </w:pPr>
            <w:r w:rsidRPr="002C627F">
              <w:rPr>
                <w:rFonts w:ascii="Calibri" w:hAnsi="Calibri" w:cs="Calibri"/>
                <w:color w:val="000000"/>
                <w:sz w:val="12"/>
                <w:szCs w:val="12"/>
                <w:lang w:val="es-ES"/>
              </w:rPr>
              <w:t>INSULINA HUMANA DE ACCIÓN INTERMEDIA LENTA SUSPENSIÓN INYECTABLE 100 UI/ML UN FRASCO ÁMPULA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010.000.4158.00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INSULINA GLARGINA SOLUCIÓN INYECTABLE 3.64 MG/ML ENVASE CON UN FRASCO ÁMPULA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372</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010.000.4158.01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INSULINA GLARGINASOLUCIÓN INYECTABLE3.64 MG/MLENVASE CON 5 CARTUCHOS DE VIDRIO CON 3 ML EN DISPOSITIVO DESECHABLE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010.000.4160.00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FLUDROCORTISONA COMPRIMIDO 0.1 MG </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010.000.4161.00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ÁCIDO ALENDRÓNICO. TABLETA O COMPRIMIDO.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C627F">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010.000.4162.00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INSULINA LISPRO. SOLUCIÓN INYECTABLE. 100 UI/ML. FRASCO ÁMPULA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490</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467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010.000.4163.00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RALOXIFENO 60 MG.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010.000.4163.01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RALOXIFENO  TABLETA  60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469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010.000.4164.00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ÁCIDO ALENDRÓNICO. TABLETA O COMPRIMIDO. 70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010.000.4165.01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INSULINA DETEMIR SOLUCIÓN INYECTABLE CADA ML CONTIENE INSULINA DETERMIR (ADN RECOMBINANTE) 100 U EQUIVALENTE A 14.20 MG ENVASE CON PLUMAS PRELLENADAS CON 3 ML (100 U/ML)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010.000.4174.00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TERIPARATIDA SOLUCIÓN INYECTABLE250 ?G ENVASE CON PLUMA CON CARTUCHO ENSAMBLADO DE 2.4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010.000.4176.00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NEOMICINA CÁPSULA O TABLETA 250 MG 10 CÁPSULAS O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010.000.4184.00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LOPERAMIDA. COMPRIMIDO, TABLETA O GRAGEA. 2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010.000.4185.00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ACIDO URSODEOXICÓLICO. CÁPSULA. 250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010.000.4186.01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MESALAZINA GRAGEA CON CAPA ENTÉRICA O TABLETA DE LIBERACIÓN PROLONGADA 500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010.000.4188.00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PANCREATINA CÁPSULA O GRAGEA CON CAPA ENTÉRICA 300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010.000.4191.00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POLIETILENGLICOL. POLVO. 105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010.000.4201.00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HIDRALAZINA. SOLUCIÓN INYECTABLE. 20 MG. AMPOLLETAS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129</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INDOMETACINA. SOLUCIÓN INYECTABLE. 1 MG/2 ML. FRASCO ÁMPULA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ESTRIOL CREMA 100 MG/100 G ENVASE CON 15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010.000.4208.01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DINOPROSTONA. OVULO.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010.000.4217.00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PROGESTERONA PERLA 200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118</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010.000.4222.00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NADROPARINA SOLUCIÓN INYECTABLE 5700 UI AXA/0.6 ML ENVASE CON 2 JERINGAS PRELLENADAS CON 0.6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010.000.4223.00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NADROPARINA SOLUCIÓN INYECTABLE 3800 UI AXA/0.4 ML 2 JERINGAS PRELLENADAS CON 0.4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010.000.4224.00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ENOXAPARINA. SOLUCIÓN INYECTABLE. 60 MG/0.6 ML. 2 JERINGAS CON 0.6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176</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010.000.4241.00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 xml:space="preserve">DEXAMETASONA SOLUCIÓN INYECTABLE 8 MG/ 2 ML FRASCO ÁMPULA O AMPOLLETA CON 2 ML </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5,214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010.000.4242.00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ENOXAPARINA. SOLUCIÓN INYECTABLE. 20 MG/ 0.2 ML.  JERINGAS DE 0.2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010.000.4246.01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BISULFATO DE CLOPIDOGREL. GRAGEAS O TABLETAS  75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489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010.000.4249.00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LEVOFLOXACINO. SOLUCIÓN INYECTABLE. 500 MG/100 ML. ENVASE CON 100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010.000.4251.00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VANCOMICINA. SOLUCIÓN INYECTABLE. 500 MG.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3,254</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010.000.4254.00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CEFTAZIDIMA PENTAHIDRATADA. SOLUCIÓN INYECTABLE. 1 G/3 ML. FRASCO ÁMPULA Y 3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784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010.000.4255.00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CIPROFLOXACINO. CÁPSULA Ó TABLETA. 250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668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010.000.4256.00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TALIDOMIDA. TABLETA O CÁPSULA.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010.000.4258.00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CIPROFLOXACINOSUSPENSIÓN250 MG/5 MLENVASE CON 5 G Y 93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010.000.4259.00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LACTATO DE CIPROFLOXACINO. SOLUCIÓN INYECTABLE. 200 MG/100 ML. ENVASE CON 100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010.000.4260.00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NISTATINA. SUSPENSIÓN ORAL. 100,000 UI/ML. ENVASE PARA 24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010.000.4261.00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OFLOXACINA TABLETA 400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010.000.4263.00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ACICLOVIR. COMPRIMIDO O TABLETA. 200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010.000.4264.00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ACICLOVIR SODICO. SOLUCIÓN INYECTABLE. 250 MG. FRASCOS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010.000.4279.00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CONCENTRADO DE PROTEÍNAS HUMANAS COAGULABLES SOLUCIÓN DOS FRASCOS ÁMPULA (I Y II) CON 5 ML CADA UNO, DOS JERINGAS PREVIAMENTE ENSAMBLADAS Y TUBO DE AIRE CON FILTRO DE 0.2 ?M.</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ÁMPULA</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010.000.4287.00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CONCENTRADO DE PROTEÍNAS HUMANAS COAGULABLES. SOLUCIÓN. 115-233 MG. FRASCOS ÁMPULA 1 Y 2 Y FRASCOS ÁMPULA3 Y 4 UNIDOS A TRAVÉS DE UN DISPOSITIVODE TRANSFERENCIA</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010.000.4291.00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LINEZOLID. SOLUCIÓN INYECTABLE. 200 MG/300 ML. BOLSA CON 300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010.000.4294.00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CICLOSPORINA. EMULSIÓN ORAL. 100 MG. ENVASE CON 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010.000.4298.00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CICLOSPORINA CÁPSULA DE GELATINA BLANDA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010.000.4299.00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LEVOFLOXACINO HEMIDRATADO. TABLETA. 500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C/7</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010.000.4300.00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LEVOFLOXACINO HEMIHIDRATADO. TABLETA. 750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C/7</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16</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010.000.4301.00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ERTAPENEM. SOLUCIÓN INYECTABLE. 1 G. FRASCO ÁMPULA CON LIOFILIZADO</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FRASCO ÁMPULA</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78</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FINASTERIDA. GRAGEA O TABLETA RECUBIERTA. 5 MG. 30 GRAGEAS O TABLETAS RECUBIERTAS</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010.000.4304.01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 TARTRATO DE TOLTERODINA TABLETA 2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010.000.4305.00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OXIBUTININA TABLETA 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010.000.4308.01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SILDENAFIL TABLETA 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010.000.4321.00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PALIVIZUMAB. SOLUCIÓN INYECTABLE. 100.0 MG/1 ML. FRASCO ÁMPULA Y AMPOLLETA CON 1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137</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010.000.4329.00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MONTELUKAST SODICO. COMPRIMIDO MASTICABLE.  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823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010.000.4330.00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MONTELUKAST SODICO. COMPRIMIDO RECUBIERTO.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784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010.000.4331.00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ZAFIRLUKAST. TABLETA. 20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010.000.4332.00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BUDESONIDA (MICRONIZADA) 0.250 MG. SUSPENSION PARA NEBULIZADOR, ENVASE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982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010.000.4333.00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BUDESONIDA (MICRONIZADA) 0.500 MG. SUSP. PARA NEBULIZAR ENVASE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010.000.4335.02</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MONTELUKAST  GRANULADO  4 MG  30 SOBRES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588</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010.000.4340.00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OMALIZUMAB. SOLUCION INYECTABLE. CADA FRASCO ÁMPULA CONTIENE:OMALIZUMAB 202.5MG ENVASE CON UN FRASCO ÁMPULA Y AMPOLLETA CON 2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294</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010.000.4352.00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TOXINA BOTULÍNICA TIPO A SOLUCIÓN INYECTABLE 12.5 NG (500 U) ENVASE CON UN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010.000.4356.01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PREGABALINA CÁPSULA75 MG 28 CÁPSULAS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010.000.4359.00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GABAPENTINA. CÁPSULA. 300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010.000.4372.00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VALACICLOVIR COMPRIMIDO RECUBIERTO 500 MG 10 COMPRIMIDOS RECUBIERTOS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010.000.4373.00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VALGANCICLOVIR COMPRIMIDO 450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010.000.4376.00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VITAMINAS (POLIVITAMINAS) Y MINERALES. TABLETA, CÁPSULA O GRAGEA. VITAMINA B1, B2, B6, B12, NIACINAMIDA, E, A, D3, ACIDO PANTOTÉNICO, SULFATO FERROSO, COBRE, MAGNESIO, ZINC.</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526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010.000.4402.00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HIALURONATO DE SODIO. JERINGA OFTÁLMICA. 10MG/ML. JERINGA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010.000.4407.00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TETRACAÍNA. SOLUCIÓN OFTÁLMICA. 5 MG/ ML. GOTERO INTEGRAL CON 10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FRASCO</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010.000.4409.00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TROPICAMIDA SOLUCIÓN OFTÁLMICA 1 G/100 ML GOTERO INTEGRAL CON 5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010.000.4409.01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TROPICAMIDA SOLUCIÓN OFTÁLMICA 1 G/100 ML GOTERO INTEGRAL CON 15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010.000.4411.00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LATANOPROST SOLUCION OFTALMICA 50 MCG GOTERO CON 2.5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010.000.4418.00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TRAVAPROST SOLUCIÒN OFTALMICA 0.004% MG/ML. FCO GOTEROCON 2.5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010.000.4420.00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BRIMONIDINA - TIMOLOL SOLUCIÓN OFTÁLMICA 2.00 MG / 6.80 MG ENVASE CON GOTERO INTEGRAL CON 5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1320ED">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010.000.4429.00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DACTINOMICINA. SOLUCIÓN INYECTABLE. 0.5 MG. FRASCO ÁMPULA</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FRASCO ÁMPULA</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010.000.4483.00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FLUOXETINA CAPSULA O TABLETA 20 MG.</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010.000.4485.00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DULOXETINA CÁPSULA 60 MG14 CÁPSULAS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010.000.4488.00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VENLAFAXINA. CÁPSULA O GRAGEA DE LIBERACIÓN PROLONGADA. 75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010.000.4489.00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OLANZAPINA. SOLUCIÓN INYECTABLE. 10 MG.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010.000.4490.00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ARIPIPRAZOL. TABLETA. 15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010.000.4491.00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ARIPIPRAZOL. TABLETA. 20 MG. 10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010.000.4504.00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SULFASALAZINA. TABLETA CON CAPA ENTÉRICA. 500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176</w:t>
            </w:r>
          </w:p>
        </w:tc>
      </w:tr>
      <w:tr w:rsidR="005E70BD" w:rsidRPr="005E70BD" w:rsidTr="0048727C">
        <w:trPr>
          <w:trHeight w:val="82"/>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010.000.4512.00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ADALIMUMAB SOLUCIÓN INYECTABLE 40 MG/0.8 ML ENVASE CON UNA JERINGA PRELLENADA.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010.000.4526.00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LEVONORGESTREL. GRAGEA. 0.03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010.000.4551.00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DEXTRÁN SOLUCIÓN INYECTABLE AL 6%. DEXTRÁN (60 000) 6 G/100 ML CLORURO DE SODIO 7.5 G/100 ML. 250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010.000.4578.00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TEICOPLANINA. SOLUCIÓN INYECTABLE. 400 MG/3 ML. FRASCO ÁMPULA Y 3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010.000.4582.00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OSELTAMIVIR. CÁPSULA. 75.0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010.000.4590.00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TIGECICLINA. SOLUCIÓN INYECTABLE. 50 MG. ENVASE CON UN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010.000.4592.00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PIPERACILINA SODICA, TAZOBACTAM. SOLUCIÓN INYECTABLE. 4 G / 500 MG.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235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010.000.5075.00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TEOFILINA ANHIDRA. ELÍXIR. 533 MG/100 ML. ENVASE CON 450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549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010.000.5079.00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CLOROPIRAMINA. SOLUCIÓN INYECTABLE. 20 MG / 2 ML. 5 AMPOLLETAS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010.000.5084.00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TACROLIMUS MONOHIDRATADO CÁPSULA 1 MG  ENVASE CON 50 CÁPSULAS.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47</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010.000.5097.00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LEVOSIMENDAN SOLUCION INYECTABLE 2.5 MG FRASCO AMPULA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010.000.5099.00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ADENOSINA. SOLUCIÓN INYECTABLE. 6 MG. 6 FRASCOS ÁMPULA CON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010.000.5100.00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LACTATO DE MILRINONA. SOLUCIÓN INYECTABLE. 20 MG. FRASCO ÁMPULA CON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010.000.5100.01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MILRINONA            SOLUCIÓN INYECTABLE        10 MG    ENVASE CON TRES AMPOLLETAS CON 10 ML CADA UNA (1 MG/1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147</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ESMOLOL. SOLUCIÓN INYECTABLE. 100 MG/ 10 ML. FRASCO ÁMPULA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ATORVASTATINA CALCICA TRIHIDRATADA. TABLETA. 20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010.000.5107.00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ALTEPLASA. SOLUCIÓN INYECTABLE. 50 MG. 2 FRASCOS ÁMPULA CON LIOFILIZADO, 2 FRASCOS ÁMPULA CON DISOLVENTE Y EQUIPO ESTERILIZADO PARA SU RECONSTITUCIÓN</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010.000.5117.00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TENECTEPLASA. SOLUCIÓN INYECTABLE. 50.0 MG (10,000 U) . FRASCO ÁMPULA Y JERINGA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559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010.000.5163.00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SOMATROPINA SOLUCIÓN INYECTABLE 4 UI FRASCO ÁMPULA Y FRASCO ÁMPULA O AMPOLLETA CON 1 Ó 2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882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010.000.5165.00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METFORMINA. TABLETA. 850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1,568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010.000.5166.00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ACARBOSA. TABLETA. 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010.000.5169.00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DESMOPRESINA SOLUCIÓN INYECTABLE15 G 5 AMPOLLETAS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010.000.5172.00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ACETATO DE SOMATOSTINA. SOLUCIÓN INYECTABLE. 3 MG. AMPOLLETA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010.000.5176.00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SUCRALFATO. TABLETA. 1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010.000.5181.00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OCTREOTIDA. SOLUCIÓN INYECTABLE. 1 MG/5 ML. FRASCO ÁMPULA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010.000.5186.00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PANTOPRAZOL O RABEPRAZOL U OMEPRAZOL TABLETA O GRAGEA O CÁPSULA PANTOPRAZOL 40 MG, Ó RABEPRAZOL 20 MG, U OMEPRAZOL 20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C/7</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3,038</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010.000.5187.00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OMEPRAZOL O PANTOPRAZOL SOLUCIÓN INYECTABLE OMEPRAZOL 40 MG Ó PANTOPRAZOL 40 MG ENVASE CON UN FRASCO ÁMPULA CON LIOFILIZADO Y AMPOLLETA CON 10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3,528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010.000.5188.00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ESOMEPRAZOL TABLETA 40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010.000.5191.00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ACETATO DE TERLIPRESINA. SOLUCIÓN INYECTABLE. 1 MG FRASCO ÁMPULA CON LIOFILIZADO Y UNA AMPOLLETA CON 5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010.000.5229.00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ÁCIDO ASCÓRBICO. SOLUCIÓN INYECTABLE. 1 G. AMPOLLETA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010.000.5233.00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ÁCIDO FOLÍNICO. TABLETA. 15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010.000.5236.00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RANIBIZUMAB SOLUCIÓN INYECTABLE 2.3 MG ENVASE CON UN FRASCO ÁMPULA CON 0.23 ML (2.3 MG/ 0.23 ML). UNA AGUJA DE FILTRO, UNA AGUJA DE INYECCIÓN Y UNA JERINGUILLA PARA INYECCIÓN INTRAVÍTREA.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010.000.5244.00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INMUNOGLOBULINA G NO MODIFICADA SOLUCIÓN INYECTABLE 5 G ENVASE CON UN FRASCO ÁMPULA CON 100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568</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010.000.5255.00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TRIMETOPRIMA - SULFAMETOXAZOL. SOLUCIÓN INYECTABLE. 160 MG Y 800 MG. AMPOLLETA CON 3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78</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010.000.5256.00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CEFALOTINA SODICA . SOLUCIÓN INYECTABLE. 1 G/5 MG. FRASCO ÁMPULA Y 5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51,408</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010.000.5264.00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CEFUROXIMA SOLUCIÓN O SUSPENSIÓN INYECTABLE 750 MG/3  ML ENVASE CON UN FRASCO ÁMPULA Y ENVASE CON 3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686</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010.000.5265.00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IMIPENEM Y CILASTATINA SOLUCIÓN INYECTABLE 500 MG/ 500 MG ENVASE CON UN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568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010.000.5267.00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FLUCONAZOL. CÁPSULA O TABLETA.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579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010.000.5268.00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GANCICLOVIR SOLUCIÓN INYECTABLE 500 MG/10 ML FRASCO ÁMPULA Y 10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010.000.5273.00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ZIDOVUDINA SOLUCIÓN 1 G/ 100 ML ENVASE CON 240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010.000.5274.00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ZIDOVUDINA. CÁPSULA. 250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010.000.5278.00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TEICOPLANINA. SOLUCIÓN INYECTABLE. 200 MG/3 ML. FRASCO ÁMPULA Y 3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010.000.5284.00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MONOHIDRATADO DE CEFEPIMA. SOLUCIÓN INYECTABLE. 500 MG/5 MG. FRASCO ÁMPULA Y 5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010.000.5287.00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IMIPENEM MONOHIDRATADO 250 MG, CILASTATINA SODICA 250 MG. SOL. INY. FCO. AMP.</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585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010.000.5291.00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MEROPENEM SOLUCIÓN INYECTABLE 500 MG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1,372</w:t>
            </w:r>
          </w:p>
        </w:tc>
      </w:tr>
      <w:tr w:rsidR="005E70BD" w:rsidRPr="005E70BD" w:rsidTr="0048727C">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010.000.5292.00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MEROPENEM SOLUCIÓN INYECTABLE 1 G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1,372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010.000.5295.00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CEFEPIMA SOLUCIÓN INYECTABLE 1 G/3 Ó 10 ML FRASCO ÁMPULA Y 3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NITROFURANTOÍNA. SUSPENSIÓN. 25 MG/ 5ML. ENVASE CON 120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98</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MICOFENOLATO DE MOFETILO COMPRIMIDO 500 MG ENVASE CON 50 COMPRIMIDOS.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010.000.5309.02</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TAMSULOSINA CÁPSULA DE LIBERACIÓN PROLONGADA 0.4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010.000.5313.00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ACETATO DE  CASPOFUNGINA EQUIVALENTE A 50MG. DE CASPOFUNGINAENVASE CON FCO AMPULA CON POLVO PARA 10.5 ML.( 5ML/ML.).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010.000.5314.00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ACETATO DE  CASPOFUNGINA EQUIVALENTE A 70MG. DE CASPOFUNGINAENVASE CON FCO AMPULA CON POLVO PARA 10.5 ML.( 5ML/ML.).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010.000.5319.00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DUTASTERIDA  CÁPSULA  0.5 MG  30 CÁPSULAS</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010.000.5330.00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ALFA DORNASA. SOLUCIÓN PARA INHALACIÓN. 2.5 MG. AMPOLLETA CON 2.5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196</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010.000.5331.00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BERACTANT. SUSPENSIÓN INYECTABLE. 25 MG/8 ML. ENVASE CON FRASCO ÁMPULA DE 8 ML Y CÁNULA ENDOTRAQUEAL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010.000.5333.00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ERITROPOYETINA SOLUCIÓN INYECTABLE 4000 UI FRASCOS ÁMPULA CON O SIN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010.000.5335.01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FOSFOLIPIDOS DE PULMON PORCINO SUSPENSIÓN 80 MG/ML            ENVASE CON 3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88</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010.000.5337.00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TOBRAMICINA. SOLUCIÓN PARA NEBULIZADOR. 300 MG. ENVASE CON 14 SOBRES, CADA SOBRE CON 4 AMPOLLETAS DE 5 ML CADA UNA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010.000.5353.00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FLUNARIZINA. CÁPSULA O TABLETA. 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010.000.5354.00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NIMODIPINO SOLUCIÓN INYECTABLE 10 MG/ 50 ML FRASCO ÁMPULA CON 50 ML CON O SIN EQUIPO PERFUSOR DE POLIETILENO</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010.000.5355.00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VIGABATRINA. COMPRIMIDO. 500 MG. 60 COMPRIMIDOS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010.000.5356.00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LAMOTRIGINA. TABLETA.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010.000.5359.00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VALPROATO DE MAGNESIO. TABLETA DE LIBERACIÓN PROLONGADA. 600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010.000.5363.00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TOPIRAMATO TABLETA 100 MG ENVASE CON 60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010.000.5363.01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TOPIRAMATO TABLETA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010.000.5365.00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TOPIRAMATO TABLETA 25 MG ENVASE CON 60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010.000.5365.01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TOPIRAMATO TABLETA 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010.000.5381.00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OLIGOMETALES ENDOVENOSOS. SOLUCIÓN INYECTABLE. ZINC, COBRE, MANGANESO, SODIO, SULFATO, YODO, FLÚOR, CLORO. FRASCOS ÁMPULA CON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609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010.000.5383.00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VITAMINAS (POLIVITAMINAS) Y MINERALES. JARABE. VITAMINA A, D, E, C,  B1, B2, B6, B12, NICOTINAMINA Y HIERRO. ENVASE CON 240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90</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010.000.5384.00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MULTIVITAMINAS. SOLUCIÓN INYECTABLE ADULTO. VITAMINA A, D, E, B1, B2, B6, B12, ACIDO PANTOTÉNICO, C, BIOTINA, ÁCIDO FÓLICO. UN FRASCO ÁMPULA Y DILUYENTE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010.000.5385.00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MULTIVITAMINAS SOLUCIÓN INYECTABLE. INFANTIL VITAMINA A, D, E, K, B1, B2, B6, B12, ACIDO PANTOTÉNICO, C, BIOTINA, ÁCIDO FÓLICO 1 FRASCO ÁMPULA Y 1 AMPOLLETAS CON 5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010.000.5386.00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CLORURO DE SODIO. SOLUCIÓN INYECTABLE AL 17.7%. 0.177 G /ML. AMPOLLETAS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010.000.5391.00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DIETA POLIMÉRICA SIN FIBRA SUSPENSIÓN ORAL O ENTERAL MACRO Y MICRONUTRIMENTOS ENVASE CON 236 A 250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010.000.5392.00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DIETA POLIMÉRICA CON FIBRA SUSPENSIÓN ORAL O ENTERAL MACRO Y MICRONUTRIMENTOS, FIBRA 1.25 A 1.35 G EN L00 ML ENVASE CON 236 A 250 ML 236 A 250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010.000.5395.00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TIAMINA. SOLUCIÓN INYECTABLE. 500 MG. FRASCO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010.000.5397.00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FÓRMULA O DIETA INMUNORREGULADORA POLVO Ó SUSPENSIÓN ORAL MACRO Y MICRONUTRIMENTOS; ARGININA 1250 A 1540 MG, RELACIÓN OMEGA 6/ OMEGA 3 1.3/1 A 2.5/1, GLUTAMINA 595 A 1490 MG EN 100 ML. SOBRE CON 123 G DE POLVO O LATA CON 250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LATA</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010.000.5400.00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FÓRMULA DE INICIO LIBRE DE FENILALANINA. POLVO. KCAL 470-550/100G, LÍPIDOS 20-26G/100G, HIDRATOS DE CARBONO 50-60G/100G, PROTEÍNAS 12.50-17G/100G. ENVASE: LATA CON MEDIDA DOSIFICADORA.</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137</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010.000.5403.00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ALIMENTO MÉDICO PARA PACIENTES CON TRASTORNO DEL CICLO DE LA UREA RECIÉN NACIDO A 7 AÑOS 11 MESES DE EDAD. POLVO. KCAL 500 A 510. PROTEÍNA 6.50 A 7.50 G. HIDRATOS DE CARBONO 57 A 60 G. LÍPIDOS 24.60 A 26 G. ENVASE LATA CON MEDIDA DOSIFICADORA.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94</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619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010.000.5405.00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ALIMENTO MÉDICO PARA PACIENTES CON ACIDEMIA METILMALÓNICA Y PROPIÓNICA DE RECIÉN NACIDOS A 7 AÑOS 11 MESES DE EDAD. POLVO. KCAL 350 A 500. PROTEÍNA 15 A 5 G. HIDRATOS DE CARBONO 51A 62 G. LÍPIDOS 0.0 A 26 G. ENVASE LATA CON MEDIDA DOSIFICADORA.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98</w:t>
            </w:r>
          </w:p>
        </w:tc>
      </w:tr>
      <w:tr w:rsidR="005E70BD" w:rsidRPr="005E70BD" w:rsidTr="00280BD9">
        <w:trPr>
          <w:trHeight w:val="472"/>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010.000.5407.00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ALIMENTO MÉDICO PARA PACIENTES CON ENFERMEDAD DE ORINA DE JARABE DE MAPLE (ARCE), DE RECIÉN NACIDOS A 7 AÑOS 11 MESES DE EDAD. POLVO. KCAL 350 A 500. PROTEÍNA 15 A 25 G. HIDRATOS DE CARBONO 51 A 62 G. LÍPIDOS 0.0 A 26 G. ENVASE LATA CON MEDIDA DOSIFICADORA.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94</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010.000.5411.00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ALIMENTO MÉDICO PARA MENORES DE UN AÑO CON ACIDEMIA ISOVALERICA Y OTROS TRASTORNOS DEL METABOLISMO DE LA LEUCINA. POLVO. KCAL 475 A 500 POR CADA 100 G. PROTEÍNA 13 A 16.20 G POR CADA 100G. HIDRATOS DE CARBONO 51 A 54 G POR CADA 100G. LÍPIDOS 21.70 A 26 G POR CADA 100G.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94</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010.000.5428.00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DIHIDRATADO DE ONDANSETRON. SOLUCIÓN INYECTABLE. 8 MG/ 4 ML. AMPOLLETA O FRASCO ÁMPULA CON 4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1,470</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010.000.5431.00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LEUPRORELINA. SUSPENSIÓN INYECTABLE. 3.75 MG/2 ML. FRASCO ÁMPULA, DILUYENTE CON 2 ML Y EQUIPO PARA SU ADMINISTRACIÓN</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FRASCO ÁMPULA</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010.000.5432.00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FILGRASTIM. SOLUCIÓN INYECTABLE. 300 MCG. FRASCOS ÁMPULA O JERINGAS</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010.000.5445.00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RITUXIMAB SOLUCIÓN INYECTABLE 500 MG/50 ML ENVASE CON UN FRASCO ÁMPULA CON 50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010.000.5451.00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CINARIZINA. TABLETA. 75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010.000.5476.00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LEVOMEPROMAZINA. SOLUCIÓN INYECTABLE. 25 MG/ ML. AMPOLLETA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010.000.5481.00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PAROXETINA. TABLETA. 20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629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010.000.5483.00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DECANOATO DE ZUCLOPENTIXOL. SOLUCIÓN INYECTABLE. 200 MG. AMPOLLETA DE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630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010.000.5484.00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DICLORHIDRATO DE ZUCLOPENTIXOL TABLETA 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631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010.000.5485.00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OLANZAPINA TABLETA 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632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010.000.5486.00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OLANZAPINA TABLETA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633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010.000.5487.00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BROMHIDRATO DE CITALOPRAM TABLETA 20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634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010.000.5489.00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QUETIAPINA. TABLETA.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635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010.000.5494.00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QUETIAPINA TABLETA DE LIBERACIÓN PROLONGADA300 MGENVASE CON 30 TABLETAS DE LIBERACIÓN PROLONGADA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636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010.000.5501.00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DICLOFENACO SODICO. SOLUCIÓN INYECTABLE. 75 MG/ 3 ML. AMPOLLETAS CON 3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1,254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637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010.000.5505.00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CELECOXIB CÁPSULA100 MG 20 CÁPSULAS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638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010.000.5506.00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CELECOXIB. CÁPSULA. 200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639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010.000.5551.00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DABIGATRAN, INHIBIDOR DIRECTO DE LA TROMBINA, EL CUAL SE ADMINSITRA POR VIA ORAL Y SU EFECTO ES REVERSIBLE. CAPSULAS DE 75 MG. CAJA CON 30 CAPSULAS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010.000.5552.00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DABIGATRAN, INHIBIDOR DIRECTO DE LA TROMBINAEL CUAL SE ADMINISTRA POR VIA ORAL Y SU EFECTO ES REVERSIBLE, CAPSULAS DE 110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010.000.5602.00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PRASUGREL TABLETA 5 MG 14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010.000.5603.00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PRASUGREL TABLETA 10 MG 14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010.000.5620.00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VILDAGLIPTINA COMPRIMIDO 50 MG 28 COMPRIMIDOS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010.000.5621.00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LINAGLIPTINA          5 MG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010.000.5622.00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SAXAGLIPTINA TAB. 5MG.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010.000.5624.00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ROMIPLOSTIM SOLUCIÓN INYECTABLE 375 µG ENVASE CON UN FRASCO ÁMPULA CON POLVO (250 MCG/0.5 ML RECONSTITUIDO)</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010.000.5631.00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ALPROSTADIL SOLUCIÓN INYECTABLE 20 MCG ENVASE CON UNA AMPOLLETA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882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010.000.5634.00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BEMIPARINA DE SODIO SOLUCIÓN INYECTABLE  3500 UI ENVASE CON 2 JERINGAS PRELLENADAS CON 0.2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649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010.000.5661.00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LACOSAMIDA TABLETAS 100 MG. C/28</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650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010.000.5662.00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LACOSAMIDATABLETA150 MG 28 TABLETAS</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651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010.000.5663.00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LACOSAMIDA TABLETA 200 MG 28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652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010.000.5664.00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LACOSAMIDA SOLUCIÓN INYECTABLE200 MG FRASCO ÁMPULA CON 20 ML (10 MG/ML)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653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010.000.5696.00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INMUNOGLOBULINA HUMANA NORMAL ENDOVENOSA SOLUCIÓN INYECTABLE 2.5 G/ 25 ML ENVASE CON UN FRASCO ÁMPULA CON 25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FRASCO AMPULA</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20</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654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010.000.5721.00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PARACETAMOL SOLUCIÓN INYECTABLE 1 G ENVASE CON UN FRASCO ÁMPULA CON 100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FRASCO</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5,292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655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020.000.3835.00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VITAMINA A SOLUCIÓN 200 000 UI POR DOSIS ENVASE CON 25 DOSIS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656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020.000.3835.01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VITAMINA A SOLUCIÓN 200 000 UI POR DOSIS ENVASE CON 50 DOSIS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149</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657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020.000.3842.00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SUERO ANTIALACRÁN. SOLUCIÓN INYECTABLE. FRASCO ÁMPULA Y DILUYENTE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658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020.000.3848.00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FABOTERÁPICO POLIVALENTE ANTIARÁCNIDO. SOLUCIÓN INYECTABLE. FRASCO ÁMPULA CON LIOFILIZADO Y AMPOLLETA CON DILUYENTE DE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659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020.000.3850.00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FABOTERPICO POLIVALENTE ANTICORALILLO, SOLUCION INYECTABLE, FRASCO AMPULA CON LIOFICILIZADO Y AMPOLLETA CON DILUYENTE DE 5ML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FRASCO</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18</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660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030.000.0003.00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SUCEDÁNEO DE LECHE HUMANA DE PRETÉRMINO. POLVO. DENSIDAD ENERGÉTICA 0.80 A 0.81. ENVASE CON 400 A 454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531</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661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030.000.0011.00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SUCEDÁNEO DE LECHE HUMANA DE TÉRMINO. ENVASE CON 400 A 454 G Y MEDIDA DE 4.30 A 4.50 GR.</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1,786</w:t>
            </w:r>
          </w:p>
        </w:tc>
      </w:tr>
      <w:tr w:rsidR="005E70BD" w:rsidRPr="005E70BD" w:rsidTr="00777D45">
        <w:trPr>
          <w:trHeight w:val="96"/>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662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030.000.0012.00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SUCEDÁNEO DE LECHE HUMANA DE TÉRMINO SIN LACTOSA. POLVO. DENSIDAD ENERGÉTICA 0.66 A 0.68. ENVASE CON  375 A 400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663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030.000.0013.00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FÓRMULA DE PROTEÍNA EXTENSAMENTE HIDROLIZADA POLVO KCAL 100/100G, LÍPIDOS 4.4-6/100G, PROTEÍNAS 2.25-3/100G, HIDRATO DE CARBONO 10-14/100G ENVASE DE LATA CON 400 A 454 G Y MEDIDA DE 4.30 A 4.50 G. ENVASE DE LATA CON 400 A 454 G Y MEDIDA DE 4.30 A 4.50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123</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664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030.000.0014.00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FORMULA DE SEGUIMIENTO O CONTINUACION. ENVASE CON 400 A 454 GR Y MEDIDA DE 4.30 A 4.50 GR.</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353</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665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030.000.0021.00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FÓRMULA DE PROTEÍNA AISLADA DE SOYA. POLVO. DENSIDAD ENERGÉTICA 0.66-0.68. ENVASE CON 400 A 454 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666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040.000.0132.01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NALBUFINA CLORHIDRATO. SOLUCIÓN INYECTABLE. 10 MG/ML.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667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040.000.0202.00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DIAZEPAM SOLUCIÓN INYECTABLE 10 MG. AMPOLLETA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w:t>
            </w:r>
          </w:p>
        </w:tc>
      </w:tr>
      <w:tr w:rsidR="005E70BD" w:rsidRPr="005E70BD" w:rsidTr="00280BD9">
        <w:trPr>
          <w:trHeight w:val="162"/>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668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040.000.0206.01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FLUNITRAZEPAM. SOLUCIÓN INYECTABLE. 2 MG. 5 AMPOLLETAS CON 1 ML Y 5 AMPOLLETAS CON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669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040.000.0221.00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TIOPENTAL SÓDICO. SOLUCIÓN INYECTABLE. 0.5 G/20 ML. FRASCO ÁMPULA Y DILUYENTE CON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670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040.000.0226.00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KETAMINA. SOLUCIÓN INYECTABLE. 500 MG/10 ML. FRASCO ÁMPULA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41</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671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040.000.0242.00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FENTANILO. SOLUCIÓN INYECTABLE. 0.5 MG/10 ML. AMPOLLETAS O FRASCOS ÁMPULA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265</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672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040.000.0243.00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ETOMIDATO. SOLUCIÓN INYECTABLE. 20 MG/10 ML. AMPOLLETAS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673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040.000.0248.00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REMIFENTANILO. SOLUCIÓN INYECTABLE. 2 MG. FRASCOS ÁMPULA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674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040.000.0409.00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HIDROXIZINA. GRAGEA O TABLETA.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675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040.000.1544.00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MALEATO DE ERGOMETRINA (ERGONOVINA). SOLUCIÓN INYECTABLE. 0.2 MG/ ML. AMPOLLETAS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49</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676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040.000.2096.00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TRAMADOL/ACETAMINOFÈN  37.5MG/325MG. TABLETAS</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677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040.000.2098.00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BUPRENORFINA. PARCHE. 20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678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040.000.2099.00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MORFINA. SOLUCIÓN INYECTABLE. 2.5 MG. AMPOLLETAS CON 2.5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679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040.000.2100.00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BUPRENORFINA  0.2 MG.  TABLETA SUBLINGUAL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040.000.2103.00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MORFINA. SOLUCIÓN INYECTABLE. 10 MG. AMPOLLETAS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040.000.2106.00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TRAMADOL. SOLUCIÓN INYECTABLE. 100 MG/ 2 ML. AMPOLLETA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196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040.000.2107.00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SULFATO DE EFEDRINA, 50 MG. SOLUCION INYECTABLE AMP. 2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040.000.2108.00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MIDAZOLAM. SOLUCIÓN INYECTABLE. 5 MG/5ML. AMPOLLETAS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040.000.2143.00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HIDROXIZINA. JARABE. 2 MG / ML. ENVASE CON 180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040.000.2164.00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CARBAMAZEPINA. TABLETA. 400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040.000.2165.00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CLOBAZAM. TABLETA. 10 MG. 30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040.000.2499.00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ALPRAZOLAM. TABLETA. 2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040.000.2500.00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ALPRAZOLAM. TABLETA. 0.25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689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040.000.2601.00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FENOBARBITAL. TABLETA.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lastRenderedPageBreak/>
              <w:t>690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040.000.2602.00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FENOBARBITAL. TABLETA. 15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691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040.000.2608.00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CARBAMAZEPINA. TABLETA. 200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1,156</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692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040.000.2609.00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CARBAMAZEPINA. SUSPENSIÓN ORAL. 100 MG/ 5 ML. ENVASE CON 120 ML Y DOSIFICADOR DE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529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693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040.000.2612.00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CLONAZEPAM. TABLETA. 2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694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040.000.2613.00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CLONAZEPAM. SOLUCIÓN. 2.5 MG/ ML. ENVASE CON 10 ML Y GOTERO INTEGRAL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147</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695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040.000.2614.00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CLONAZEPAM. SOLUCIÓN INYECTABLE. 1 MG/ML. AMPOLLETAS CON UN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696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040.000.2619.00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FENOBARBITAL. ELÍXIR. 20 MG/ 5 ML. ENVASE CON 60 ML Y DOSIFICADOR DE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697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040.000.2651.00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TRIHEXIFENIDILO. TABLETA. 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698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040.000.2652.00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BIPERIDENO. TABLETA. 2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699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040.000.2653.00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LACTATO DE BIPERIDENO. SOLUCIÓN INYECTABLE. 5 MG/ ML. AMPOLLETAS CON UN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700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040.000.2654.00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LEVODOPA Y CARBIDOPA. TABLETA. 250 MG/ 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701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040.000.2657.01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LEVODOPA Y CARBIDOPA TABLETA DE LIBERACIÓN PROLONGADA 200/50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702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040.000.2673.00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ERGOTAMINA Y CAFEÍNA. COMPRIMIDO, GRAGEA O TABLETA. 1 MG/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703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040.000.2877.00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CICLOPENTOLATO. SOLUCIÓN OFTÁLMICA. 10 MG/ ML. GOTERO INTEGRAL CON 3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704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040.000.3204.00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MALEATO DE LEVOMEPROMAZINA. TABLETA. 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705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040.000.3215.00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DIAZEPAM 10 MG. TABLETA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706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040.000.3241.00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TRIFLUOPERAZINA 5 MG. GRAGEAS O TABLETA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707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040.000.3247.00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PERFENAZINA. SOLUCIÓN INYECTABLE. 5 MG/ML. 3 AMPOLLETAS CON UN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708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040.000.3251.00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HALOPERIDOL. TABLETA. 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709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040.000.3253.00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HALOPERIDOL. SOLUCIÓN INYECTABLE. 5 MG/ ML. AMPOLLETAS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710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040.000.3255.00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CARBONATO DE LITIO. TABLETA. 300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711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040.000.3258.00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RISPERIDONA. TABLETA. 2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941</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712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040.000.3259.00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CLOZAPINA COMPRIMIDOS 100 MG.</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CAJA</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713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040.000.3262.00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RISPERIDONA. SOLUCIÓN ORAL. 1.0 MG/ML. ENVASE CON 60 ML Y GOTERO DOSIFICADOR</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118</w:t>
            </w:r>
          </w:p>
        </w:tc>
      </w:tr>
      <w:tr w:rsidR="005E70BD" w:rsidRPr="005E70BD" w:rsidTr="005E70BD">
        <w:trPr>
          <w:trHeight w:val="33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714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040.000.3268.00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RISPERIDONA. SUSPENSIÓN INYECTABLE DE LIBERACIÓN PROLONGADA. 25 MG. FRASCO ÁMPULA Y JERINGA PRELLENADA CON 2 ML DE DILUYENTE</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715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040.000.3302.00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IMIPRAMINA. GRAGEA O TABLETA. 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716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040.000.3305.00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AMITRIPTILINA. TABLETA. 25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717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040.000.4026.00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BUPRENORFINA. SOLUCIÓN INYECTABLE. 0.30 MG/ ML.  AMPOLLETAS O FRASCO ÁMPULA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C/6</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216</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718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040.000.4054.00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FLUMAZENIL SOLUCIÓN INYECTABLE 0.5 MG/5 ML(0.1 MG/ML) AMPOLLETA CON 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24</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719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040.000.4057.00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MIDAZOLAM. SOLUCIÓN INYECTABLE. 15 MG/3 ML. AMPOLLETAS CON 3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720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040.000.4060.00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MIDAZOLAM. SOLUCIÓN INYECTABLE. 50 MG/10 ML. AMPOLLETAS CON 10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127</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721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040.000.4470.00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METILFENIDATO. TABLETA DE LIBERACIÓN PROLONGADA. 18 MG. 15 TABLETAS DE LIBERACIÓN PROLONGADA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722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040.000.4470.01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METILFENIDATO TABLETA DE LIBERACIÓN PROLONGADA18 MG 30 TABLETAS DE LIBERACIÓN PROLONGADA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39</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723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040.000.4471.00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METILFENIDATO TABLETA DE LIBERACIÓN PROLONGADA 27 MG. CAJA CON 15 TABLETAS.</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294</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724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040.000.4471.01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METILFENIDATO (2)TABLETA DE LIBERACIÓN PROLONGADA27 MG30 TABLETAS DE LIBERACIÓN PROLONGADA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539</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725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040.000.4472.00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METILFENIDATO. TABLETA DE LIBERACIÓN PROLONGADA. 36 MG. 15 TABLETAS DE LIBERACIÓN PROLONGADA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C/15</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726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040.000.4472.01</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METILFENIDATO TABLETA DE LIBERACIÓN PROLONGADA36 MG 30 TABLETAS DE LIBERACIÓN PROLONGADA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727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040.000.4477.00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HALOPERIDOL. SOLUCIÓN ORAL. 2 MG / ML. FRASCO GOTERO CON 15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728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040.000.4481.00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HALOPERIDOL SOLUCIÓN INYECTABLE 50 MG / ML 1 AMPOLLETA CON 1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729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040.000.4484.00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SERTRALINA. CÁPSULA O TABLETA. 50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C/14</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730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040.000.5351.00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METILFENIDATO. COMPRIMIDO. 10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C/30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823</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731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040.000.5478.00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LORAZEPAM. TABLETA. 1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C/40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732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403.000.0210.00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CLARITROMICINA 500 MG. SOL. INY. F.A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588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733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403.000.1102.00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KETOROLACO TROMETAMINA 10 MG. TAB.</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734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403.000.1506.00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n-US"/>
              </w:rPr>
            </w:pPr>
            <w:r w:rsidRPr="005E70BD">
              <w:rPr>
                <w:rFonts w:ascii="Calibri" w:hAnsi="Calibri" w:cs="Calibri"/>
                <w:color w:val="000000"/>
                <w:sz w:val="12"/>
                <w:szCs w:val="12"/>
                <w:lang w:val="en-US"/>
              </w:rPr>
              <w:t>NITROGLICERINA SOL. INY. 5 MG/ML. AMP. 10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FRASCO</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735</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503.000.0005.00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SUGAMMADEX 200 MG. SOLUCIÓN INYECTABLE. VIAL 2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VIAL</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118</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736</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503.000.0006.00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IVERMECTINA 6 MG. TABLETAS. ENVASE CON 2.</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737</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503.000.0007.00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CONCENTRADO DE COMPLEJO DE PROTROMBINA. ENVASE QUE CONTIENE UN FRASCO VIAL CON LIOFILIZADO CON 500 UI, UN FRASCO VIAL CON SOLVENTE (AGUA INYECTABLE) CON 20 ML Y UN SET DE TRANSFERENCIA PARA LA ADMINISTRACIÓN (UNA AGUJA DE DOS EXTREMIDADES Y UN FILTRO). CADA FRASCO ÁMPULA CON LIOFILIZADO CONTIENE: PROTEÍNAS TOTALES 260-820 MG FACTOR II DE LA COAGULACIÓN HUMANA 220-760 UI FACTOR VII DE LA COAGULACIÓN HUMANA 180-480 UI FACTOR IX DE LA COAGULACIÓN HUMANA 500 UI FACTOR X DE LA COAGULACIÓN HUMANA 360-600 UI PROTEÍNA C 140-620 UI PROTEÍNA S 140-640 UI EL FRASCO ÁMPULA CON DILUYENTE CONTIENE: AGUA INYECTABLE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738</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503.000.0061.00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ACIDO ACETILSALICILICO TAB.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C/28</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120</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739</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503.000.0070.00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ACIDO VALPROICO 500 MG. SOL. INY. F. A. (CADA ML. CONTIENE 100 MG.)</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294</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740</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503.000.0071.00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ARTICAINA CON EPINEFRINA</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CARTUCHO</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6</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741</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503.000.0072.00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CLORHIDRATO DE ARTICAINA SIN EPINEFRINA</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CARTUCHO</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C/50</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280BD9">
        <w:trPr>
          <w:trHeight w:val="60"/>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742</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503.000.0509.00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SUPLEMENTO ALIMENTICIO CALÓRICAMENTE DENSO CON ALTO APORTE PROTEICO QUE AYUDA A COMPLEMENTAR LOS REQUERIMIENTOS ESPECÍFICOS DE CADA PERSONA PARA ASÍ PODER CUMPLIR CON UNA NUTRICIÓN COMPLETA Y EQUILIBRADA, AL IGUAL QUE PARA LOS QUE REQUIERAN UNA ALIMENTACIÓN ALTA EN CALORÍAS Y PROTEÍNAS</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LATA</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743</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503.000.0650.00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FLUTICASONA 0.5 MG. AMP.DE 2 ML</w:t>
            </w:r>
          </w:p>
        </w:tc>
        <w:tc>
          <w:tcPr>
            <w:tcW w:w="850"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w:t>
            </w:r>
          </w:p>
        </w:tc>
      </w:tr>
      <w:tr w:rsidR="005E70BD" w:rsidRPr="005E70BD" w:rsidTr="005E70BD">
        <w:trPr>
          <w:trHeight w:val="165"/>
        </w:trPr>
        <w:tc>
          <w:tcPr>
            <w:tcW w:w="613" w:type="dxa"/>
            <w:tcBorders>
              <w:top w:val="nil"/>
              <w:left w:val="single" w:sz="8" w:space="0" w:color="auto"/>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744</w:t>
            </w:r>
          </w:p>
        </w:tc>
        <w:tc>
          <w:tcPr>
            <w:tcW w:w="1085"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503.000.1252.00</w:t>
            </w:r>
          </w:p>
        </w:tc>
        <w:tc>
          <w:tcPr>
            <w:tcW w:w="6537"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n-US"/>
              </w:rPr>
            </w:pPr>
            <w:r w:rsidRPr="005E70BD">
              <w:rPr>
                <w:rFonts w:ascii="Calibri" w:hAnsi="Calibri" w:cs="Calibri"/>
                <w:color w:val="000000"/>
                <w:sz w:val="12"/>
                <w:szCs w:val="12"/>
                <w:lang w:val="en-US"/>
              </w:rPr>
              <w:t>LABETALOL 5 MG. SUSP. INY. 20 ML.</w:t>
            </w:r>
          </w:p>
        </w:tc>
        <w:tc>
          <w:tcPr>
            <w:tcW w:w="850" w:type="dxa"/>
            <w:tcBorders>
              <w:top w:val="nil"/>
              <w:left w:val="nil"/>
              <w:bottom w:val="single" w:sz="4" w:space="0" w:color="auto"/>
              <w:right w:val="single" w:sz="4"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4"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w:t>
            </w:r>
          </w:p>
        </w:tc>
        <w:tc>
          <w:tcPr>
            <w:tcW w:w="587" w:type="dxa"/>
            <w:tcBorders>
              <w:top w:val="nil"/>
              <w:left w:val="nil"/>
              <w:bottom w:val="single" w:sz="4"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29</w:t>
            </w:r>
          </w:p>
        </w:tc>
      </w:tr>
      <w:tr w:rsidR="005E70BD" w:rsidRPr="005E70BD" w:rsidTr="005E70BD">
        <w:trPr>
          <w:trHeight w:val="180"/>
        </w:trPr>
        <w:tc>
          <w:tcPr>
            <w:tcW w:w="613" w:type="dxa"/>
            <w:tcBorders>
              <w:top w:val="nil"/>
              <w:left w:val="single" w:sz="8" w:space="0" w:color="auto"/>
              <w:bottom w:val="single" w:sz="8"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745</w:t>
            </w:r>
          </w:p>
        </w:tc>
        <w:tc>
          <w:tcPr>
            <w:tcW w:w="1085" w:type="dxa"/>
            <w:tcBorders>
              <w:top w:val="nil"/>
              <w:left w:val="nil"/>
              <w:bottom w:val="single" w:sz="8"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503.000.2620.00</w:t>
            </w:r>
          </w:p>
        </w:tc>
        <w:tc>
          <w:tcPr>
            <w:tcW w:w="6537" w:type="dxa"/>
            <w:tcBorders>
              <w:top w:val="nil"/>
              <w:left w:val="nil"/>
              <w:bottom w:val="single" w:sz="8" w:space="0" w:color="auto"/>
              <w:right w:val="single" w:sz="4" w:space="0" w:color="auto"/>
            </w:tcBorders>
            <w:shd w:val="clear" w:color="000000" w:fill="FFFFFF"/>
            <w:vAlign w:val="center"/>
            <w:hideMark/>
          </w:tcPr>
          <w:p w:rsidR="005E70BD" w:rsidRPr="005E70BD" w:rsidRDefault="005E70BD" w:rsidP="005E70BD">
            <w:pPr>
              <w:rPr>
                <w:rFonts w:ascii="Calibri" w:hAnsi="Calibri" w:cs="Calibri"/>
                <w:color w:val="000000"/>
                <w:sz w:val="12"/>
                <w:szCs w:val="12"/>
                <w:lang w:val="es-ES"/>
              </w:rPr>
            </w:pPr>
            <w:r w:rsidRPr="005E70BD">
              <w:rPr>
                <w:rFonts w:ascii="Calibri" w:hAnsi="Calibri" w:cs="Calibri"/>
                <w:color w:val="000000"/>
                <w:sz w:val="12"/>
                <w:szCs w:val="12"/>
                <w:lang w:val="es-ES"/>
              </w:rPr>
              <w:t>CITRATO DE CAFEINA 20 MG/ML. ENVASE CON 10 AMPOLLETAS DE 1 ML.</w:t>
            </w:r>
          </w:p>
        </w:tc>
        <w:tc>
          <w:tcPr>
            <w:tcW w:w="850" w:type="dxa"/>
            <w:tcBorders>
              <w:top w:val="nil"/>
              <w:left w:val="nil"/>
              <w:bottom w:val="single" w:sz="8"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ENVASE</w:t>
            </w:r>
          </w:p>
        </w:tc>
        <w:tc>
          <w:tcPr>
            <w:tcW w:w="973" w:type="dxa"/>
            <w:tcBorders>
              <w:top w:val="nil"/>
              <w:left w:val="nil"/>
              <w:bottom w:val="single" w:sz="8" w:space="0" w:color="auto"/>
              <w:right w:val="single" w:sz="4" w:space="0" w:color="auto"/>
            </w:tcBorders>
            <w:shd w:val="clear" w:color="000000" w:fill="FFFFFF"/>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C/10</w:t>
            </w:r>
          </w:p>
        </w:tc>
        <w:tc>
          <w:tcPr>
            <w:tcW w:w="587" w:type="dxa"/>
            <w:tcBorders>
              <w:top w:val="nil"/>
              <w:left w:val="nil"/>
              <w:bottom w:val="single" w:sz="8" w:space="0" w:color="auto"/>
              <w:right w:val="single" w:sz="8" w:space="0" w:color="auto"/>
            </w:tcBorders>
            <w:shd w:val="clear" w:color="000000" w:fill="FFFFFF"/>
            <w:noWrap/>
            <w:vAlign w:val="center"/>
            <w:hideMark/>
          </w:tcPr>
          <w:p w:rsidR="005E70BD" w:rsidRPr="005E70BD" w:rsidRDefault="005E70BD" w:rsidP="005E70BD">
            <w:pPr>
              <w:jc w:val="center"/>
              <w:rPr>
                <w:rFonts w:ascii="Calibri" w:hAnsi="Calibri" w:cs="Calibri"/>
                <w:color w:val="000000"/>
                <w:sz w:val="12"/>
                <w:szCs w:val="12"/>
                <w:lang w:val="es-ES"/>
              </w:rPr>
            </w:pPr>
            <w:r w:rsidRPr="005E70BD">
              <w:rPr>
                <w:rFonts w:ascii="Calibri" w:hAnsi="Calibri" w:cs="Calibri"/>
                <w:color w:val="000000"/>
                <w:sz w:val="12"/>
                <w:szCs w:val="12"/>
                <w:lang w:val="es-ES"/>
              </w:rPr>
              <w:t>353</w:t>
            </w:r>
          </w:p>
        </w:tc>
      </w:tr>
    </w:tbl>
    <w:p w:rsidR="00E1428C" w:rsidRPr="00007CCB" w:rsidRDefault="00E1428C" w:rsidP="00E1428C">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E1428C" w:rsidRPr="00007CCB" w:rsidRDefault="00E1428C" w:rsidP="00E1428C">
      <w:pPr>
        <w:tabs>
          <w:tab w:val="left" w:pos="4253"/>
          <w:tab w:val="left" w:pos="7797"/>
        </w:tabs>
        <w:jc w:val="center"/>
        <w:rPr>
          <w:rFonts w:ascii="Calibri" w:hAnsi="Calibri"/>
        </w:rPr>
      </w:pPr>
      <w:r w:rsidRPr="00007CCB">
        <w:rPr>
          <w:rFonts w:ascii="Calibri" w:hAnsi="Calibri"/>
          <w:b/>
        </w:rPr>
        <w:t>FORMATO DE PROPOSICIÓN TÉCNICA</w:t>
      </w:r>
    </w:p>
    <w:p w:rsidR="00E1428C" w:rsidRPr="001512E5" w:rsidRDefault="00E1428C" w:rsidP="00E1428C">
      <w:pPr>
        <w:jc w:val="center"/>
        <w:rPr>
          <w:rFonts w:ascii="Calibri" w:hAnsi="Calibri"/>
        </w:rPr>
      </w:pPr>
      <w:r w:rsidRPr="001512E5">
        <w:rPr>
          <w:rFonts w:ascii="Calibri" w:hAnsi="Calibri"/>
        </w:rPr>
        <w:t>(Deberá contener las características solicitadas en el anexo 1)</w:t>
      </w:r>
    </w:p>
    <w:p w:rsidR="00E1428C" w:rsidRPr="00007CCB" w:rsidRDefault="00E1428C"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E1428C" w:rsidRPr="0093321E" w:rsidRDefault="00E1428C" w:rsidP="00E1428C">
      <w:pPr>
        <w:ind w:left="426"/>
        <w:jc w:val="both"/>
        <w:rPr>
          <w:rFonts w:asciiTheme="minorHAnsi" w:hAnsiTheme="minorHAnsi"/>
        </w:rPr>
      </w:pPr>
    </w:p>
    <w:tbl>
      <w:tblPr>
        <w:tblW w:w="10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0"/>
        <w:gridCol w:w="1169"/>
        <w:gridCol w:w="992"/>
        <w:gridCol w:w="1559"/>
        <w:gridCol w:w="1275"/>
        <w:gridCol w:w="1337"/>
        <w:gridCol w:w="1463"/>
        <w:gridCol w:w="1463"/>
      </w:tblGrid>
      <w:tr w:rsidR="00E1428C" w:rsidRPr="0093321E" w:rsidTr="009230E1">
        <w:trPr>
          <w:jc w:val="center"/>
        </w:trPr>
        <w:tc>
          <w:tcPr>
            <w:tcW w:w="1060" w:type="dxa"/>
            <w:shd w:val="clear" w:color="auto" w:fill="66FFFF"/>
            <w:vAlign w:val="center"/>
          </w:tcPr>
          <w:p w:rsidR="00E1428C" w:rsidRPr="0093321E" w:rsidRDefault="00E1428C" w:rsidP="009230E1">
            <w:pPr>
              <w:tabs>
                <w:tab w:val="right" w:pos="9923"/>
              </w:tabs>
              <w:ind w:right="71"/>
              <w:jc w:val="center"/>
              <w:rPr>
                <w:rFonts w:asciiTheme="minorHAnsi" w:hAnsiTheme="minorHAnsi"/>
                <w:b/>
                <w:sz w:val="16"/>
                <w:szCs w:val="16"/>
              </w:rPr>
            </w:pPr>
            <w:r w:rsidRPr="0093321E">
              <w:rPr>
                <w:rFonts w:asciiTheme="minorHAnsi" w:hAnsiTheme="minorHAnsi"/>
                <w:b/>
                <w:sz w:val="16"/>
                <w:szCs w:val="16"/>
              </w:rPr>
              <w:t>PARTIDA</w:t>
            </w:r>
          </w:p>
        </w:tc>
        <w:tc>
          <w:tcPr>
            <w:tcW w:w="1169" w:type="dxa"/>
            <w:shd w:val="clear" w:color="auto" w:fill="66FFFF"/>
            <w:vAlign w:val="center"/>
          </w:tcPr>
          <w:p w:rsidR="00E1428C" w:rsidRPr="0093321E" w:rsidRDefault="00E1428C" w:rsidP="009230E1">
            <w:pPr>
              <w:tabs>
                <w:tab w:val="right" w:pos="9923"/>
              </w:tabs>
              <w:ind w:right="142"/>
              <w:jc w:val="center"/>
              <w:rPr>
                <w:rFonts w:asciiTheme="minorHAnsi" w:hAnsiTheme="minorHAnsi"/>
                <w:b/>
                <w:sz w:val="16"/>
                <w:szCs w:val="16"/>
              </w:rPr>
            </w:pPr>
            <w:r w:rsidRPr="0093321E">
              <w:rPr>
                <w:rFonts w:asciiTheme="minorHAnsi" w:hAnsiTheme="minorHAnsi"/>
                <w:b/>
                <w:sz w:val="16"/>
                <w:szCs w:val="16"/>
              </w:rPr>
              <w:t>RENGLÓN</w:t>
            </w:r>
          </w:p>
        </w:tc>
        <w:tc>
          <w:tcPr>
            <w:tcW w:w="992" w:type="dxa"/>
            <w:shd w:val="clear" w:color="auto" w:fill="66FFFF"/>
            <w:vAlign w:val="center"/>
          </w:tcPr>
          <w:p w:rsidR="00E1428C" w:rsidRPr="0093321E" w:rsidRDefault="00E1428C" w:rsidP="009230E1">
            <w:pPr>
              <w:tabs>
                <w:tab w:val="right" w:pos="9923"/>
              </w:tabs>
              <w:jc w:val="center"/>
              <w:rPr>
                <w:rFonts w:asciiTheme="minorHAnsi" w:hAnsiTheme="minorHAnsi"/>
                <w:b/>
                <w:sz w:val="16"/>
                <w:szCs w:val="16"/>
              </w:rPr>
            </w:pPr>
            <w:r w:rsidRPr="0093321E">
              <w:rPr>
                <w:rFonts w:asciiTheme="minorHAnsi" w:hAnsiTheme="minorHAnsi"/>
                <w:b/>
                <w:sz w:val="16"/>
                <w:szCs w:val="16"/>
              </w:rPr>
              <w:t>CLAVE</w:t>
            </w:r>
          </w:p>
        </w:tc>
        <w:tc>
          <w:tcPr>
            <w:tcW w:w="1559" w:type="dxa"/>
            <w:shd w:val="clear" w:color="auto" w:fill="66FFFF"/>
            <w:vAlign w:val="center"/>
          </w:tcPr>
          <w:p w:rsidR="00E1428C" w:rsidRPr="0093321E" w:rsidRDefault="00E1428C" w:rsidP="009230E1">
            <w:pPr>
              <w:tabs>
                <w:tab w:val="left" w:pos="1343"/>
                <w:tab w:val="right" w:pos="9923"/>
              </w:tabs>
              <w:jc w:val="center"/>
              <w:rPr>
                <w:rFonts w:asciiTheme="minorHAnsi" w:hAnsiTheme="minorHAnsi"/>
                <w:b/>
                <w:sz w:val="16"/>
                <w:szCs w:val="16"/>
              </w:rPr>
            </w:pPr>
            <w:r w:rsidRPr="0093321E">
              <w:rPr>
                <w:rFonts w:asciiTheme="minorHAnsi" w:hAnsiTheme="minorHAnsi"/>
                <w:b/>
                <w:sz w:val="16"/>
                <w:szCs w:val="16"/>
              </w:rPr>
              <w:t>DESCRIPCION</w:t>
            </w:r>
          </w:p>
        </w:tc>
        <w:tc>
          <w:tcPr>
            <w:tcW w:w="1275"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UNIDAD DE MEDIDA</w:t>
            </w:r>
          </w:p>
        </w:tc>
        <w:tc>
          <w:tcPr>
            <w:tcW w:w="1337" w:type="dxa"/>
            <w:shd w:val="clear" w:color="auto" w:fill="66FFFF"/>
            <w:vAlign w:val="center"/>
          </w:tcPr>
          <w:p w:rsidR="00E1428C" w:rsidRPr="0093321E" w:rsidRDefault="00E1428C" w:rsidP="009230E1">
            <w:pPr>
              <w:tabs>
                <w:tab w:val="left" w:pos="1059"/>
                <w:tab w:val="right" w:pos="9923"/>
              </w:tabs>
              <w:ind w:right="-37"/>
              <w:jc w:val="center"/>
              <w:rPr>
                <w:rFonts w:asciiTheme="minorHAnsi" w:hAnsiTheme="minorHAnsi"/>
                <w:b/>
                <w:sz w:val="16"/>
                <w:szCs w:val="16"/>
              </w:rPr>
            </w:pPr>
            <w:r w:rsidRPr="0093321E">
              <w:rPr>
                <w:rFonts w:asciiTheme="minorHAnsi" w:hAnsiTheme="minorHAnsi"/>
                <w:b/>
                <w:sz w:val="16"/>
                <w:szCs w:val="16"/>
              </w:rPr>
              <w:t>PRESENTACION</w:t>
            </w:r>
          </w:p>
        </w:tc>
        <w:tc>
          <w:tcPr>
            <w:tcW w:w="1463" w:type="dxa"/>
            <w:shd w:val="clear" w:color="auto" w:fill="66FFFF"/>
            <w:vAlign w:val="center"/>
          </w:tcPr>
          <w:p w:rsidR="00E1428C" w:rsidRPr="0093321E" w:rsidRDefault="00E1428C" w:rsidP="009230E1">
            <w:pPr>
              <w:tabs>
                <w:tab w:val="left" w:pos="1319"/>
                <w:tab w:val="right" w:pos="9923"/>
              </w:tabs>
              <w:ind w:right="-37"/>
              <w:jc w:val="center"/>
              <w:rPr>
                <w:rFonts w:asciiTheme="minorHAnsi" w:hAnsiTheme="minorHAnsi"/>
                <w:b/>
                <w:sz w:val="16"/>
                <w:szCs w:val="16"/>
              </w:rPr>
            </w:pPr>
            <w:r w:rsidRPr="0093321E">
              <w:rPr>
                <w:rFonts w:asciiTheme="minorHAnsi" w:hAnsiTheme="minorHAnsi"/>
                <w:b/>
                <w:sz w:val="16"/>
                <w:szCs w:val="16"/>
              </w:rPr>
              <w:t>MARCA O FABRICANTE</w:t>
            </w:r>
          </w:p>
        </w:tc>
        <w:tc>
          <w:tcPr>
            <w:tcW w:w="1463" w:type="dxa"/>
            <w:shd w:val="clear" w:color="auto" w:fill="66FFFF"/>
            <w:vAlign w:val="center"/>
          </w:tcPr>
          <w:p w:rsidR="00E1428C" w:rsidRPr="0093321E" w:rsidRDefault="00E1428C" w:rsidP="009230E1">
            <w:pPr>
              <w:tabs>
                <w:tab w:val="left" w:pos="1247"/>
                <w:tab w:val="right" w:pos="9923"/>
              </w:tabs>
              <w:ind w:right="-37"/>
              <w:jc w:val="center"/>
              <w:rPr>
                <w:rFonts w:asciiTheme="minorHAnsi" w:hAnsiTheme="minorHAnsi"/>
                <w:b/>
                <w:sz w:val="16"/>
                <w:szCs w:val="16"/>
              </w:rPr>
            </w:pPr>
            <w:r w:rsidRPr="0093321E">
              <w:rPr>
                <w:rFonts w:asciiTheme="minorHAnsi" w:hAnsiTheme="minorHAnsi"/>
                <w:b/>
                <w:sz w:val="16"/>
                <w:szCs w:val="16"/>
              </w:rPr>
              <w:t>CANTIDAD OFERTADA</w:t>
            </w:r>
          </w:p>
        </w:tc>
      </w:tr>
      <w:tr w:rsidR="00E1428C" w:rsidRPr="0093321E" w:rsidTr="00E1428C">
        <w:trPr>
          <w:trHeight w:val="60"/>
          <w:jc w:val="center"/>
        </w:trPr>
        <w:tc>
          <w:tcPr>
            <w:tcW w:w="1060" w:type="dxa"/>
            <w:vMerge w:val="restart"/>
            <w:vAlign w:val="center"/>
          </w:tcPr>
          <w:p w:rsidR="00E1428C" w:rsidRPr="0093321E" w:rsidRDefault="00E1428C" w:rsidP="00E1428C">
            <w:pPr>
              <w:tabs>
                <w:tab w:val="right" w:pos="9923"/>
              </w:tabs>
              <w:ind w:right="141"/>
              <w:jc w:val="center"/>
              <w:rPr>
                <w:rFonts w:asciiTheme="minorHAnsi" w:hAnsiTheme="minorHAnsi"/>
                <w:sz w:val="16"/>
                <w:szCs w:val="16"/>
              </w:rPr>
            </w:pPr>
            <w:r w:rsidRPr="0093321E">
              <w:rPr>
                <w:rFonts w:asciiTheme="minorHAnsi" w:hAnsiTheme="minorHAnsi"/>
                <w:sz w:val="24"/>
                <w:szCs w:val="16"/>
              </w:rPr>
              <w:t>1</w:t>
            </w: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r w:rsidR="00E1428C" w:rsidRPr="0093321E" w:rsidTr="009230E1">
        <w:trPr>
          <w:jc w:val="center"/>
        </w:trPr>
        <w:tc>
          <w:tcPr>
            <w:tcW w:w="1060" w:type="dxa"/>
            <w:vMerge/>
          </w:tcPr>
          <w:p w:rsidR="00E1428C" w:rsidRPr="0093321E" w:rsidRDefault="00E1428C" w:rsidP="00E1428C">
            <w:pPr>
              <w:tabs>
                <w:tab w:val="right" w:pos="9923"/>
              </w:tabs>
              <w:ind w:right="141"/>
              <w:rPr>
                <w:rFonts w:asciiTheme="minorHAnsi" w:hAnsiTheme="minorHAnsi"/>
                <w:sz w:val="16"/>
                <w:szCs w:val="16"/>
              </w:rPr>
            </w:pPr>
          </w:p>
        </w:tc>
        <w:tc>
          <w:tcPr>
            <w:tcW w:w="1169" w:type="dxa"/>
          </w:tcPr>
          <w:p w:rsidR="00E1428C" w:rsidRPr="0093321E" w:rsidRDefault="00E1428C" w:rsidP="00E1428C">
            <w:pPr>
              <w:tabs>
                <w:tab w:val="right" w:pos="9923"/>
              </w:tabs>
              <w:rPr>
                <w:rFonts w:asciiTheme="minorHAnsi" w:hAnsiTheme="minorHAnsi"/>
                <w:sz w:val="16"/>
                <w:szCs w:val="16"/>
              </w:rPr>
            </w:pPr>
          </w:p>
        </w:tc>
        <w:tc>
          <w:tcPr>
            <w:tcW w:w="992" w:type="dxa"/>
          </w:tcPr>
          <w:p w:rsidR="00E1428C" w:rsidRPr="0093321E" w:rsidRDefault="00E1428C" w:rsidP="00E1428C">
            <w:pPr>
              <w:tabs>
                <w:tab w:val="right" w:pos="9923"/>
              </w:tabs>
              <w:rPr>
                <w:rFonts w:asciiTheme="minorHAnsi" w:hAnsiTheme="minorHAnsi"/>
                <w:sz w:val="16"/>
                <w:szCs w:val="16"/>
              </w:rPr>
            </w:pPr>
          </w:p>
        </w:tc>
        <w:tc>
          <w:tcPr>
            <w:tcW w:w="1559" w:type="dxa"/>
          </w:tcPr>
          <w:p w:rsidR="00E1428C" w:rsidRPr="0093321E" w:rsidRDefault="00E1428C" w:rsidP="00E1428C">
            <w:pPr>
              <w:tabs>
                <w:tab w:val="right" w:pos="9923"/>
              </w:tabs>
              <w:rPr>
                <w:rFonts w:asciiTheme="minorHAnsi" w:hAnsiTheme="minorHAnsi"/>
                <w:sz w:val="16"/>
                <w:szCs w:val="16"/>
              </w:rPr>
            </w:pPr>
          </w:p>
        </w:tc>
        <w:tc>
          <w:tcPr>
            <w:tcW w:w="1275" w:type="dxa"/>
          </w:tcPr>
          <w:p w:rsidR="00E1428C" w:rsidRPr="0093321E" w:rsidRDefault="00E1428C" w:rsidP="00E1428C">
            <w:pPr>
              <w:tabs>
                <w:tab w:val="right" w:pos="9923"/>
              </w:tabs>
              <w:rPr>
                <w:rFonts w:asciiTheme="minorHAnsi" w:hAnsiTheme="minorHAnsi"/>
                <w:sz w:val="16"/>
                <w:szCs w:val="16"/>
              </w:rPr>
            </w:pPr>
          </w:p>
        </w:tc>
        <w:tc>
          <w:tcPr>
            <w:tcW w:w="1337"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c>
          <w:tcPr>
            <w:tcW w:w="1463" w:type="dxa"/>
          </w:tcPr>
          <w:p w:rsidR="00E1428C" w:rsidRPr="0093321E" w:rsidRDefault="00E1428C" w:rsidP="00E1428C">
            <w:pPr>
              <w:tabs>
                <w:tab w:val="right" w:pos="9923"/>
              </w:tabs>
              <w:rPr>
                <w:rFonts w:asciiTheme="minorHAnsi" w:hAnsiTheme="minorHAnsi"/>
                <w:sz w:val="16"/>
                <w:szCs w:val="16"/>
              </w:rPr>
            </w:pPr>
          </w:p>
        </w:tc>
      </w:tr>
    </w:tbl>
    <w:p w:rsidR="00E1428C" w:rsidRDefault="00E1428C" w:rsidP="00E1428C">
      <w:pPr>
        <w:tabs>
          <w:tab w:val="right" w:pos="9781"/>
        </w:tabs>
        <w:ind w:right="141"/>
        <w:rPr>
          <w:rFonts w:ascii="Calibri" w:hAnsi="Calibri"/>
        </w:rPr>
      </w:pPr>
    </w:p>
    <w:p w:rsidR="00E1428C" w:rsidRPr="00F372BA" w:rsidRDefault="00E1428C" w:rsidP="00E1428C">
      <w:pPr>
        <w:tabs>
          <w:tab w:val="right" w:pos="9781"/>
        </w:tabs>
        <w:ind w:right="141"/>
        <w:rPr>
          <w:rFonts w:ascii="Calibri" w:hAnsi="Calibri"/>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E1428C" w:rsidRPr="00007CCB" w:rsidTr="009230E1">
        <w:trPr>
          <w:trHeight w:val="64"/>
          <w:jc w:val="center"/>
        </w:trPr>
        <w:tc>
          <w:tcPr>
            <w:tcW w:w="1125" w:type="dxa"/>
            <w:shd w:val="clear" w:color="auto" w:fill="66FFFF"/>
            <w:vAlign w:val="center"/>
          </w:tcPr>
          <w:p w:rsidR="00E1428C" w:rsidRPr="00AA2FC6" w:rsidRDefault="00E1428C" w:rsidP="009230E1">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E1428C" w:rsidRPr="00AA2FC6" w:rsidRDefault="00E1428C" w:rsidP="009230E1">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E1428C" w:rsidRPr="00AA2FC6" w:rsidRDefault="00E1428C" w:rsidP="009230E1">
            <w:pPr>
              <w:spacing w:before="40" w:after="40"/>
              <w:jc w:val="center"/>
              <w:rPr>
                <w:rFonts w:ascii="Calibri" w:hAnsi="Calibri"/>
                <w:b/>
                <w:sz w:val="16"/>
              </w:rPr>
            </w:pPr>
            <w:r w:rsidRPr="00AA2FC6">
              <w:rPr>
                <w:rFonts w:ascii="Calibri" w:hAnsi="Calibri"/>
                <w:b/>
                <w:sz w:val="16"/>
              </w:rPr>
              <w:t>DESCRIPCIÓN DEL SERVICIO</w:t>
            </w:r>
          </w:p>
        </w:tc>
      </w:tr>
      <w:tr w:rsidR="00E1428C" w:rsidRPr="00007CCB" w:rsidTr="009230E1">
        <w:trPr>
          <w:jc w:val="center"/>
        </w:trPr>
        <w:tc>
          <w:tcPr>
            <w:tcW w:w="1125" w:type="dxa"/>
            <w:vAlign w:val="center"/>
          </w:tcPr>
          <w:p w:rsidR="00E1428C" w:rsidRPr="00E1428C" w:rsidRDefault="00CB4984" w:rsidP="009230E1">
            <w:pPr>
              <w:tabs>
                <w:tab w:val="right" w:pos="9781"/>
              </w:tabs>
              <w:jc w:val="center"/>
              <w:rPr>
                <w:rFonts w:ascii="Calibri" w:hAnsi="Calibri"/>
                <w:b/>
                <w:sz w:val="18"/>
              </w:rPr>
            </w:pPr>
            <w:r>
              <w:rPr>
                <w:rFonts w:ascii="Calibri" w:hAnsi="Calibri"/>
                <w:b/>
                <w:sz w:val="18"/>
              </w:rPr>
              <w:t>2</w:t>
            </w:r>
          </w:p>
        </w:tc>
        <w:tc>
          <w:tcPr>
            <w:tcW w:w="1418" w:type="dxa"/>
            <w:shd w:val="clear" w:color="auto" w:fill="auto"/>
            <w:vAlign w:val="center"/>
          </w:tcPr>
          <w:p w:rsidR="00E1428C" w:rsidRPr="00E1428C" w:rsidRDefault="00E1428C" w:rsidP="009230E1">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E1428C" w:rsidRPr="00E1428C" w:rsidRDefault="00E1428C" w:rsidP="009230E1">
            <w:pPr>
              <w:spacing w:before="120" w:after="120"/>
              <w:rPr>
                <w:rFonts w:ascii="Calibri" w:hAnsi="Calibri"/>
              </w:rPr>
            </w:pPr>
            <w:r w:rsidRPr="00E1428C">
              <w:rPr>
                <w:rFonts w:ascii="Calibri" w:hAnsi="Calibri"/>
              </w:rPr>
              <w:t>___________________________________________________________________________</w:t>
            </w:r>
          </w:p>
          <w:p w:rsidR="00E1428C" w:rsidRPr="00E1428C" w:rsidRDefault="00E1428C" w:rsidP="009230E1">
            <w:pPr>
              <w:spacing w:before="120" w:after="120"/>
              <w:rPr>
                <w:rFonts w:ascii="Calibri" w:hAnsi="Calibri"/>
              </w:rPr>
            </w:pPr>
            <w:r w:rsidRPr="00E1428C">
              <w:rPr>
                <w:rFonts w:ascii="Calibri" w:hAnsi="Calibri"/>
              </w:rPr>
              <w:t>___________________________________________________________________________</w:t>
            </w:r>
          </w:p>
          <w:p w:rsidR="00E1428C" w:rsidRPr="003655E2" w:rsidRDefault="00E1428C" w:rsidP="009230E1">
            <w:pPr>
              <w:spacing w:before="120" w:after="120"/>
              <w:rPr>
                <w:rFonts w:ascii="Calibri" w:hAnsi="Calibri"/>
                <w:b/>
              </w:rPr>
            </w:pPr>
            <w:r w:rsidRPr="00E1428C">
              <w:rPr>
                <w:rFonts w:ascii="Calibri" w:hAnsi="Calibri"/>
              </w:rPr>
              <w:t>___________________________________________________________________________</w:t>
            </w:r>
          </w:p>
        </w:tc>
      </w:tr>
    </w:tbl>
    <w:p w:rsidR="00E1428C" w:rsidRPr="00007CCB" w:rsidRDefault="00E1428C" w:rsidP="00E1428C">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E1428C" w:rsidRPr="003655E2" w:rsidTr="009230E1">
        <w:trPr>
          <w:jc w:val="center"/>
        </w:trPr>
        <w:tc>
          <w:tcPr>
            <w:tcW w:w="2093" w:type="dxa"/>
            <w:shd w:val="clear" w:color="auto" w:fill="auto"/>
            <w:vAlign w:val="center"/>
          </w:tcPr>
          <w:p w:rsidR="00E1428C" w:rsidRPr="003655E2" w:rsidRDefault="00E1428C" w:rsidP="009230E1">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c>
          <w:tcPr>
            <w:tcW w:w="2126" w:type="dxa"/>
            <w:tcBorders>
              <w:left w:val="single" w:sz="4" w:space="0" w:color="auto"/>
            </w:tcBorders>
            <w:shd w:val="clear" w:color="auto" w:fill="auto"/>
            <w:vAlign w:val="center"/>
          </w:tcPr>
          <w:p w:rsidR="00E1428C" w:rsidRPr="003655E2" w:rsidRDefault="00E1428C" w:rsidP="009230E1">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E1428C" w:rsidRPr="003655E2" w:rsidRDefault="00E1428C" w:rsidP="009230E1">
            <w:pPr>
              <w:jc w:val="center"/>
              <w:rPr>
                <w:rFonts w:ascii="Calibri" w:hAnsi="Calibri"/>
                <w:b/>
                <w:sz w:val="18"/>
              </w:rPr>
            </w:pPr>
          </w:p>
        </w:tc>
      </w:tr>
    </w:tbl>
    <w:p w:rsidR="00E1428C" w:rsidRPr="003655E2" w:rsidRDefault="00E1428C" w:rsidP="00E1428C">
      <w:pPr>
        <w:tabs>
          <w:tab w:val="right" w:pos="5103"/>
          <w:tab w:val="right" w:pos="9781"/>
        </w:tabs>
        <w:ind w:right="141"/>
        <w:rPr>
          <w:rFonts w:ascii="Calibri" w:hAnsi="Calibri"/>
          <w:sz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E1428C" w:rsidRPr="003655E2" w:rsidTr="009230E1">
        <w:trPr>
          <w:jc w:val="center"/>
        </w:trPr>
        <w:tc>
          <w:tcPr>
            <w:tcW w:w="2093" w:type="dxa"/>
            <w:shd w:val="clear" w:color="auto" w:fill="auto"/>
            <w:vAlign w:val="center"/>
          </w:tcPr>
          <w:p w:rsidR="00E1428C" w:rsidRPr="003655E2" w:rsidRDefault="00E1428C" w:rsidP="009230E1">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E1428C" w:rsidRPr="003655E2" w:rsidRDefault="00E1428C" w:rsidP="009230E1">
            <w:pPr>
              <w:jc w:val="center"/>
              <w:rPr>
                <w:rFonts w:ascii="Calibri" w:hAnsi="Calibri"/>
                <w:b/>
                <w:sz w:val="18"/>
              </w:rPr>
            </w:pPr>
          </w:p>
        </w:tc>
      </w:tr>
    </w:tbl>
    <w:p w:rsidR="00CB4984" w:rsidRDefault="00CB4984" w:rsidP="00E1428C">
      <w:pPr>
        <w:pStyle w:val="Default"/>
        <w:jc w:val="center"/>
        <w:rPr>
          <w:rFonts w:asciiTheme="minorHAnsi" w:hAnsiTheme="minorHAnsi"/>
          <w:b/>
          <w:sz w:val="20"/>
          <w:szCs w:val="20"/>
        </w:rPr>
      </w:pPr>
    </w:p>
    <w:p w:rsidR="00CB4984" w:rsidRDefault="00CB498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B4984" w:rsidRDefault="00CB4984" w:rsidP="00E1428C">
      <w:pPr>
        <w:ind w:left="426"/>
        <w:jc w:val="center"/>
        <w:rPr>
          <w:rFonts w:ascii="Calibri" w:hAnsi="Calibri"/>
          <w:b/>
        </w:rPr>
      </w:pPr>
    </w:p>
    <w:p w:rsidR="00CB4984" w:rsidRDefault="00CB4984" w:rsidP="00E1428C">
      <w:pPr>
        <w:ind w:left="426"/>
        <w:jc w:val="center"/>
        <w:rPr>
          <w:rFonts w:ascii="Calibri" w:hAnsi="Calibri"/>
          <w:b/>
        </w:rPr>
      </w:pPr>
    </w:p>
    <w:p w:rsidR="00CB4984" w:rsidRDefault="00CB4984" w:rsidP="00E1428C">
      <w:pPr>
        <w:ind w:left="426"/>
        <w:jc w:val="center"/>
        <w:rPr>
          <w:rFonts w:ascii="Calibri" w:hAnsi="Calibri"/>
          <w:b/>
        </w:rPr>
      </w:pPr>
    </w:p>
    <w:p w:rsidR="00CB4984" w:rsidRDefault="00CB4984" w:rsidP="00E1428C">
      <w:pPr>
        <w:ind w:left="426"/>
        <w:jc w:val="center"/>
        <w:rPr>
          <w:rFonts w:ascii="Calibri" w:hAnsi="Calibri"/>
          <w:b/>
        </w:rPr>
      </w:pPr>
    </w:p>
    <w:p w:rsidR="00CB4984" w:rsidRDefault="00CB4984" w:rsidP="00E1428C">
      <w:pPr>
        <w:ind w:left="426"/>
        <w:jc w:val="center"/>
        <w:rPr>
          <w:rFonts w:ascii="Calibri" w:hAnsi="Calibri"/>
          <w:b/>
        </w:rPr>
      </w:pPr>
    </w:p>
    <w:p w:rsidR="00CB4984" w:rsidRDefault="00CB498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CB4984">
            <w:pPr>
              <w:jc w:val="center"/>
              <w:rPr>
                <w:rFonts w:ascii="Calibri" w:hAnsi="Calibri" w:cs="Arial"/>
                <w:b/>
              </w:rPr>
            </w:pPr>
            <w:r w:rsidRPr="002522C8">
              <w:rPr>
                <w:rFonts w:ascii="Calibri" w:hAnsi="Calibri" w:cs="Arial"/>
                <w:bCs/>
              </w:rPr>
              <w:t xml:space="preserve">No. </w:t>
            </w:r>
            <w:r w:rsidR="00B37CE3">
              <w:rPr>
                <w:rFonts w:ascii="Calibri" w:hAnsi="Calibri"/>
                <w:b/>
                <w:bCs/>
                <w:color w:val="548DD4"/>
              </w:rPr>
              <w:t>LP-91904</w:t>
            </w:r>
            <w:r w:rsidR="00522392">
              <w:rPr>
                <w:rFonts w:ascii="Calibri" w:hAnsi="Calibri"/>
                <w:b/>
                <w:bCs/>
                <w:color w:val="548DD4"/>
              </w:rPr>
              <w:t>4992-N</w:t>
            </w:r>
            <w:r w:rsidR="00CB4984">
              <w:rPr>
                <w:rFonts w:ascii="Calibri" w:hAnsi="Calibri"/>
                <w:b/>
                <w:bCs/>
                <w:color w:val="548DD4"/>
              </w:rPr>
              <w:t>1</w:t>
            </w:r>
            <w:r w:rsidR="00B37CE3">
              <w:rPr>
                <w:rFonts w:ascii="Calibri" w:hAnsi="Calibri"/>
                <w:b/>
                <w:bCs/>
                <w:color w:val="548DD4"/>
              </w:rPr>
              <w:t>-201</w:t>
            </w:r>
            <w:r w:rsidR="00CB4984">
              <w:rPr>
                <w:rFonts w:ascii="Calibri" w:hAnsi="Calibri"/>
                <w:b/>
                <w:bCs/>
                <w:color w:val="548DD4"/>
              </w:rPr>
              <w:t>6</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Pr="00C40ADF" w:rsidRDefault="00BA09CD" w:rsidP="00BA09CD">
      <w:pPr>
        <w:ind w:left="851"/>
        <w:jc w:val="both"/>
        <w:rPr>
          <w:rFonts w:ascii="Calibri" w:hAnsi="Calibri"/>
        </w:rPr>
      </w:pPr>
      <w:r w:rsidRPr="00C40ADF">
        <w:rPr>
          <w:rFonts w:ascii="Calibri" w:hAnsi="Calibri"/>
        </w:rPr>
        <w:t>*Anexar en sobre Económico.</w:t>
      </w: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CB4984">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12053B">
              <w:rPr>
                <w:rFonts w:asciiTheme="minorHAnsi" w:hAnsiTheme="minorHAnsi" w:cs="Arial"/>
                <w:bCs/>
                <w:u w:val="single"/>
              </w:rPr>
              <w:t>N</w:t>
            </w:r>
            <w:r w:rsidR="00CB4984">
              <w:rPr>
                <w:rFonts w:asciiTheme="minorHAnsi" w:hAnsiTheme="minorHAnsi" w:cs="Arial"/>
                <w:bCs/>
                <w:u w:val="single"/>
              </w:rPr>
              <w:t>1-2016</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rsidTr="00E1428C">
        <w:trPr>
          <w:trHeight w:val="172"/>
          <w:jc w:val="center"/>
        </w:trPr>
        <w:tc>
          <w:tcPr>
            <w:tcW w:w="10359" w:type="dxa"/>
            <w:tcBorders>
              <w:top w:val="nil"/>
            </w:tcBorders>
          </w:tcPr>
          <w:p w:rsidR="005D4AA3" w:rsidRDefault="005D4AA3" w:rsidP="002F5444">
            <w:pPr>
              <w:jc w:val="center"/>
              <w:rPr>
                <w:rFonts w:asciiTheme="minorHAnsi" w:hAnsiTheme="minorHAnsi"/>
              </w:rPr>
            </w:pPr>
          </w:p>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5D4AA3" w:rsidRDefault="005D4AA3" w:rsidP="002F5444">
            <w:pPr>
              <w:jc w:val="center"/>
              <w:rPr>
                <w:rFonts w:asciiTheme="minorHAnsi" w:hAnsiTheme="minorHAnsi"/>
              </w:rPr>
            </w:pPr>
          </w:p>
          <w:p w:rsidR="005D4AA3" w:rsidRPr="0093321E" w:rsidRDefault="005D4AA3" w:rsidP="002F5444">
            <w:pPr>
              <w:jc w:val="center"/>
              <w:rPr>
                <w:rFonts w:asciiTheme="minorHAnsi" w:hAnsiTheme="minorHAnsi"/>
              </w:rPr>
            </w:pPr>
          </w:p>
        </w:tc>
      </w:tr>
    </w:tbl>
    <w:p w:rsidR="0093321E" w:rsidRDefault="0093321E" w:rsidP="002F5444">
      <w:pPr>
        <w:tabs>
          <w:tab w:val="left" w:pos="426"/>
        </w:tabs>
        <w:ind w:left="284"/>
        <w:jc w:val="center"/>
        <w:rPr>
          <w:rFonts w:asciiTheme="minorHAnsi" w:hAnsiTheme="minorHAnsi"/>
          <w:b/>
        </w:rPr>
      </w:pPr>
    </w:p>
    <w:p w:rsidR="005D4AA3" w:rsidRDefault="005D4AA3" w:rsidP="002F5444">
      <w:pPr>
        <w:tabs>
          <w:tab w:val="left" w:pos="426"/>
        </w:tabs>
        <w:ind w:left="284"/>
        <w:jc w:val="center"/>
        <w:rPr>
          <w:rFonts w:asciiTheme="minorHAnsi" w:hAnsiTheme="minorHAnsi"/>
          <w:b/>
        </w:rPr>
      </w:pPr>
    </w:p>
    <w:p w:rsidR="005D4AA3" w:rsidRDefault="005D4AA3" w:rsidP="002F5444">
      <w:pPr>
        <w:tabs>
          <w:tab w:val="left" w:pos="426"/>
        </w:tabs>
        <w:ind w:left="284"/>
        <w:jc w:val="center"/>
        <w:rPr>
          <w:rFonts w:asciiTheme="minorHAnsi" w:hAnsiTheme="minorHAnsi"/>
          <w:b/>
        </w:rPr>
      </w:pPr>
    </w:p>
    <w:tbl>
      <w:tblPr>
        <w:tblW w:w="11202" w:type="dxa"/>
        <w:jc w:val="center"/>
        <w:tblLayout w:type="fixed"/>
        <w:tblCellMar>
          <w:left w:w="70" w:type="dxa"/>
          <w:right w:w="70" w:type="dxa"/>
        </w:tblCellMar>
        <w:tblLook w:val="04A0" w:firstRow="1" w:lastRow="0" w:firstColumn="1" w:lastColumn="0" w:noHBand="0" w:noVBand="1"/>
      </w:tblPr>
      <w:tblGrid>
        <w:gridCol w:w="851"/>
        <w:gridCol w:w="851"/>
        <w:gridCol w:w="709"/>
        <w:gridCol w:w="1021"/>
        <w:gridCol w:w="963"/>
        <w:gridCol w:w="1418"/>
        <w:gridCol w:w="1060"/>
        <w:gridCol w:w="1060"/>
        <w:gridCol w:w="1460"/>
        <w:gridCol w:w="861"/>
        <w:gridCol w:w="948"/>
      </w:tblGrid>
      <w:tr w:rsidR="002F5444" w:rsidRPr="0093321E" w:rsidTr="002F5444">
        <w:trPr>
          <w:trHeight w:val="300"/>
          <w:jc w:val="center"/>
        </w:trPr>
        <w:tc>
          <w:tcPr>
            <w:tcW w:w="851"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2F5444">
            <w:pPr>
              <w:jc w:val="center"/>
              <w:rPr>
                <w:rFonts w:asciiTheme="minorHAnsi" w:hAnsiTheme="minorHAnsi" w:cs="Calibri"/>
                <w:b/>
                <w:color w:val="000000"/>
                <w:sz w:val="14"/>
                <w:szCs w:val="16"/>
              </w:rPr>
            </w:pPr>
            <w:r>
              <w:rPr>
                <w:rFonts w:asciiTheme="minorHAnsi" w:hAnsiTheme="minorHAnsi" w:cs="Calibri"/>
                <w:b/>
                <w:color w:val="000000"/>
                <w:sz w:val="14"/>
                <w:szCs w:val="16"/>
              </w:rPr>
              <w:t>PARTIDA</w:t>
            </w:r>
          </w:p>
        </w:tc>
        <w:tc>
          <w:tcPr>
            <w:tcW w:w="851"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RENGLÓN</w:t>
            </w:r>
          </w:p>
        </w:tc>
        <w:tc>
          <w:tcPr>
            <w:tcW w:w="709"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CLAVE</w:t>
            </w:r>
          </w:p>
        </w:tc>
        <w:tc>
          <w:tcPr>
            <w:tcW w:w="1021"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DESCRIPCION</w:t>
            </w:r>
          </w:p>
        </w:tc>
        <w:tc>
          <w:tcPr>
            <w:tcW w:w="963"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E1428C">
            <w:pPr>
              <w:tabs>
                <w:tab w:val="right" w:pos="9923"/>
              </w:tabs>
              <w:jc w:val="center"/>
              <w:rPr>
                <w:rFonts w:asciiTheme="minorHAnsi" w:hAnsiTheme="minorHAnsi" w:cs="Calibri"/>
                <w:b/>
                <w:color w:val="000000"/>
                <w:sz w:val="14"/>
                <w:szCs w:val="16"/>
              </w:rPr>
            </w:pPr>
            <w:r w:rsidRPr="0093321E">
              <w:rPr>
                <w:rFonts w:asciiTheme="minorHAnsi" w:hAnsiTheme="minorHAnsi" w:cs="Calibri"/>
                <w:b/>
                <w:color w:val="000000"/>
                <w:sz w:val="14"/>
                <w:szCs w:val="16"/>
              </w:rPr>
              <w:t>UNIDAD DE MEDIDA</w:t>
            </w:r>
          </w:p>
        </w:tc>
        <w:tc>
          <w:tcPr>
            <w:tcW w:w="1418"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tabs>
                <w:tab w:val="right" w:pos="9923"/>
              </w:tabs>
              <w:ind w:right="141"/>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PRESENTACION</w:t>
            </w:r>
          </w:p>
        </w:tc>
        <w:tc>
          <w:tcPr>
            <w:tcW w:w="1060" w:type="dxa"/>
            <w:tcBorders>
              <w:top w:val="single" w:sz="4" w:space="0" w:color="auto"/>
              <w:left w:val="single" w:sz="4" w:space="0" w:color="auto"/>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MARCA O FABRICANTE</w:t>
            </w:r>
          </w:p>
        </w:tc>
        <w:tc>
          <w:tcPr>
            <w:tcW w:w="1060" w:type="dxa"/>
            <w:tcBorders>
              <w:top w:val="single" w:sz="4" w:space="0" w:color="auto"/>
              <w:left w:val="single" w:sz="4" w:space="0" w:color="auto"/>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CANTIDAD</w:t>
            </w:r>
          </w:p>
        </w:tc>
        <w:tc>
          <w:tcPr>
            <w:tcW w:w="1460"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PRECIO UNITARIO</w:t>
            </w:r>
          </w:p>
        </w:tc>
        <w:tc>
          <w:tcPr>
            <w:tcW w:w="861" w:type="dxa"/>
            <w:tcBorders>
              <w:top w:val="single" w:sz="4" w:space="0" w:color="auto"/>
              <w:left w:val="nil"/>
              <w:bottom w:val="single" w:sz="4" w:space="0" w:color="auto"/>
              <w:right w:val="single" w:sz="4" w:space="0" w:color="auto"/>
            </w:tcBorders>
            <w:shd w:val="clear" w:color="auto" w:fill="A5EBE9"/>
            <w:noWrap/>
            <w:vAlign w:val="center"/>
            <w:hideMark/>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w:t>
            </w:r>
          </w:p>
        </w:tc>
        <w:tc>
          <w:tcPr>
            <w:tcW w:w="948" w:type="dxa"/>
            <w:tcBorders>
              <w:top w:val="single" w:sz="4" w:space="0" w:color="auto"/>
              <w:left w:val="nil"/>
              <w:bottom w:val="single" w:sz="4" w:space="0" w:color="auto"/>
              <w:right w:val="single" w:sz="4" w:space="0" w:color="auto"/>
            </w:tcBorders>
            <w:shd w:val="clear" w:color="auto" w:fill="A5EBE9"/>
            <w:vAlign w:val="center"/>
          </w:tcPr>
          <w:p w:rsidR="002F5444" w:rsidRPr="0093321E" w:rsidRDefault="002F5444" w:rsidP="00F63839">
            <w:pPr>
              <w:jc w:val="center"/>
              <w:rPr>
                <w:rFonts w:asciiTheme="minorHAnsi" w:hAnsiTheme="minorHAnsi" w:cs="Calibri"/>
                <w:b/>
                <w:color w:val="000000"/>
                <w:sz w:val="14"/>
                <w:szCs w:val="16"/>
              </w:rPr>
            </w:pPr>
            <w:r w:rsidRPr="0093321E">
              <w:rPr>
                <w:rFonts w:asciiTheme="minorHAnsi" w:hAnsiTheme="minorHAnsi" w:cs="Calibri"/>
                <w:b/>
                <w:color w:val="000000"/>
                <w:sz w:val="14"/>
                <w:szCs w:val="16"/>
              </w:rPr>
              <w:t>IMPORTE TOTAL</w:t>
            </w:r>
          </w:p>
        </w:tc>
      </w:tr>
      <w:tr w:rsidR="002F5444" w:rsidRPr="0093321E" w:rsidTr="002F5444">
        <w:trPr>
          <w:trHeight w:val="6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2F5444" w:rsidRPr="0093321E" w:rsidRDefault="002F5444" w:rsidP="002F5444">
            <w:pPr>
              <w:jc w:val="center"/>
              <w:rPr>
                <w:rFonts w:asciiTheme="minorHAnsi" w:hAnsiTheme="minorHAnsi" w:cs="Calibri"/>
                <w:color w:val="000000"/>
              </w:rPr>
            </w:pPr>
            <w:r>
              <w:rPr>
                <w:rFonts w:asciiTheme="minorHAnsi" w:hAnsiTheme="minorHAnsi" w:cs="Calibri"/>
                <w:color w:val="000000"/>
              </w:rPr>
              <w:t>1</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r w:rsidR="002F5444" w:rsidRPr="0093321E" w:rsidTr="002F5444">
        <w:trPr>
          <w:trHeight w:val="60"/>
          <w:jc w:val="center"/>
        </w:trPr>
        <w:tc>
          <w:tcPr>
            <w:tcW w:w="851" w:type="dxa"/>
            <w:vMerge/>
            <w:tcBorders>
              <w:top w:val="single" w:sz="4" w:space="0" w:color="auto"/>
              <w:left w:val="single" w:sz="4" w:space="0" w:color="auto"/>
              <w:bottom w:val="single" w:sz="4" w:space="0" w:color="auto"/>
              <w:right w:val="single" w:sz="4" w:space="0" w:color="auto"/>
            </w:tcBorders>
          </w:tcPr>
          <w:p w:rsidR="002F5444" w:rsidRPr="0093321E" w:rsidRDefault="002F5444" w:rsidP="00E1428C">
            <w:pPr>
              <w:jc w:val="center"/>
              <w:rPr>
                <w:rFonts w:asciiTheme="minorHAnsi" w:hAnsiTheme="minorHAnsi" w:cs="Calibri"/>
                <w:color w:val="00000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021" w:type="dxa"/>
            <w:tcBorders>
              <w:top w:val="single" w:sz="4" w:space="0" w:color="auto"/>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963"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418"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1460"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861" w:type="dxa"/>
            <w:tcBorders>
              <w:top w:val="nil"/>
              <w:left w:val="nil"/>
              <w:bottom w:val="single" w:sz="4" w:space="0" w:color="auto"/>
              <w:right w:val="single" w:sz="4" w:space="0" w:color="auto"/>
            </w:tcBorders>
            <w:shd w:val="clear" w:color="auto" w:fill="auto"/>
            <w:noWrap/>
            <w:vAlign w:val="center"/>
            <w:hideMark/>
          </w:tcPr>
          <w:p w:rsidR="002F5444" w:rsidRPr="0093321E" w:rsidRDefault="002F5444" w:rsidP="00E1428C">
            <w:pPr>
              <w:jc w:val="center"/>
              <w:rPr>
                <w:rFonts w:asciiTheme="minorHAnsi" w:hAnsiTheme="minorHAnsi" w:cs="Calibri"/>
                <w:color w:val="000000"/>
              </w:rPr>
            </w:pPr>
          </w:p>
        </w:tc>
        <w:tc>
          <w:tcPr>
            <w:tcW w:w="948" w:type="dxa"/>
            <w:tcBorders>
              <w:top w:val="nil"/>
              <w:left w:val="nil"/>
              <w:bottom w:val="single" w:sz="4" w:space="0" w:color="auto"/>
              <w:right w:val="single" w:sz="4" w:space="0" w:color="auto"/>
            </w:tcBorders>
            <w:vAlign w:val="center"/>
          </w:tcPr>
          <w:p w:rsidR="002F5444" w:rsidRPr="0093321E" w:rsidRDefault="002F5444" w:rsidP="00E1428C">
            <w:pPr>
              <w:jc w:val="center"/>
              <w:rPr>
                <w:rFonts w:asciiTheme="minorHAnsi" w:hAnsiTheme="minorHAnsi" w:cs="Calibri"/>
                <w:color w:val="000000"/>
              </w:rPr>
            </w:pPr>
          </w:p>
        </w:tc>
      </w:tr>
    </w:tbl>
    <w:p w:rsidR="00BA09CD" w:rsidRDefault="00BA09CD" w:rsidP="00BA09CD">
      <w:pPr>
        <w:tabs>
          <w:tab w:val="left" w:pos="5245"/>
          <w:tab w:val="left" w:pos="7655"/>
        </w:tabs>
        <w:ind w:left="567"/>
        <w:rPr>
          <w:rFonts w:asciiTheme="minorHAnsi" w:hAnsiTheme="minorHAnsi"/>
        </w:rPr>
      </w:pPr>
    </w:p>
    <w:p w:rsidR="002F5444" w:rsidRDefault="002F5444" w:rsidP="00BA09CD">
      <w:pPr>
        <w:tabs>
          <w:tab w:val="left" w:pos="5245"/>
          <w:tab w:val="left" w:pos="8364"/>
        </w:tabs>
        <w:ind w:left="567"/>
        <w:jc w:val="center"/>
        <w:rPr>
          <w:rFonts w:ascii="Calibri" w:hAnsi="Calibri"/>
        </w:rPr>
      </w:pPr>
    </w:p>
    <w:tbl>
      <w:tblPr>
        <w:tblW w:w="11172" w:type="dxa"/>
        <w:jc w:val="center"/>
        <w:tblLayout w:type="fixed"/>
        <w:tblCellMar>
          <w:left w:w="70" w:type="dxa"/>
          <w:right w:w="70" w:type="dxa"/>
        </w:tblCellMar>
        <w:tblLook w:val="0000" w:firstRow="0" w:lastRow="0" w:firstColumn="0" w:lastColumn="0" w:noHBand="0" w:noVBand="0"/>
      </w:tblPr>
      <w:tblGrid>
        <w:gridCol w:w="806"/>
        <w:gridCol w:w="5456"/>
        <w:gridCol w:w="1312"/>
        <w:gridCol w:w="2615"/>
        <w:gridCol w:w="983"/>
      </w:tblGrid>
      <w:tr w:rsidR="002F5444" w:rsidRPr="002522C8" w:rsidTr="002F5444">
        <w:trPr>
          <w:trHeight w:val="59"/>
          <w:jc w:val="center"/>
        </w:trPr>
        <w:tc>
          <w:tcPr>
            <w:tcW w:w="806"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sz w:val="14"/>
                <w:szCs w:val="14"/>
              </w:rPr>
            </w:pPr>
            <w:r w:rsidRPr="002F5444">
              <w:rPr>
                <w:rFonts w:ascii="Calibri" w:hAnsi="Calibri"/>
                <w:b/>
                <w:sz w:val="14"/>
                <w:szCs w:val="14"/>
              </w:rPr>
              <w:t>PARTIDA</w:t>
            </w:r>
          </w:p>
        </w:tc>
        <w:tc>
          <w:tcPr>
            <w:tcW w:w="5456"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DESCRIPCIÓN DEL SERVICIO</w:t>
            </w:r>
          </w:p>
        </w:tc>
        <w:tc>
          <w:tcPr>
            <w:tcW w:w="1312"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CANTIDAD COTIZADA</w:t>
            </w:r>
          </w:p>
        </w:tc>
        <w:tc>
          <w:tcPr>
            <w:tcW w:w="2615" w:type="dxa"/>
            <w:tcBorders>
              <w:top w:val="single" w:sz="6" w:space="0" w:color="auto"/>
              <w:left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b/>
                <w:sz w:val="14"/>
                <w:szCs w:val="14"/>
              </w:rPr>
            </w:pPr>
            <w:r w:rsidRPr="002F5444">
              <w:rPr>
                <w:rFonts w:ascii="Calibri" w:hAnsi="Calibri"/>
                <w:b/>
                <w:sz w:val="14"/>
                <w:szCs w:val="14"/>
              </w:rPr>
              <w:t>PRECIO UNITARIO SIN I.V.A.</w:t>
            </w:r>
          </w:p>
        </w:tc>
        <w:tc>
          <w:tcPr>
            <w:tcW w:w="983" w:type="dxa"/>
            <w:tcBorders>
              <w:top w:val="single" w:sz="6" w:space="0" w:color="auto"/>
              <w:bottom w:val="single" w:sz="6" w:space="0" w:color="auto"/>
              <w:right w:val="single" w:sz="6" w:space="0" w:color="auto"/>
            </w:tcBorders>
            <w:shd w:val="clear" w:color="auto" w:fill="A1E9E7"/>
            <w:vAlign w:val="center"/>
          </w:tcPr>
          <w:p w:rsidR="002F5444" w:rsidRPr="002F5444" w:rsidRDefault="002F5444" w:rsidP="009230E1">
            <w:pPr>
              <w:tabs>
                <w:tab w:val="left" w:pos="5245"/>
                <w:tab w:val="left" w:pos="7655"/>
              </w:tabs>
              <w:jc w:val="center"/>
              <w:rPr>
                <w:rFonts w:ascii="Calibri" w:hAnsi="Calibri"/>
                <w:sz w:val="14"/>
                <w:szCs w:val="14"/>
              </w:rPr>
            </w:pPr>
            <w:r w:rsidRPr="002F5444">
              <w:rPr>
                <w:rFonts w:ascii="Calibri" w:hAnsi="Calibri"/>
                <w:b/>
                <w:sz w:val="14"/>
                <w:szCs w:val="14"/>
              </w:rPr>
              <w:t>I M P O R T E</w:t>
            </w:r>
          </w:p>
        </w:tc>
      </w:tr>
      <w:tr w:rsidR="002F5444" w:rsidRPr="002522C8" w:rsidTr="002F5444">
        <w:trPr>
          <w:trHeight w:val="55"/>
          <w:jc w:val="center"/>
        </w:trPr>
        <w:tc>
          <w:tcPr>
            <w:tcW w:w="806" w:type="dxa"/>
            <w:tcBorders>
              <w:top w:val="single" w:sz="6" w:space="0" w:color="auto"/>
              <w:left w:val="single" w:sz="6" w:space="0" w:color="auto"/>
              <w:bottom w:val="single" w:sz="4" w:space="0" w:color="auto"/>
              <w:right w:val="single" w:sz="6" w:space="0" w:color="auto"/>
            </w:tcBorders>
            <w:vAlign w:val="center"/>
          </w:tcPr>
          <w:p w:rsidR="002F5444" w:rsidRPr="002522C8" w:rsidRDefault="005D4AA3" w:rsidP="009230E1">
            <w:pPr>
              <w:tabs>
                <w:tab w:val="left" w:pos="5245"/>
                <w:tab w:val="left" w:pos="7655"/>
              </w:tabs>
              <w:jc w:val="center"/>
              <w:rPr>
                <w:rFonts w:ascii="Calibri" w:hAnsi="Calibri"/>
              </w:rPr>
            </w:pPr>
            <w:r>
              <w:rPr>
                <w:rFonts w:ascii="Calibri" w:hAnsi="Calibri"/>
              </w:rPr>
              <w:t>2</w:t>
            </w:r>
          </w:p>
        </w:tc>
        <w:tc>
          <w:tcPr>
            <w:tcW w:w="5456"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1312"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2615" w:type="dxa"/>
            <w:tcBorders>
              <w:top w:val="single" w:sz="6" w:space="0" w:color="auto"/>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c>
          <w:tcPr>
            <w:tcW w:w="983" w:type="dxa"/>
            <w:tcBorders>
              <w:left w:val="single" w:sz="6" w:space="0" w:color="auto"/>
              <w:bottom w:val="single" w:sz="4" w:space="0" w:color="auto"/>
              <w:right w:val="single" w:sz="6" w:space="0" w:color="auto"/>
            </w:tcBorders>
            <w:vAlign w:val="center"/>
          </w:tcPr>
          <w:p w:rsidR="002F5444" w:rsidRPr="002522C8" w:rsidRDefault="002F5444" w:rsidP="009230E1">
            <w:pPr>
              <w:tabs>
                <w:tab w:val="left" w:pos="5245"/>
                <w:tab w:val="left" w:pos="7655"/>
              </w:tabs>
              <w:jc w:val="center"/>
              <w:rPr>
                <w:rFonts w:ascii="Calibri" w:hAnsi="Calibri"/>
              </w:rPr>
            </w:pPr>
          </w:p>
        </w:tc>
      </w:tr>
      <w:tr w:rsidR="002F5444" w:rsidRPr="002522C8" w:rsidTr="002F5444">
        <w:trPr>
          <w:trHeight w:val="60"/>
          <w:jc w:val="center"/>
        </w:trPr>
        <w:tc>
          <w:tcPr>
            <w:tcW w:w="806"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5456"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1312" w:type="dxa"/>
            <w:tcBorders>
              <w:top w:val="single" w:sz="4" w:space="0" w:color="auto"/>
            </w:tcBorders>
          </w:tcPr>
          <w:p w:rsidR="002F5444" w:rsidRPr="002F5444" w:rsidRDefault="002F5444" w:rsidP="009230E1">
            <w:pPr>
              <w:tabs>
                <w:tab w:val="left" w:pos="5245"/>
                <w:tab w:val="left" w:pos="7655"/>
              </w:tabs>
              <w:rPr>
                <w:rFonts w:ascii="Calibri" w:hAnsi="Calibri"/>
                <w:sz w:val="14"/>
                <w:szCs w:val="14"/>
              </w:rPr>
            </w:pPr>
          </w:p>
        </w:tc>
        <w:tc>
          <w:tcPr>
            <w:tcW w:w="2615" w:type="dxa"/>
            <w:tcBorders>
              <w:top w:val="single" w:sz="4" w:space="0" w:color="auto"/>
            </w:tcBorders>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SUBTOTAL</w:t>
            </w:r>
          </w:p>
        </w:tc>
        <w:tc>
          <w:tcPr>
            <w:tcW w:w="983" w:type="dxa"/>
            <w:tcBorders>
              <w:top w:val="single" w:sz="4"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rPr>
                <w:rFonts w:ascii="Calibri" w:hAnsi="Calibri"/>
                <w:b/>
                <w:sz w:val="18"/>
                <w:szCs w:val="14"/>
              </w:rPr>
            </w:pPr>
          </w:p>
        </w:tc>
      </w:tr>
      <w:tr w:rsidR="002F5444" w:rsidRPr="002522C8" w:rsidTr="002F5444">
        <w:trPr>
          <w:trHeight w:val="55"/>
          <w:jc w:val="center"/>
        </w:trPr>
        <w:tc>
          <w:tcPr>
            <w:tcW w:w="806" w:type="dxa"/>
          </w:tcPr>
          <w:p w:rsidR="002F5444" w:rsidRPr="002F5444" w:rsidRDefault="002F5444" w:rsidP="009230E1">
            <w:pPr>
              <w:tabs>
                <w:tab w:val="left" w:pos="5245"/>
                <w:tab w:val="left" w:pos="7655"/>
              </w:tabs>
              <w:rPr>
                <w:rFonts w:ascii="Calibri" w:hAnsi="Calibri"/>
                <w:sz w:val="14"/>
                <w:szCs w:val="14"/>
              </w:rPr>
            </w:pPr>
          </w:p>
        </w:tc>
        <w:tc>
          <w:tcPr>
            <w:tcW w:w="5456" w:type="dxa"/>
          </w:tcPr>
          <w:p w:rsidR="002F5444" w:rsidRPr="002F5444" w:rsidRDefault="002F5444" w:rsidP="009230E1">
            <w:pPr>
              <w:tabs>
                <w:tab w:val="left" w:pos="5245"/>
                <w:tab w:val="left" w:pos="7655"/>
              </w:tabs>
              <w:rPr>
                <w:rFonts w:ascii="Calibri" w:hAnsi="Calibri"/>
                <w:sz w:val="14"/>
                <w:szCs w:val="14"/>
              </w:rPr>
            </w:pPr>
          </w:p>
        </w:tc>
        <w:tc>
          <w:tcPr>
            <w:tcW w:w="1312" w:type="dxa"/>
          </w:tcPr>
          <w:p w:rsidR="002F5444" w:rsidRPr="002F5444" w:rsidRDefault="002F5444" w:rsidP="009230E1">
            <w:pPr>
              <w:tabs>
                <w:tab w:val="left" w:pos="5245"/>
                <w:tab w:val="left" w:pos="7655"/>
              </w:tabs>
              <w:rPr>
                <w:rFonts w:ascii="Calibri" w:hAnsi="Calibri"/>
                <w:sz w:val="14"/>
                <w:szCs w:val="14"/>
              </w:rPr>
            </w:pPr>
          </w:p>
        </w:tc>
        <w:tc>
          <w:tcPr>
            <w:tcW w:w="2615" w:type="dxa"/>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16% I.V.A.</w:t>
            </w:r>
          </w:p>
        </w:tc>
        <w:tc>
          <w:tcPr>
            <w:tcW w:w="983" w:type="dxa"/>
            <w:tcBorders>
              <w:top w:val="single" w:sz="6"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rPr>
                <w:rFonts w:ascii="Calibri" w:hAnsi="Calibri"/>
                <w:b/>
                <w:sz w:val="18"/>
                <w:szCs w:val="14"/>
              </w:rPr>
            </w:pPr>
          </w:p>
        </w:tc>
      </w:tr>
      <w:tr w:rsidR="002F5444" w:rsidRPr="002522C8" w:rsidTr="002F5444">
        <w:trPr>
          <w:trHeight w:val="55"/>
          <w:jc w:val="center"/>
        </w:trPr>
        <w:tc>
          <w:tcPr>
            <w:tcW w:w="806" w:type="dxa"/>
          </w:tcPr>
          <w:p w:rsidR="002F5444" w:rsidRPr="002F5444" w:rsidRDefault="002F5444" w:rsidP="009230E1">
            <w:pPr>
              <w:tabs>
                <w:tab w:val="left" w:pos="5245"/>
                <w:tab w:val="left" w:pos="7655"/>
              </w:tabs>
              <w:ind w:right="13715"/>
              <w:rPr>
                <w:rFonts w:ascii="Calibri" w:hAnsi="Calibri"/>
                <w:sz w:val="14"/>
                <w:szCs w:val="14"/>
              </w:rPr>
            </w:pPr>
          </w:p>
        </w:tc>
        <w:tc>
          <w:tcPr>
            <w:tcW w:w="5456" w:type="dxa"/>
          </w:tcPr>
          <w:p w:rsidR="002F5444" w:rsidRPr="002F5444" w:rsidRDefault="002F5444" w:rsidP="009230E1">
            <w:pPr>
              <w:tabs>
                <w:tab w:val="left" w:pos="5245"/>
                <w:tab w:val="left" w:pos="7655"/>
              </w:tabs>
              <w:ind w:right="13715"/>
              <w:rPr>
                <w:rFonts w:ascii="Calibri" w:hAnsi="Calibri"/>
                <w:sz w:val="14"/>
                <w:szCs w:val="14"/>
              </w:rPr>
            </w:pPr>
          </w:p>
        </w:tc>
        <w:tc>
          <w:tcPr>
            <w:tcW w:w="1312" w:type="dxa"/>
          </w:tcPr>
          <w:p w:rsidR="002F5444" w:rsidRPr="002F5444" w:rsidRDefault="002F5444" w:rsidP="009230E1">
            <w:pPr>
              <w:tabs>
                <w:tab w:val="left" w:pos="5245"/>
                <w:tab w:val="left" w:pos="7655"/>
              </w:tabs>
              <w:ind w:right="13715"/>
              <w:rPr>
                <w:rFonts w:ascii="Calibri" w:hAnsi="Calibri"/>
                <w:sz w:val="14"/>
                <w:szCs w:val="14"/>
              </w:rPr>
            </w:pPr>
          </w:p>
        </w:tc>
        <w:tc>
          <w:tcPr>
            <w:tcW w:w="2615" w:type="dxa"/>
          </w:tcPr>
          <w:p w:rsidR="002F5444" w:rsidRPr="002F5444" w:rsidRDefault="002F5444" w:rsidP="009230E1">
            <w:pPr>
              <w:tabs>
                <w:tab w:val="left" w:pos="5245"/>
                <w:tab w:val="left" w:pos="7655"/>
              </w:tabs>
              <w:ind w:right="336"/>
              <w:jc w:val="right"/>
              <w:rPr>
                <w:rFonts w:ascii="Calibri" w:hAnsi="Calibri"/>
                <w:b/>
                <w:sz w:val="18"/>
                <w:szCs w:val="14"/>
              </w:rPr>
            </w:pPr>
            <w:r w:rsidRPr="002F5444">
              <w:rPr>
                <w:rFonts w:ascii="Calibri" w:hAnsi="Calibri"/>
                <w:b/>
                <w:sz w:val="18"/>
                <w:szCs w:val="14"/>
              </w:rPr>
              <w:t>TOTAL</w:t>
            </w:r>
          </w:p>
        </w:tc>
        <w:tc>
          <w:tcPr>
            <w:tcW w:w="983" w:type="dxa"/>
            <w:tcBorders>
              <w:top w:val="single" w:sz="6" w:space="0" w:color="auto"/>
              <w:left w:val="single" w:sz="6" w:space="0" w:color="auto"/>
              <w:bottom w:val="single" w:sz="6" w:space="0" w:color="auto"/>
              <w:right w:val="single" w:sz="6" w:space="0" w:color="auto"/>
            </w:tcBorders>
          </w:tcPr>
          <w:p w:rsidR="002F5444" w:rsidRPr="002F5444" w:rsidRDefault="002F5444" w:rsidP="009230E1">
            <w:pPr>
              <w:tabs>
                <w:tab w:val="left" w:pos="5245"/>
                <w:tab w:val="left" w:pos="7655"/>
              </w:tabs>
              <w:ind w:right="13715"/>
              <w:rPr>
                <w:rFonts w:ascii="Calibri" w:hAnsi="Calibri"/>
                <w:b/>
                <w:sz w:val="18"/>
                <w:szCs w:val="14"/>
              </w:rPr>
            </w:pPr>
          </w:p>
        </w:tc>
      </w:tr>
    </w:tbl>
    <w:p w:rsidR="002F5444" w:rsidRDefault="002F5444" w:rsidP="00BA09CD">
      <w:pPr>
        <w:tabs>
          <w:tab w:val="left" w:pos="5245"/>
          <w:tab w:val="left" w:pos="8364"/>
        </w:tabs>
        <w:ind w:left="567"/>
        <w:jc w:val="center"/>
        <w:rPr>
          <w:rFonts w:ascii="Calibri" w:hAnsi="Calibri"/>
        </w:rPr>
      </w:pPr>
    </w:p>
    <w:p w:rsidR="00385897" w:rsidRDefault="00385897"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5D4AA3" w:rsidRDefault="005D4AA3" w:rsidP="00BA09CD">
      <w:pPr>
        <w:tabs>
          <w:tab w:val="left" w:pos="8080"/>
        </w:tabs>
        <w:spacing w:line="360" w:lineRule="auto"/>
        <w:jc w:val="both"/>
        <w:rPr>
          <w:rFonts w:ascii="Calibri" w:hAnsi="Calibri" w:cs="Arial"/>
        </w:rPr>
      </w:pPr>
    </w:p>
    <w:p w:rsidR="005D4AA3" w:rsidRDefault="005D4AA3" w:rsidP="00BA09CD">
      <w:pPr>
        <w:tabs>
          <w:tab w:val="left" w:pos="8080"/>
        </w:tabs>
        <w:spacing w:line="360" w:lineRule="auto"/>
        <w:jc w:val="both"/>
        <w:rPr>
          <w:rFonts w:ascii="Calibri" w:hAnsi="Calibri" w:cs="Arial"/>
        </w:rPr>
      </w:pPr>
    </w:p>
    <w:p w:rsidR="005D4AA3" w:rsidRDefault="005D4AA3"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2F5444" w:rsidP="002F5444">
      <w:pPr>
        <w:rPr>
          <w:rFonts w:asciiTheme="minorHAnsi" w:hAnsiTheme="minorHAnsi" w:cs="Arial"/>
          <w:b/>
        </w:rPr>
      </w:pPr>
      <w:r w:rsidRPr="00572D88">
        <w:rPr>
          <w:rFonts w:asciiTheme="minorHAnsi" w:hAnsiTheme="minorHAnsi" w:cs="Arial"/>
          <w:b/>
        </w:rPr>
        <w:t>LIC. JOSÉ DE JESÚS GARZA ESCAMILLA</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vender los bienes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Asimismo manifiesto no encontrarme en ninguno de los supuestos que prevé el Artículo 37 y 95, de La Ley de Adquisiciones, Arrendamientos y Contratación de Servicios del Estado de Nuevo León, Artículo 50 Fracc.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de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P R O V E 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Fracc.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____________</w:t>
      </w:r>
      <w:r w:rsidR="00DC5DB6">
        <w:rPr>
          <w:rFonts w:ascii="Calibri" w:hAnsi="Calibri" w:cs="Calibri"/>
          <w:sz w:val="20"/>
          <w:szCs w:val="20"/>
        </w:rPr>
        <w:t>_, ____ de _____________ de 2016</w:t>
      </w:r>
      <w:r w:rsidRPr="00B63CD0">
        <w:rPr>
          <w:rFonts w:ascii="Calibri" w:hAnsi="Calibri" w:cs="Calibri"/>
          <w:sz w:val="20"/>
          <w:szCs w:val="20"/>
        </w:rPr>
        <w:t xml:space="preserve"> </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NACIONAL PRESENCIAL </w:t>
      </w:r>
      <w:r w:rsidRPr="00B63CD0">
        <w:rPr>
          <w:rFonts w:ascii="Calibri" w:hAnsi="Calibri" w:cs="Calibri"/>
          <w:b/>
          <w:bCs/>
          <w:sz w:val="20"/>
          <w:szCs w:val="20"/>
        </w:rPr>
        <w:t xml:space="preserve">No. </w:t>
      </w:r>
      <w:r w:rsidR="00CB4984">
        <w:rPr>
          <w:rFonts w:ascii="Calibri" w:hAnsi="Calibri" w:cs="Calibri"/>
          <w:b/>
          <w:bCs/>
          <w:sz w:val="20"/>
          <w:szCs w:val="20"/>
        </w:rPr>
        <w:t>LP-919044992-N1-2016</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Fracc.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Pr>
          <w:rFonts w:ascii="Calibri" w:hAnsi="Calibri" w:cs="Calibri"/>
          <w:b/>
          <w:bCs/>
        </w:rPr>
        <w:t>LICITACIÓN PÚBLICA NACIONAL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2F5444" w:rsidP="002F5444">
      <w:pPr>
        <w:tabs>
          <w:tab w:val="left" w:pos="1985"/>
        </w:tabs>
        <w:jc w:val="both"/>
        <w:rPr>
          <w:rFonts w:ascii="Calibri" w:hAnsi="Calibri" w:cs="Arial"/>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cs="Arial"/>
        </w:rPr>
        <w:t>Nº. _____________</w:t>
      </w:r>
      <w:r>
        <w:rPr>
          <w:rFonts w:ascii="Calibri" w:hAnsi="Calibri" w:cs="Arial"/>
        </w:rPr>
        <w:t>_______</w:t>
      </w:r>
      <w:r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Referente a: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dió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2014:</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center"/>
        <w:rPr>
          <w:rFonts w:ascii="Calibri" w:hAnsi="Calibri" w:cs="Arial"/>
        </w:rPr>
      </w:pPr>
    </w:p>
    <w:p w:rsidR="002F5444" w:rsidRPr="001C3B83" w:rsidRDefault="002F5444" w:rsidP="002F5444">
      <w:pPr>
        <w:jc w:val="center"/>
        <w:rPr>
          <w:rFonts w:ascii="Calibri" w:hAnsi="Calibri" w:cs="Arial"/>
          <w:b/>
        </w:rPr>
      </w:pPr>
      <w:r w:rsidRPr="001C3B83">
        <w:rPr>
          <w:rFonts w:ascii="Calibri" w:hAnsi="Calibri" w:cs="Arial"/>
          <w:b/>
        </w:rPr>
        <w:t>(Lugar y fecha)</w:t>
      </w:r>
    </w:p>
    <w:p w:rsidR="002F5444" w:rsidRPr="001C3B83" w:rsidRDefault="002F5444" w:rsidP="002F5444">
      <w:pPr>
        <w:jc w:val="center"/>
        <w:rPr>
          <w:rFonts w:ascii="Calibri" w:hAnsi="Calibri" w:cs="Arial"/>
          <w:b/>
        </w:rPr>
      </w:pPr>
      <w:r w:rsidRPr="001C3B83">
        <w:rPr>
          <w:rFonts w:ascii="Calibri" w:hAnsi="Calibri" w:cs="Arial"/>
          <w:b/>
        </w:rPr>
        <w:t>Protesto lo necesario.</w:t>
      </w:r>
    </w:p>
    <w:p w:rsidR="002F5444" w:rsidRPr="001C3B83" w:rsidRDefault="002F5444" w:rsidP="002F5444">
      <w:pPr>
        <w:jc w:val="center"/>
        <w:rPr>
          <w:rFonts w:ascii="Calibri" w:hAnsi="Calibri" w:cs="Arial"/>
          <w:b/>
        </w:rPr>
      </w:pPr>
      <w:r w:rsidRPr="001C3B83">
        <w:rPr>
          <w:rFonts w:ascii="Calibri" w:hAnsi="Calibri" w:cs="Arial"/>
          <w:b/>
        </w:rPr>
        <w:t>(firma)</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F5444" w:rsidRPr="0007345B"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cstheme="minorHAnsi"/>
          <w:b/>
          <w:bCs/>
          <w:sz w:val="22"/>
          <w:szCs w:val="22"/>
        </w:rPr>
      </w:pPr>
      <w:r>
        <w:rPr>
          <w:rFonts w:asciiTheme="minorHAnsi" w:hAnsiTheme="minorHAnsi" w:cstheme="minorHAnsi"/>
          <w:b/>
          <w:bCs/>
          <w:sz w:val="22"/>
          <w:szCs w:val="22"/>
        </w:rPr>
        <w:t>ANEXO 9</w:t>
      </w:r>
    </w:p>
    <w:p w:rsidR="002F5444" w:rsidRPr="0007345B" w:rsidRDefault="002F5444" w:rsidP="002F5444">
      <w:pPr>
        <w:pStyle w:val="Default"/>
        <w:jc w:val="center"/>
        <w:rPr>
          <w:rFonts w:asciiTheme="minorHAnsi" w:hAnsiTheme="minorHAnsi" w:cstheme="minorHAnsi"/>
          <w:b/>
          <w:bCs/>
          <w:color w:val="auto"/>
          <w:sz w:val="22"/>
          <w:szCs w:val="22"/>
        </w:rPr>
      </w:pPr>
      <w:r w:rsidRPr="0007345B">
        <w:rPr>
          <w:rFonts w:asciiTheme="minorHAnsi" w:hAnsiTheme="minorHAnsi" w:cstheme="minorHAnsi"/>
          <w:b/>
          <w:bCs/>
          <w:color w:val="auto"/>
          <w:sz w:val="22"/>
          <w:szCs w:val="22"/>
        </w:rPr>
        <w:t>BIENES DE ORIGEN NACIONAL</w:t>
      </w: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pStyle w:val="Default"/>
        <w:jc w:val="center"/>
        <w:rPr>
          <w:rFonts w:asciiTheme="minorHAnsi" w:hAnsiTheme="minorHAnsi" w:cstheme="minorHAnsi"/>
          <w:b/>
          <w:bCs/>
          <w:color w:val="auto"/>
          <w:sz w:val="22"/>
          <w:szCs w:val="22"/>
        </w:rPr>
      </w:pPr>
    </w:p>
    <w:p w:rsidR="002F5444" w:rsidRPr="0007345B" w:rsidRDefault="002F5444" w:rsidP="002F5444">
      <w:pPr>
        <w:autoSpaceDE w:val="0"/>
        <w:autoSpaceDN w:val="0"/>
        <w:adjustRightInd w:val="0"/>
        <w:jc w:val="both"/>
        <w:rPr>
          <w:rFonts w:asciiTheme="minorHAnsi" w:hAnsiTheme="minorHAnsi" w:cstheme="minorHAnsi"/>
          <w:b/>
          <w:bCs/>
          <w:sz w:val="22"/>
          <w:szCs w:val="22"/>
        </w:rPr>
      </w:pPr>
      <w:r w:rsidRPr="0007345B">
        <w:rPr>
          <w:rFonts w:asciiTheme="minorHAnsi" w:hAnsiTheme="minorHAnsi" w:cstheme="minorHAnsi"/>
          <w:b/>
          <w:bCs/>
          <w:sz w:val="22"/>
          <w:szCs w:val="22"/>
        </w:rPr>
        <w:t>EJEMPLO DE FORMATO PARA LA MANIFESTACION QUE DEBERAN PRESENTAR LOS LICITANTES QUE PARTICIPEN EN LOS PROCEDIMIENTOS DE CONTRATACION, PARA DAR CUMPLIMIENTO A LA MANIFESTACIÓN DEL REQUISITO DE CONTENIDO NACIONAL QUE CELEBREN LAS DEPENDENCIAS Y ENTIDADES DEL ESTADO DE NUEVO LEÓN”.</w:t>
      </w: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center"/>
        <w:rPr>
          <w:rFonts w:asciiTheme="minorHAnsi" w:hAnsiTheme="minorHAnsi" w:cstheme="minorHAnsi"/>
          <w:b/>
          <w:bCs/>
          <w:sz w:val="22"/>
          <w:szCs w:val="22"/>
        </w:rPr>
      </w:pPr>
    </w:p>
    <w:p w:rsidR="002F5444" w:rsidRPr="0007345B" w:rsidRDefault="002F5444" w:rsidP="002F5444">
      <w:pPr>
        <w:autoSpaceDE w:val="0"/>
        <w:autoSpaceDN w:val="0"/>
        <w:adjustRightInd w:val="0"/>
        <w:jc w:val="right"/>
        <w:rPr>
          <w:rFonts w:asciiTheme="minorHAnsi" w:hAnsiTheme="minorHAnsi" w:cstheme="minorHAnsi"/>
          <w:sz w:val="22"/>
          <w:szCs w:val="22"/>
        </w:rPr>
      </w:pPr>
      <w:r w:rsidRPr="0007345B">
        <w:rPr>
          <w:rFonts w:asciiTheme="minorHAnsi" w:hAnsiTheme="minorHAnsi" w:cstheme="minorHAnsi"/>
          <w:sz w:val="22"/>
          <w:szCs w:val="22"/>
        </w:rPr>
        <w:t>__________de __________ de ___</w:t>
      </w:r>
      <w:r>
        <w:rPr>
          <w:rFonts w:asciiTheme="minorHAnsi" w:hAnsiTheme="minorHAnsi" w:cstheme="minorHAnsi"/>
          <w:sz w:val="22"/>
          <w:szCs w:val="22"/>
        </w:rPr>
        <w:t>___________</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SERVICIOS DE SALUD DE NUEVO LEÓN, O.P.D.</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Arial"/>
          <w:b/>
        </w:rPr>
        <w:t>LIC. JOSÉ DE JESÚS GARZA ESCAMILLA</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DIRECTOR ADMINISTRATIVO</w:t>
      </w:r>
    </w:p>
    <w:p w:rsidR="002F5444" w:rsidRPr="00FA4A0F" w:rsidRDefault="002F5444" w:rsidP="002F5444">
      <w:pPr>
        <w:autoSpaceDE w:val="0"/>
        <w:autoSpaceDN w:val="0"/>
        <w:adjustRightInd w:val="0"/>
        <w:rPr>
          <w:rFonts w:asciiTheme="minorHAnsi" w:hAnsiTheme="minorHAnsi" w:cstheme="minorHAnsi"/>
          <w:b/>
        </w:rPr>
      </w:pPr>
      <w:r w:rsidRPr="00FA4A0F">
        <w:rPr>
          <w:rFonts w:asciiTheme="minorHAnsi" w:hAnsiTheme="minorHAnsi" w:cstheme="minorHAnsi"/>
          <w:b/>
        </w:rPr>
        <w:t>PRESENTE.</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Me refiero al procedimiento de </w:t>
      </w:r>
      <w:r w:rsidRPr="00FA4A0F">
        <w:rPr>
          <w:rFonts w:asciiTheme="minorHAnsi" w:hAnsiTheme="minorHAnsi" w:cstheme="minorHAnsi"/>
          <w:b/>
          <w:u w:val="single"/>
        </w:rPr>
        <w:t>LICITACIÓN PÚBLICA NACIONAL PRESENCIAL</w:t>
      </w:r>
      <w:r w:rsidRPr="00FA4A0F">
        <w:rPr>
          <w:rFonts w:asciiTheme="minorHAnsi" w:hAnsiTheme="minorHAnsi" w:cstheme="minorHAnsi"/>
        </w:rPr>
        <w:t xml:space="preserve"> No. </w:t>
      </w:r>
      <w:r w:rsidR="00CB4984">
        <w:rPr>
          <w:rFonts w:asciiTheme="minorHAnsi" w:hAnsiTheme="minorHAnsi" w:cstheme="minorHAnsi"/>
          <w:b/>
          <w:u w:val="single"/>
        </w:rPr>
        <w:t>LP-919044992-N1-2016</w:t>
      </w:r>
      <w:r w:rsidRPr="00FA4A0F">
        <w:rPr>
          <w:rFonts w:asciiTheme="minorHAnsi" w:hAnsiTheme="minorHAnsi" w:cstheme="minorHAnsi"/>
        </w:rPr>
        <w:t xml:space="preserve"> en el que mi representada, la empresa__________________________________ participa a través de la presente propuesta.</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both"/>
        <w:rPr>
          <w:rFonts w:asciiTheme="minorHAnsi" w:hAnsiTheme="minorHAnsi" w:cstheme="minorHAnsi"/>
        </w:rPr>
      </w:pPr>
      <w:r w:rsidRPr="00FA4A0F">
        <w:rPr>
          <w:rFonts w:asciiTheme="minorHAnsi" w:hAnsiTheme="minorHAnsi" w:cstheme="minorHAnsi"/>
        </w:rPr>
        <w:t xml:space="preserve">Sobre el particular y el que suscribe, manifiesto bajo protesta de decir verdad que, en el supuesto de que me sea adjudicado el contrato respectivo, que la totalidad de los </w:t>
      </w:r>
      <w:r>
        <w:rPr>
          <w:rFonts w:asciiTheme="minorHAnsi" w:hAnsiTheme="minorHAnsi" w:cstheme="minorHAnsi"/>
        </w:rPr>
        <w:t>medicamentos</w:t>
      </w:r>
      <w:r w:rsidRPr="00FA4A0F">
        <w:rPr>
          <w:rFonts w:asciiTheme="minorHAnsi" w:hAnsiTheme="minorHAnsi" w:cstheme="minorHAnsi"/>
        </w:rPr>
        <w:t xml:space="preserve"> que oferto en dicha propuesta y suministraré, bajo la partida __________, será(n) producido(s) en los Estados Unidos Mexicanos y que los </w:t>
      </w:r>
      <w:r>
        <w:rPr>
          <w:rFonts w:asciiTheme="minorHAnsi" w:hAnsiTheme="minorHAnsi" w:cstheme="minorHAnsi"/>
        </w:rPr>
        <w:t>medicamentos</w:t>
      </w:r>
      <w:r w:rsidRPr="00FA4A0F">
        <w:rPr>
          <w:rFonts w:asciiTheme="minorHAnsi" w:hAnsiTheme="minorHAnsi" w:cstheme="minorHAnsi"/>
        </w:rPr>
        <w:t xml:space="preserve"> a adquirir serán producidos en el país y cuentan con un _______ %, o por lo menos, con un cincuenta por ciento de contenido nacional, el que se determinó tomando en cuenta la mano de obra, insumos y demás aspectos que determine la Secretaría de Economía del Gobierno Federal de acuerdo con la legislación aplicable y los tratados internacionales celebrados por el Estado Mexicano, conforme a lo previsto en el Artículo 29 de la Ley de Adquisiciones, Arrendamientos y Contratación de Servicios del </w:t>
      </w:r>
      <w:r>
        <w:rPr>
          <w:rFonts w:asciiTheme="minorHAnsi" w:hAnsiTheme="minorHAnsi" w:cstheme="minorHAnsi"/>
        </w:rPr>
        <w:t>E</w:t>
      </w:r>
      <w:r w:rsidRPr="00FA4A0F">
        <w:rPr>
          <w:rFonts w:asciiTheme="minorHAnsi" w:hAnsiTheme="minorHAnsi" w:cstheme="minorHAnsi"/>
        </w:rPr>
        <w:t>stado de Nuevo León, en las que solamente podrán participar personas de nacionalidad mexicana.</w:t>
      </w:r>
    </w:p>
    <w:p w:rsidR="002F5444" w:rsidRPr="00FA4A0F" w:rsidRDefault="002F5444" w:rsidP="002F5444">
      <w:pPr>
        <w:autoSpaceDE w:val="0"/>
        <w:autoSpaceDN w:val="0"/>
        <w:adjustRightInd w:val="0"/>
        <w:jc w:val="both"/>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r w:rsidRPr="00FA4A0F">
        <w:rPr>
          <w:rFonts w:asciiTheme="minorHAnsi" w:hAnsiTheme="minorHAnsi" w:cstheme="minorHAnsi"/>
        </w:rPr>
        <w:t>ATENTAMENTE</w:t>
      </w: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p>
    <w:p w:rsidR="002F5444" w:rsidRPr="00FA4A0F" w:rsidRDefault="002F5444" w:rsidP="002F5444">
      <w:pPr>
        <w:autoSpaceDE w:val="0"/>
        <w:autoSpaceDN w:val="0"/>
        <w:adjustRightInd w:val="0"/>
        <w:jc w:val="center"/>
        <w:rPr>
          <w:rFonts w:asciiTheme="minorHAnsi" w:hAnsiTheme="minorHAnsi" w:cstheme="minorHAnsi"/>
        </w:rPr>
      </w:pPr>
      <w:r w:rsidRPr="00FA4A0F">
        <w:rPr>
          <w:rFonts w:asciiTheme="minorHAnsi" w:hAnsiTheme="minorHAnsi" w:cstheme="minorHAnsi"/>
        </w:rPr>
        <w:t>___________________________________</w:t>
      </w:r>
    </w:p>
    <w:p w:rsidR="002F5444" w:rsidRDefault="002F5444" w:rsidP="002F5444">
      <w:pPr>
        <w:autoSpaceDE w:val="0"/>
        <w:autoSpaceDN w:val="0"/>
        <w:adjustRightInd w:val="0"/>
        <w:jc w:val="center"/>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autoSpaceDE w:val="0"/>
        <w:autoSpaceDN w:val="0"/>
        <w:adjustRightInd w:val="0"/>
        <w:rPr>
          <w:rFonts w:ascii="Arial" w:hAnsi="Arial" w:cs="Arial"/>
          <w:sz w:val="18"/>
          <w:szCs w:val="18"/>
        </w:rPr>
      </w:pPr>
    </w:p>
    <w:p w:rsidR="002F5444" w:rsidRDefault="002F5444" w:rsidP="002F5444">
      <w:pPr>
        <w:jc w:val="both"/>
        <w:rPr>
          <w:rFonts w:ascii="Calibri" w:hAnsi="Calibri" w:cs="Arial"/>
          <w:b/>
          <w:i/>
          <w:sz w:val="18"/>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Esta fianza garantiza asimismo, la calidad en El suministro objeto del contrato No. _____________ durante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 xml:space="preserve">______________________________, en mi carácter de representante o apoderado legal de la empresa (nombre o razón social)___________________________________________, declaro bajo protesta de decir verdad que mi representada o por su conducto, no participan en este procedimiento de </w:t>
      </w:r>
      <w:r>
        <w:rPr>
          <w:rFonts w:ascii="Calibri" w:hAnsi="Calibri" w:cs="Calibri"/>
          <w:b/>
          <w:bCs/>
          <w:sz w:val="20"/>
          <w:szCs w:val="20"/>
        </w:rPr>
        <w:t>LICITACIÓN PÚBLICA NACIONAL PRESENCIAL</w:t>
      </w:r>
      <w:r w:rsidRPr="00174D9C">
        <w:rPr>
          <w:rFonts w:ascii="Calibri" w:hAnsi="Calibri" w:cs="Calibri"/>
          <w:b/>
          <w:bCs/>
          <w:sz w:val="20"/>
          <w:szCs w:val="20"/>
        </w:rPr>
        <w:t xml:space="preserve"> No. </w:t>
      </w:r>
      <w:r w:rsidR="00CB4984">
        <w:rPr>
          <w:rFonts w:ascii="Calibri" w:hAnsi="Calibri" w:cs="Calibri"/>
          <w:b/>
          <w:bCs/>
          <w:sz w:val="20"/>
          <w:szCs w:val="20"/>
        </w:rPr>
        <w:t>LP-919044992-N1-2016</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rPr>
          <w:rFonts w:ascii="Calibri" w:hAnsi="Calibri"/>
          <w:lang w:val="es-MX"/>
        </w:rPr>
      </w:pPr>
    </w:p>
    <w:p w:rsidR="002F5444" w:rsidRDefault="002F5444" w:rsidP="002F5444">
      <w:pPr>
        <w:rPr>
          <w:rFonts w:ascii="Calibri" w:hAnsi="Calibri"/>
          <w:lang w:val="es-MX"/>
        </w:rPr>
      </w:pP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 xml:space="preserve">___________(2)____________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_______(3)___________ NO. __(4)____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___</w:t>
      </w:r>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__________________(11)_________________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2F5444" w:rsidRPr="00AA0B61" w:rsidRDefault="002F5444" w:rsidP="002F5444">
      <w:pPr>
        <w:pStyle w:val="Default"/>
        <w:jc w:val="center"/>
        <w:rPr>
          <w:rFonts w:ascii="Calibri" w:hAnsi="Calibri"/>
          <w:b/>
          <w:bCs/>
          <w:color w:val="548DD4"/>
          <w:sz w:val="20"/>
          <w:szCs w:val="20"/>
        </w:rPr>
      </w:pPr>
      <w:r>
        <w:rPr>
          <w:rFonts w:ascii="Calibri" w:hAnsi="Calibri"/>
          <w:b/>
          <w:bCs/>
          <w:sz w:val="20"/>
          <w:szCs w:val="20"/>
        </w:rPr>
        <w:t>Licitación Pública Nacional Presencial</w:t>
      </w:r>
      <w:r w:rsidRPr="008B4324">
        <w:rPr>
          <w:rFonts w:ascii="Calibri" w:hAnsi="Calibri"/>
          <w:b/>
          <w:bCs/>
          <w:sz w:val="20"/>
          <w:szCs w:val="20"/>
        </w:rPr>
        <w:t xml:space="preserve"> </w:t>
      </w:r>
      <w:r w:rsidRPr="00AA0B61">
        <w:rPr>
          <w:rFonts w:ascii="Calibri" w:hAnsi="Calibri"/>
          <w:b/>
          <w:bCs/>
          <w:sz w:val="20"/>
          <w:szCs w:val="20"/>
        </w:rPr>
        <w:t>No.</w:t>
      </w:r>
      <w:r>
        <w:rPr>
          <w:rFonts w:ascii="Calibri" w:hAnsi="Calibri"/>
          <w:b/>
          <w:bCs/>
          <w:sz w:val="20"/>
          <w:szCs w:val="20"/>
        </w:rPr>
        <w:t xml:space="preserve"> LP-919044992-N</w:t>
      </w:r>
      <w:r w:rsidR="00CB4984">
        <w:rPr>
          <w:rFonts w:ascii="Calibri" w:hAnsi="Calibri"/>
          <w:b/>
          <w:bCs/>
          <w:sz w:val="20"/>
          <w:szCs w:val="20"/>
        </w:rPr>
        <w:t>1-2016</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B37CE3">
        <w:trPr>
          <w:trHeight w:val="213"/>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1250C2" w:rsidRPr="00AA0B61" w:rsidTr="003632F9">
        <w:trPr>
          <w:trHeight w:val="64"/>
          <w:jc w:val="center"/>
        </w:trPr>
        <w:tc>
          <w:tcPr>
            <w:tcW w:w="674" w:type="dxa"/>
            <w:vAlign w:val="center"/>
          </w:tcPr>
          <w:p w:rsidR="001250C2" w:rsidRPr="002F46FE" w:rsidRDefault="001250C2"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1250C2" w:rsidRPr="001250C2" w:rsidRDefault="001250C2" w:rsidP="001250C2">
            <w:pPr>
              <w:tabs>
                <w:tab w:val="left" w:pos="1418"/>
              </w:tabs>
              <w:ind w:left="13"/>
              <w:jc w:val="both"/>
              <w:rPr>
                <w:bCs/>
                <w:sz w:val="14"/>
                <w:szCs w:val="14"/>
              </w:rPr>
            </w:pPr>
            <w:r w:rsidRPr="001250C2">
              <w:rPr>
                <w:rFonts w:asciiTheme="minorHAnsi" w:hAnsiTheme="minorHAnsi" w:cs="Arial"/>
                <w:b/>
                <w:sz w:val="14"/>
                <w:szCs w:val="14"/>
              </w:rPr>
              <w:t>ANEXO 13.</w:t>
            </w:r>
            <w:r w:rsidRPr="001250C2">
              <w:rPr>
                <w:rFonts w:asciiTheme="minorHAnsi" w:hAnsiTheme="minorHAnsi" w:cs="Arial"/>
                <w:sz w:val="14"/>
                <w:szCs w:val="14"/>
              </w:rPr>
              <w:t xml:space="preserve"> Cédula de entrega de documentos.</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102"/>
          <w:jc w:val="center"/>
        </w:trPr>
        <w:tc>
          <w:tcPr>
            <w:tcW w:w="674" w:type="dxa"/>
            <w:vAlign w:val="center"/>
          </w:tcPr>
          <w:p w:rsidR="001250C2" w:rsidRPr="002F46FE" w:rsidRDefault="001250C2"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1250C2" w:rsidRPr="001250C2" w:rsidRDefault="001250C2" w:rsidP="001250C2">
            <w:pPr>
              <w:tabs>
                <w:tab w:val="left" w:pos="1418"/>
              </w:tabs>
              <w:ind w:left="13"/>
              <w:jc w:val="both"/>
              <w:rPr>
                <w:bCs/>
                <w:sz w:val="14"/>
                <w:szCs w:val="14"/>
              </w:rPr>
            </w:pPr>
            <w:r w:rsidRPr="001250C2">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102"/>
          <w:jc w:val="center"/>
        </w:trPr>
        <w:tc>
          <w:tcPr>
            <w:tcW w:w="674" w:type="dxa"/>
            <w:vAlign w:val="center"/>
          </w:tcPr>
          <w:p w:rsidR="001250C2" w:rsidRPr="002F46FE" w:rsidRDefault="001250C2"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1250C2" w:rsidRPr="001250C2" w:rsidRDefault="001250C2" w:rsidP="001250C2">
            <w:pPr>
              <w:tabs>
                <w:tab w:val="left" w:pos="1418"/>
              </w:tabs>
              <w:ind w:left="13"/>
              <w:jc w:val="both"/>
              <w:rPr>
                <w:bCs/>
                <w:sz w:val="14"/>
                <w:szCs w:val="14"/>
              </w:rPr>
            </w:pPr>
            <w:r w:rsidRPr="001250C2">
              <w:rPr>
                <w:rFonts w:asciiTheme="minorHAnsi" w:hAnsiTheme="minorHAnsi"/>
                <w:sz w:val="14"/>
                <w:szCs w:val="14"/>
              </w:rPr>
              <w:t>Currículum de la empresa como proveedor de medicamento, donde manifieste la capacidad técnica, describiendo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Incluir manifestación de ser proveedor de medicamentos que demuestre experiencia en el Sector Salud, enfatizando su infraestructura física, capacidad de distribución y de recursos humanos; presentando por lo menos 2 (dos) contratos celebrados con Organismos de Salud Estatales o Municipales del Estado de Nuevo León y el listado de vehículos con que cuenta.</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102"/>
          <w:jc w:val="center"/>
        </w:trPr>
        <w:tc>
          <w:tcPr>
            <w:tcW w:w="674" w:type="dxa"/>
            <w:vAlign w:val="center"/>
          </w:tcPr>
          <w:p w:rsidR="001250C2" w:rsidRPr="002F46FE" w:rsidRDefault="001250C2"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1250C2" w:rsidRPr="001250C2" w:rsidRDefault="001250C2" w:rsidP="001250C2">
            <w:pPr>
              <w:pStyle w:val="Prrafodelista4"/>
              <w:tabs>
                <w:tab w:val="left" w:pos="1134"/>
              </w:tabs>
              <w:ind w:left="13"/>
              <w:jc w:val="both"/>
              <w:rPr>
                <w:rFonts w:ascii="Calibri" w:hAnsi="Calibri"/>
                <w:sz w:val="14"/>
                <w:szCs w:val="14"/>
              </w:rPr>
            </w:pPr>
            <w:r w:rsidRPr="001250C2">
              <w:rPr>
                <w:rFonts w:ascii="Calibri" w:hAnsi="Calibri" w:cs="Calibri"/>
                <w:bCs/>
                <w:sz w:val="14"/>
                <w:szCs w:val="14"/>
              </w:rPr>
              <w:t xml:space="preserve">Currículum del personal profesionista que prestará el servicio como Químico Farmacéutico Biólogo o Químico Farmacéutico Biotecnólogo, con experiencia demostrable en la prestación del servicio solicitado para atender las necesidades de la Convocante, incluyendo copia de título y de cédula profesional. </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169"/>
          <w:jc w:val="center"/>
        </w:trPr>
        <w:tc>
          <w:tcPr>
            <w:tcW w:w="674" w:type="dxa"/>
            <w:vAlign w:val="center"/>
          </w:tcPr>
          <w:p w:rsidR="001250C2" w:rsidRPr="002F46FE" w:rsidRDefault="001250C2"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1250C2" w:rsidRPr="001250C2" w:rsidRDefault="001250C2" w:rsidP="001250C2">
            <w:pPr>
              <w:tabs>
                <w:tab w:val="left" w:pos="1134"/>
              </w:tabs>
              <w:ind w:left="13"/>
              <w:jc w:val="both"/>
              <w:rPr>
                <w:color w:val="000000"/>
                <w:sz w:val="14"/>
                <w:szCs w:val="14"/>
              </w:rPr>
            </w:pPr>
            <w:r w:rsidRPr="001250C2">
              <w:rPr>
                <w:rFonts w:asciiTheme="minorHAnsi" w:hAnsiTheme="minorHAnsi"/>
                <w:b/>
                <w:sz w:val="14"/>
                <w:szCs w:val="14"/>
              </w:rPr>
              <w:t>ANEXO 2</w:t>
            </w:r>
            <w:r w:rsidRPr="001250C2">
              <w:rPr>
                <w:rFonts w:asciiTheme="minorHAnsi" w:hAnsiTheme="minorHAnsi"/>
                <w:sz w:val="14"/>
                <w:szCs w:val="14"/>
              </w:rPr>
              <w:t>. Propuesta Técnica conforme al formato del anexo 2 de las presentes bases.</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81"/>
          <w:jc w:val="center"/>
        </w:trPr>
        <w:tc>
          <w:tcPr>
            <w:tcW w:w="674" w:type="dxa"/>
            <w:vAlign w:val="center"/>
          </w:tcPr>
          <w:p w:rsidR="001250C2" w:rsidRPr="002F46FE" w:rsidRDefault="001250C2"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1250C2" w:rsidRPr="001250C2" w:rsidRDefault="001250C2" w:rsidP="001250C2">
            <w:pPr>
              <w:tabs>
                <w:tab w:val="left" w:pos="1134"/>
              </w:tabs>
              <w:ind w:left="13"/>
              <w:jc w:val="both"/>
              <w:rPr>
                <w:color w:val="000000"/>
                <w:sz w:val="14"/>
                <w:szCs w:val="14"/>
              </w:rPr>
            </w:pPr>
            <w:r w:rsidRPr="001250C2">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218"/>
          <w:jc w:val="center"/>
        </w:trPr>
        <w:tc>
          <w:tcPr>
            <w:tcW w:w="674" w:type="dxa"/>
            <w:vAlign w:val="center"/>
          </w:tcPr>
          <w:p w:rsidR="001250C2" w:rsidRPr="002F46FE" w:rsidRDefault="001250C2"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1250C2" w:rsidRPr="001250C2" w:rsidRDefault="001250C2" w:rsidP="001250C2">
            <w:pPr>
              <w:tabs>
                <w:tab w:val="left" w:pos="1134"/>
              </w:tabs>
              <w:ind w:left="13"/>
              <w:jc w:val="both"/>
              <w:rPr>
                <w:rFonts w:cstheme="minorHAnsi"/>
                <w:bCs/>
                <w:sz w:val="14"/>
                <w:szCs w:val="14"/>
              </w:rPr>
            </w:pPr>
            <w:r w:rsidRPr="001250C2">
              <w:rPr>
                <w:rFonts w:asciiTheme="minorHAnsi" w:hAnsiTheme="minorHAnsi" w:cstheme="minorHAnsi"/>
                <w:bCs/>
                <w:sz w:val="14"/>
                <w:szCs w:val="14"/>
              </w:rPr>
              <w:t>Carta de manifiesto bajo protesta de decir verdad,</w:t>
            </w:r>
            <w:r w:rsidRPr="001250C2">
              <w:rPr>
                <w:rFonts w:asciiTheme="minorHAnsi" w:hAnsiTheme="minorHAnsi" w:cstheme="minorHAnsi"/>
                <w:bCs/>
                <w:color w:val="000000"/>
                <w:sz w:val="14"/>
                <w:szCs w:val="14"/>
              </w:rPr>
              <w:t xml:space="preserve"> que el servicio, bienes y productos</w:t>
            </w:r>
            <w:r w:rsidRPr="001250C2">
              <w:rPr>
                <w:rFonts w:asciiTheme="minorHAnsi" w:hAnsiTheme="minorHAnsi" w:cstheme="minorHAnsi"/>
                <w:bCs/>
                <w:sz w:val="14"/>
                <w:szCs w:val="14"/>
              </w:rPr>
              <w:t xml:space="preserve"> que ofertan, cumplen y reúnen todos los requisitos de la legislación sanitaria vigente.</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169"/>
          <w:jc w:val="center"/>
        </w:trPr>
        <w:tc>
          <w:tcPr>
            <w:tcW w:w="674" w:type="dxa"/>
            <w:vAlign w:val="center"/>
          </w:tcPr>
          <w:p w:rsidR="001250C2" w:rsidRPr="002F46FE" w:rsidRDefault="001250C2"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1250C2" w:rsidRPr="001250C2" w:rsidRDefault="001250C2" w:rsidP="001250C2">
            <w:pPr>
              <w:tabs>
                <w:tab w:val="left" w:pos="1134"/>
              </w:tabs>
              <w:ind w:left="13"/>
              <w:jc w:val="both"/>
              <w:rPr>
                <w:rFonts w:cstheme="minorHAnsi"/>
                <w:bCs/>
                <w:sz w:val="14"/>
                <w:szCs w:val="14"/>
              </w:rPr>
            </w:pPr>
            <w:r w:rsidRPr="001250C2">
              <w:rPr>
                <w:rFonts w:asciiTheme="minorHAnsi" w:hAnsiTheme="minorHAnsi" w:cstheme="minorHAnsi"/>
                <w:sz w:val="14"/>
                <w:szCs w:val="14"/>
              </w:rPr>
              <w:t>Escrito en el cual garanticen que se comprometen a atender las solicitudes de urgencia de medicamento las 24 horas del día, por lo que además deberán detallar el (los) nombre (s) y teléfono (s) del personal que atenderá dichas solicitudes.</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165"/>
          <w:jc w:val="center"/>
        </w:trPr>
        <w:tc>
          <w:tcPr>
            <w:tcW w:w="674" w:type="dxa"/>
            <w:vAlign w:val="center"/>
          </w:tcPr>
          <w:p w:rsidR="001250C2" w:rsidRPr="002F46FE" w:rsidRDefault="001250C2"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1250C2" w:rsidRPr="001250C2" w:rsidRDefault="001250C2" w:rsidP="001250C2">
            <w:pPr>
              <w:tabs>
                <w:tab w:val="left" w:pos="1134"/>
              </w:tabs>
              <w:ind w:left="13"/>
              <w:jc w:val="both"/>
              <w:rPr>
                <w:rFonts w:cstheme="minorHAnsi"/>
                <w:color w:val="000000"/>
                <w:sz w:val="14"/>
                <w:szCs w:val="14"/>
              </w:rPr>
            </w:pPr>
            <w:r w:rsidRPr="001250C2">
              <w:rPr>
                <w:rFonts w:asciiTheme="minorHAnsi" w:hAnsiTheme="minorHAnsi" w:cstheme="minorHAnsi"/>
                <w:color w:val="000000"/>
                <w:sz w:val="14"/>
                <w:szCs w:val="14"/>
              </w:rPr>
              <w:t>Carta de apoyo del laboratorio fabricante o distribuidor mayorista, de todos los medicamentos que se solicitan en el anexo 1A de estas bases en la cual describan las partidas, marcas y cantidades ofertadas.</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70"/>
          <w:jc w:val="center"/>
        </w:trPr>
        <w:tc>
          <w:tcPr>
            <w:tcW w:w="674" w:type="dxa"/>
            <w:vAlign w:val="center"/>
          </w:tcPr>
          <w:p w:rsidR="001250C2" w:rsidRPr="002F46FE" w:rsidRDefault="001250C2"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1250C2" w:rsidRPr="001250C2" w:rsidRDefault="001250C2" w:rsidP="001250C2">
            <w:pPr>
              <w:tabs>
                <w:tab w:val="left" w:pos="851"/>
                <w:tab w:val="left" w:pos="1134"/>
                <w:tab w:val="right" w:pos="1276"/>
              </w:tabs>
              <w:ind w:left="13"/>
              <w:jc w:val="both"/>
              <w:rPr>
                <w:rFonts w:cstheme="minorHAnsi"/>
                <w:sz w:val="14"/>
                <w:szCs w:val="14"/>
              </w:rPr>
            </w:pPr>
            <w:r w:rsidRPr="001250C2">
              <w:rPr>
                <w:rFonts w:asciiTheme="minorHAnsi" w:hAnsiTheme="minorHAnsi" w:cstheme="minorHAnsi"/>
                <w:color w:val="000000"/>
                <w:sz w:val="14"/>
                <w:szCs w:val="14"/>
              </w:rPr>
              <w:t xml:space="preserve">Escrito de manifestación de que el período de caducidad de los medicamentos ofertados </w:t>
            </w:r>
            <w:r w:rsidRPr="001250C2">
              <w:rPr>
                <w:rFonts w:asciiTheme="minorHAnsi" w:hAnsiTheme="minorHAnsi" w:cstheme="minorHAnsi"/>
                <w:sz w:val="14"/>
                <w:szCs w:val="14"/>
              </w:rPr>
              <w:t>será de 1-un año, como mínimo, contado a partir de la recepción en la Unidad Aplicativa de la Convocante, así mismo, se compromete cambiar los medicamentos que por algún motivo no fueren consumidos, tres meses antes de su caducidad de acuerdo a los lotes entregados en sus facturas.</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70"/>
          <w:jc w:val="center"/>
        </w:trPr>
        <w:tc>
          <w:tcPr>
            <w:tcW w:w="674" w:type="dxa"/>
            <w:vAlign w:val="center"/>
          </w:tcPr>
          <w:p w:rsidR="001250C2" w:rsidRPr="002F46FE" w:rsidRDefault="001250C2"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1250C2" w:rsidRPr="001250C2" w:rsidRDefault="001250C2" w:rsidP="001250C2">
            <w:pPr>
              <w:tabs>
                <w:tab w:val="left" w:pos="851"/>
                <w:tab w:val="left" w:pos="1134"/>
                <w:tab w:val="right" w:pos="1276"/>
              </w:tabs>
              <w:ind w:left="13"/>
              <w:jc w:val="both"/>
              <w:rPr>
                <w:rFonts w:cstheme="minorHAnsi"/>
                <w:sz w:val="14"/>
                <w:szCs w:val="14"/>
              </w:rPr>
            </w:pPr>
            <w:r w:rsidRPr="001250C2">
              <w:rPr>
                <w:rFonts w:asciiTheme="minorHAnsi" w:hAnsiTheme="minorHAnsi"/>
                <w:sz w:val="14"/>
                <w:szCs w:val="14"/>
              </w:rPr>
              <w:t>Carta compromiso de que en caso de resultar adjudicado en la presente licitación y durante la vigencia del contrato respectivo, considerará los precios de referencia del ACUERDO que establece los “Lineamientos para la adquisición de medicamentos asociados al catálogo universal de Servicios de Salud y al Fondo de Protección contra gastos Catastróficos, por lo que las entidades federativas con recursos transferidos por concepto de cuota social y de la aportación solidaria federal del Sistema de Protección Social en Salud”, publicados en el Diario Oficial de la Federación el 26 de Noviembre de 2015 y sujetarse a lo ahí establecido; así como de que, en caso de resultar adjudicado, y ajustará los precios a la baja de aquellas claves que hubiesen tenido una disminución del precio en comparación con el CAUSES que deje de tener vigencia a la fecha de publicación de aquel que entrara en vigor</w:t>
            </w:r>
            <w:r w:rsidRPr="001250C2">
              <w:rPr>
                <w:rFonts w:asciiTheme="minorHAnsi" w:hAnsiTheme="minorHAnsi" w:cstheme="minorHAnsi"/>
                <w:bCs/>
                <w:sz w:val="14"/>
                <w:szCs w:val="14"/>
              </w:rPr>
              <w:t>; así mismo respetará los precios acordados y beneficios en especie establecidos por la Comisión Coordinadora para la Negociación de Precios de Medicamentos y Otros Insumos para la Salud y los laboratorios fabricantes.</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169"/>
          <w:jc w:val="center"/>
        </w:trPr>
        <w:tc>
          <w:tcPr>
            <w:tcW w:w="674" w:type="dxa"/>
            <w:vAlign w:val="center"/>
          </w:tcPr>
          <w:p w:rsidR="001250C2" w:rsidRPr="002F46FE" w:rsidRDefault="001250C2"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1250C2" w:rsidRPr="001250C2" w:rsidRDefault="001250C2" w:rsidP="001250C2">
            <w:pPr>
              <w:tabs>
                <w:tab w:val="right" w:pos="1276"/>
              </w:tabs>
              <w:ind w:left="13"/>
              <w:jc w:val="both"/>
              <w:rPr>
                <w:rFonts w:cstheme="minorHAnsi"/>
                <w:sz w:val="14"/>
                <w:szCs w:val="14"/>
              </w:rPr>
            </w:pPr>
            <w:r w:rsidRPr="001250C2">
              <w:rPr>
                <w:rFonts w:asciiTheme="minorHAnsi" w:hAnsiTheme="minorHAnsi" w:cstheme="minorHAnsi"/>
                <w:sz w:val="14"/>
                <w:szCs w:val="14"/>
              </w:rPr>
              <w:t>Alta de Hacienda que demuestre que cuenta con Almacén y Farmacia dentro del área metropolitana de la Ciudad de Monterrey, Nuevo León, para atender las peticiones de urgencia las 24 horas del día; asimismo presentará Licencia Sanitaria y Aviso de Funcionamiento a nombre del licitante expedida por la Secretaría de Salud con autorización para comercialización al por mayor de productos químicos farmacéuticos y que incluya dentro de sus líneas de distribución autorizada la de psicotrópicos (Grupo I, II y III) y estupefacientes.</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60"/>
          <w:jc w:val="center"/>
        </w:trPr>
        <w:tc>
          <w:tcPr>
            <w:tcW w:w="674" w:type="dxa"/>
            <w:vAlign w:val="center"/>
          </w:tcPr>
          <w:p w:rsidR="001250C2" w:rsidRPr="002F46FE" w:rsidRDefault="001250C2"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1250C2" w:rsidRPr="00596D73" w:rsidRDefault="001250C2" w:rsidP="001250C2">
            <w:pPr>
              <w:tabs>
                <w:tab w:val="right" w:pos="1276"/>
              </w:tabs>
              <w:ind w:left="13"/>
              <w:jc w:val="both"/>
              <w:rPr>
                <w:rFonts w:cstheme="minorHAnsi"/>
                <w:sz w:val="14"/>
                <w:szCs w:val="14"/>
              </w:rPr>
            </w:pPr>
            <w:r w:rsidRPr="00596D73">
              <w:rPr>
                <w:rFonts w:asciiTheme="minorHAnsi" w:hAnsiTheme="minorHAnsi"/>
                <w:bCs/>
                <w:color w:val="000000"/>
                <w:sz w:val="14"/>
                <w:szCs w:val="14"/>
              </w:rPr>
              <w:t>Carta bajo protesta de decir verdad que cuentan con la capacidad para</w:t>
            </w:r>
            <w:r w:rsidRPr="00596D73">
              <w:rPr>
                <w:rFonts w:asciiTheme="minorHAnsi" w:hAnsiTheme="minorHAnsi"/>
                <w:bCs/>
                <w:sz w:val="14"/>
                <w:szCs w:val="14"/>
              </w:rPr>
              <w:t xml:space="preserve"> la distribución del medicamento, necesaria para atender los requerimientos establecidos en estas bases, indicando el equipo actual de distribución, asimismo deberá incluir copias de las tarjetas de circulación de toda la flota propia o arrendada (si es el caso, incluir copia del contrato de arrendamiento) y certificado de fumigación de los vehículos, lo cual la Convocante se reserva el derecho de revisar, verificar y evaluar.  </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60"/>
          <w:jc w:val="center"/>
        </w:trPr>
        <w:tc>
          <w:tcPr>
            <w:tcW w:w="674" w:type="dxa"/>
            <w:vAlign w:val="center"/>
          </w:tcPr>
          <w:p w:rsidR="001250C2" w:rsidRPr="002F46FE" w:rsidRDefault="001250C2"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1250C2" w:rsidRPr="00596D73" w:rsidRDefault="001250C2" w:rsidP="001250C2">
            <w:pPr>
              <w:tabs>
                <w:tab w:val="right" w:pos="1276"/>
              </w:tabs>
              <w:ind w:left="13"/>
              <w:jc w:val="both"/>
              <w:rPr>
                <w:sz w:val="14"/>
                <w:szCs w:val="14"/>
              </w:rPr>
            </w:pPr>
            <w:r w:rsidRPr="00596D73">
              <w:rPr>
                <w:rFonts w:asciiTheme="minorHAnsi" w:hAnsiTheme="minorHAnsi"/>
                <w:sz w:val="14"/>
                <w:szCs w:val="14"/>
              </w:rPr>
              <w:t>Certificado de calidad de servicio</w:t>
            </w:r>
            <w:r w:rsidRPr="00596D73">
              <w:rPr>
                <w:rFonts w:asciiTheme="minorHAnsi" w:hAnsiTheme="minorHAnsi" w:cs="Arial"/>
                <w:sz w:val="14"/>
                <w:szCs w:val="14"/>
              </w:rPr>
              <w:t>. ISO 9001:2008</w:t>
            </w:r>
            <w:r w:rsidRPr="00596D73">
              <w:rPr>
                <w:rFonts w:asciiTheme="minorHAnsi" w:hAnsiTheme="minorHAnsi"/>
                <w:sz w:val="14"/>
                <w:szCs w:val="14"/>
              </w:rPr>
              <w:t>. Presentar original o copia certificada, para cotejo,  y copia simple del certificado ISO 9001-2008, que cubra cuando menos con 4 de los siguientes procesos: servicio integral de administración de farmacias, dispensación de medicamentos y material de curación para el sector público, cadena de suministros: evaluación de proveedores, compra, venta, almacenamiento, red fría, comercialización, distribución de productos, además de la gestión de recursos: humanos, materiales, financieros y de tecnología de la información.</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60"/>
          <w:jc w:val="center"/>
        </w:trPr>
        <w:tc>
          <w:tcPr>
            <w:tcW w:w="674" w:type="dxa"/>
            <w:vAlign w:val="center"/>
          </w:tcPr>
          <w:p w:rsidR="001250C2" w:rsidRPr="002F46FE" w:rsidRDefault="001250C2"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1250C2" w:rsidRPr="001250C2" w:rsidRDefault="001250C2" w:rsidP="001250C2">
            <w:pPr>
              <w:tabs>
                <w:tab w:val="right" w:pos="1276"/>
              </w:tabs>
              <w:ind w:left="13"/>
              <w:jc w:val="both"/>
              <w:rPr>
                <w:sz w:val="14"/>
                <w:szCs w:val="14"/>
              </w:rPr>
            </w:pPr>
            <w:r w:rsidRPr="001250C2">
              <w:rPr>
                <w:rFonts w:asciiTheme="minorHAnsi" w:hAnsiTheme="minorHAnsi"/>
                <w:sz w:val="14"/>
                <w:szCs w:val="14"/>
              </w:rPr>
              <w:t>Copia simple completa (anverso y reverso) y legible del registro sanitario de por lo menos 70% de los Medicamentos incluidos en los anexos 1A en el cual se mencione el nombre del fabricante y la descripción técnica del bien ofertado, referenciando el número de renglón y clave. En caso de no presentar el 70% deberán incluir una carta compromiso de que si resultan adjudicados cumplirán con la entrega del porcentaje restante de los registros sanitarios.</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60"/>
          <w:jc w:val="center"/>
        </w:trPr>
        <w:tc>
          <w:tcPr>
            <w:tcW w:w="674" w:type="dxa"/>
            <w:vAlign w:val="center"/>
          </w:tcPr>
          <w:p w:rsidR="001250C2" w:rsidRPr="00AA0B61" w:rsidRDefault="001250C2" w:rsidP="003632F9">
            <w:pPr>
              <w:pStyle w:val="Default"/>
              <w:jc w:val="center"/>
              <w:rPr>
                <w:rFonts w:ascii="Calibri" w:hAnsi="Calibri"/>
                <w:b/>
                <w:sz w:val="16"/>
                <w:szCs w:val="16"/>
              </w:rPr>
            </w:pPr>
            <w:r>
              <w:rPr>
                <w:rFonts w:ascii="Calibri" w:hAnsi="Calibri"/>
                <w:b/>
                <w:sz w:val="16"/>
                <w:szCs w:val="16"/>
              </w:rPr>
              <w:t>16</w:t>
            </w:r>
          </w:p>
        </w:tc>
        <w:tc>
          <w:tcPr>
            <w:tcW w:w="7506" w:type="dxa"/>
          </w:tcPr>
          <w:p w:rsidR="001250C2" w:rsidRPr="001250C2" w:rsidRDefault="001250C2" w:rsidP="001250C2">
            <w:pPr>
              <w:tabs>
                <w:tab w:val="right" w:pos="1276"/>
              </w:tabs>
              <w:ind w:left="13"/>
              <w:jc w:val="both"/>
              <w:rPr>
                <w:sz w:val="14"/>
                <w:szCs w:val="14"/>
              </w:rPr>
            </w:pPr>
            <w:r w:rsidRPr="001250C2">
              <w:rPr>
                <w:rFonts w:asciiTheme="minorHAnsi" w:hAnsiTheme="minorHAnsi"/>
                <w:sz w:val="14"/>
                <w:szCs w:val="14"/>
              </w:rPr>
              <w:t>Carta compromiso de que en caso de resultar adjudicado contará con un plazo máximo de 15 días naturales con lo necesario para iniciar la prestación de los servicios y tendrá disponible el 100% de los renglones, así como el personal que prestara el Servicio Integral de Administración y Abasto de Medicamentos Intrahospitalarios, Material de Curación y la prestación del Servicio de Farmacéuticos Clínicos para el Aseguramiento de la Calidad del Tratamiento fármaco terapéutico.</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126"/>
          <w:jc w:val="center"/>
        </w:trPr>
        <w:tc>
          <w:tcPr>
            <w:tcW w:w="674" w:type="dxa"/>
            <w:vAlign w:val="center"/>
          </w:tcPr>
          <w:p w:rsidR="001250C2" w:rsidRPr="00AA0B61" w:rsidRDefault="001250C2" w:rsidP="003632F9">
            <w:pPr>
              <w:pStyle w:val="Default"/>
              <w:jc w:val="center"/>
              <w:rPr>
                <w:rFonts w:ascii="Calibri" w:hAnsi="Calibri"/>
                <w:b/>
                <w:sz w:val="16"/>
                <w:szCs w:val="16"/>
              </w:rPr>
            </w:pPr>
            <w:r>
              <w:rPr>
                <w:rFonts w:ascii="Calibri" w:hAnsi="Calibri"/>
                <w:b/>
                <w:sz w:val="16"/>
                <w:szCs w:val="16"/>
              </w:rPr>
              <w:t>17</w:t>
            </w:r>
          </w:p>
        </w:tc>
        <w:tc>
          <w:tcPr>
            <w:tcW w:w="7506" w:type="dxa"/>
          </w:tcPr>
          <w:p w:rsidR="001250C2" w:rsidRPr="001250C2" w:rsidRDefault="001250C2" w:rsidP="001250C2">
            <w:pPr>
              <w:tabs>
                <w:tab w:val="right" w:pos="1276"/>
              </w:tabs>
              <w:ind w:left="13"/>
              <w:jc w:val="both"/>
              <w:rPr>
                <w:rFonts w:cstheme="minorHAnsi"/>
                <w:sz w:val="14"/>
                <w:szCs w:val="14"/>
              </w:rPr>
            </w:pPr>
            <w:r w:rsidRPr="001250C2">
              <w:rPr>
                <w:rFonts w:asciiTheme="minorHAnsi" w:hAnsiTheme="minorHAnsi"/>
                <w:bCs/>
                <w:sz w:val="14"/>
                <w:szCs w:val="14"/>
              </w:rPr>
              <w:t>Carta de manifiesto bajo protesta de decir verdad</w:t>
            </w:r>
            <w:r w:rsidRPr="001250C2">
              <w:rPr>
                <w:rFonts w:asciiTheme="minorHAnsi" w:hAnsiTheme="minorHAnsi"/>
                <w:bCs/>
                <w:color w:val="000000"/>
                <w:sz w:val="14"/>
                <w:szCs w:val="14"/>
              </w:rPr>
              <w:t xml:space="preserve"> que los medicamentos </w:t>
            </w:r>
            <w:r w:rsidRPr="001250C2">
              <w:rPr>
                <w:rFonts w:asciiTheme="minorHAnsi" w:hAnsiTheme="minorHAnsi"/>
                <w:bCs/>
                <w:sz w:val="14"/>
                <w:szCs w:val="14"/>
              </w:rPr>
              <w:t>que ofertan cumplen y reúnen todos los requisitos de la legislación sanitaria vigente.</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126"/>
          <w:jc w:val="center"/>
        </w:trPr>
        <w:tc>
          <w:tcPr>
            <w:tcW w:w="674" w:type="dxa"/>
            <w:vAlign w:val="center"/>
          </w:tcPr>
          <w:p w:rsidR="001250C2" w:rsidRPr="00AA0B61" w:rsidRDefault="001250C2"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1250C2" w:rsidRPr="001250C2" w:rsidRDefault="001250C2" w:rsidP="001250C2">
            <w:pPr>
              <w:tabs>
                <w:tab w:val="right" w:pos="1276"/>
              </w:tabs>
              <w:ind w:left="13"/>
              <w:jc w:val="both"/>
              <w:rPr>
                <w:rFonts w:cstheme="minorHAnsi"/>
                <w:sz w:val="14"/>
                <w:szCs w:val="14"/>
              </w:rPr>
            </w:pPr>
            <w:r w:rsidRPr="001250C2">
              <w:rPr>
                <w:rFonts w:asciiTheme="minorHAnsi" w:hAnsiTheme="minorHAnsi" w:cstheme="minorHAnsi"/>
                <w:color w:val="000000"/>
                <w:sz w:val="14"/>
                <w:szCs w:val="14"/>
              </w:rPr>
              <w:t xml:space="preserve">Se presentarán 3 cartas selladas y firmadas por 3 diferentes Administradores de las Unidades locales de la Convocante (Dos hospitales y una Jurisdicción) y deberán ser en original y de 3 Unidades foráneas de la Convocante (fuera del área metropolitana de la ciudad de Monterrey, Nuevo León) (Dos hospitales y una Jurisdicción) se aceptarán vía fax, mediante la </w:t>
            </w:r>
            <w:r w:rsidRPr="001250C2">
              <w:rPr>
                <w:rFonts w:asciiTheme="minorHAnsi" w:hAnsiTheme="minorHAnsi" w:cstheme="minorHAnsi"/>
                <w:sz w:val="14"/>
                <w:szCs w:val="14"/>
              </w:rPr>
              <w:t>cual especifique que ha prestado un buen servicio en el abasto de Medicamentos.</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126"/>
          <w:jc w:val="center"/>
        </w:trPr>
        <w:tc>
          <w:tcPr>
            <w:tcW w:w="674" w:type="dxa"/>
            <w:vAlign w:val="center"/>
          </w:tcPr>
          <w:p w:rsidR="001250C2" w:rsidRPr="00AA0B61" w:rsidRDefault="001250C2"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1250C2" w:rsidRPr="001250C2" w:rsidRDefault="001250C2" w:rsidP="001250C2">
            <w:pPr>
              <w:ind w:left="13"/>
              <w:jc w:val="both"/>
              <w:rPr>
                <w:rFonts w:cstheme="minorHAnsi"/>
                <w:sz w:val="14"/>
                <w:szCs w:val="14"/>
              </w:rPr>
            </w:pPr>
            <w:r w:rsidRPr="001250C2">
              <w:rPr>
                <w:rFonts w:asciiTheme="minorHAnsi" w:hAnsiTheme="minorHAnsi" w:cstheme="minorHAnsi"/>
                <w:color w:val="000000"/>
                <w:sz w:val="14"/>
                <w:szCs w:val="14"/>
              </w:rPr>
              <w:t>Los licitantes que quieran participar en el presente concurso y no hayan establecido una relación</w:t>
            </w:r>
            <w:r w:rsidRPr="001250C2">
              <w:rPr>
                <w:rFonts w:asciiTheme="minorHAnsi" w:hAnsiTheme="minorHAnsi" w:cstheme="minorHAnsi"/>
                <w:sz w:val="14"/>
                <w:szCs w:val="14"/>
              </w:rPr>
              <w:t xml:space="preserve"> comercial con la Convocante, deberán presentar como mínimo cuatro cartas de clientes del sector salud a los que se suministren, mediante las cuales estipulen que han prestado buen servicio, mismas que la Convocante se reserva el derecho de verificar dicha información, para su participación en el presente evento.</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126"/>
          <w:jc w:val="center"/>
        </w:trPr>
        <w:tc>
          <w:tcPr>
            <w:tcW w:w="674" w:type="dxa"/>
            <w:vAlign w:val="center"/>
          </w:tcPr>
          <w:p w:rsidR="001250C2" w:rsidRPr="00AA0B61" w:rsidRDefault="001250C2"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1250C2" w:rsidRPr="001250C2" w:rsidRDefault="001250C2" w:rsidP="001250C2">
            <w:pPr>
              <w:tabs>
                <w:tab w:val="left" w:pos="1134"/>
              </w:tabs>
              <w:ind w:left="13"/>
              <w:jc w:val="both"/>
              <w:rPr>
                <w:rFonts w:cstheme="minorHAnsi"/>
                <w:sz w:val="14"/>
                <w:szCs w:val="14"/>
              </w:rPr>
            </w:pPr>
            <w:r w:rsidRPr="001250C2">
              <w:rPr>
                <w:rFonts w:asciiTheme="minorHAnsi" w:hAnsiTheme="minorHAnsi" w:cstheme="minorHAnsi"/>
                <w:sz w:val="14"/>
                <w:szCs w:val="14"/>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126"/>
          <w:jc w:val="center"/>
        </w:trPr>
        <w:tc>
          <w:tcPr>
            <w:tcW w:w="674" w:type="dxa"/>
            <w:vAlign w:val="center"/>
          </w:tcPr>
          <w:p w:rsidR="001250C2" w:rsidRPr="00AA0B61" w:rsidRDefault="001250C2"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1250C2" w:rsidRPr="001250C2" w:rsidRDefault="001250C2" w:rsidP="001250C2">
            <w:pPr>
              <w:tabs>
                <w:tab w:val="left" w:pos="1134"/>
              </w:tabs>
              <w:ind w:left="13"/>
              <w:jc w:val="both"/>
              <w:rPr>
                <w:rFonts w:cstheme="minorHAnsi"/>
                <w:sz w:val="14"/>
                <w:szCs w:val="14"/>
              </w:rPr>
            </w:pPr>
            <w:r w:rsidRPr="001250C2">
              <w:rPr>
                <w:rFonts w:asciiTheme="minorHAnsi" w:hAnsiTheme="minorHAnsi"/>
                <w:sz w:val="14"/>
                <w:szCs w:val="14"/>
              </w:rPr>
              <w:t>Escrito en el cual garanticen su compromiso de cumplir con los horarios del servicio integral de administración, las 24 horas del día, así como atender las peticiones de urgencia por el personal designado a la unidad.</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126"/>
          <w:jc w:val="center"/>
        </w:trPr>
        <w:tc>
          <w:tcPr>
            <w:tcW w:w="674" w:type="dxa"/>
            <w:vAlign w:val="center"/>
          </w:tcPr>
          <w:p w:rsidR="001250C2" w:rsidRDefault="001250C2"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1250C2" w:rsidRPr="001250C2" w:rsidRDefault="001250C2" w:rsidP="001250C2">
            <w:pPr>
              <w:tabs>
                <w:tab w:val="left" w:pos="1134"/>
              </w:tabs>
              <w:ind w:left="13"/>
              <w:jc w:val="both"/>
              <w:rPr>
                <w:rFonts w:cstheme="minorHAnsi"/>
                <w:sz w:val="14"/>
                <w:szCs w:val="14"/>
              </w:rPr>
            </w:pPr>
            <w:r w:rsidRPr="001250C2">
              <w:rPr>
                <w:rFonts w:asciiTheme="minorHAnsi" w:hAnsiTheme="minorHAnsi"/>
                <w:sz w:val="14"/>
                <w:szCs w:val="14"/>
              </w:rPr>
              <w:t>Licencia Sanitaria y Aviso de Funcionamiento a nombre del participante expedida por la Secretaría de Salud con autorización para comercializar los insumos objeto de la presente licitación dentro del área metropolitana de la ciudad de Monterrey, N. L.</w:t>
            </w:r>
          </w:p>
        </w:tc>
        <w:tc>
          <w:tcPr>
            <w:tcW w:w="709" w:type="dxa"/>
            <w:vAlign w:val="center"/>
          </w:tcPr>
          <w:p w:rsidR="001250C2" w:rsidRPr="00AA0B61" w:rsidRDefault="001250C2"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126"/>
          <w:jc w:val="center"/>
        </w:trPr>
        <w:tc>
          <w:tcPr>
            <w:tcW w:w="674" w:type="dxa"/>
            <w:vAlign w:val="center"/>
          </w:tcPr>
          <w:p w:rsidR="001250C2" w:rsidRDefault="001250C2"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1250C2" w:rsidRPr="001250C2" w:rsidRDefault="001250C2" w:rsidP="001250C2">
            <w:pPr>
              <w:tabs>
                <w:tab w:val="left" w:pos="993"/>
              </w:tabs>
              <w:ind w:left="13"/>
              <w:jc w:val="both"/>
              <w:rPr>
                <w:sz w:val="14"/>
                <w:szCs w:val="14"/>
              </w:rPr>
            </w:pPr>
            <w:r w:rsidRPr="001250C2">
              <w:rPr>
                <w:rFonts w:asciiTheme="minorHAnsi" w:hAnsiTheme="minorHAnsi"/>
                <w:sz w:val="14"/>
                <w:szCs w:val="14"/>
              </w:rPr>
              <w:t>Comprobante de recepción de muestras.</w:t>
            </w:r>
          </w:p>
        </w:tc>
        <w:tc>
          <w:tcPr>
            <w:tcW w:w="709" w:type="dxa"/>
            <w:vAlign w:val="center"/>
          </w:tcPr>
          <w:p w:rsidR="001250C2" w:rsidRPr="00AA0B61" w:rsidRDefault="001250C2"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126"/>
          <w:jc w:val="center"/>
        </w:trPr>
        <w:tc>
          <w:tcPr>
            <w:tcW w:w="674" w:type="dxa"/>
            <w:vAlign w:val="center"/>
          </w:tcPr>
          <w:p w:rsidR="001250C2" w:rsidRDefault="001250C2"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1250C2" w:rsidRPr="001250C2" w:rsidRDefault="001250C2" w:rsidP="001250C2">
            <w:pPr>
              <w:tabs>
                <w:tab w:val="left" w:pos="993"/>
              </w:tabs>
              <w:ind w:left="13"/>
              <w:jc w:val="both"/>
              <w:rPr>
                <w:sz w:val="14"/>
                <w:szCs w:val="14"/>
              </w:rPr>
            </w:pPr>
            <w:r w:rsidRPr="001250C2">
              <w:rPr>
                <w:rFonts w:asciiTheme="minorHAnsi" w:hAnsiTheme="minorHAnsi"/>
                <w:sz w:val="14"/>
                <w:szCs w:val="14"/>
              </w:rPr>
              <w:t>Manual de Procedimientos. A) Manual de Organización de la Empresa. B) Manual de Procedimientos de la empresa. C) Manual de Calidad certificado por organismo autorizado.</w:t>
            </w:r>
          </w:p>
        </w:tc>
        <w:tc>
          <w:tcPr>
            <w:tcW w:w="709" w:type="dxa"/>
            <w:vAlign w:val="center"/>
          </w:tcPr>
          <w:p w:rsidR="001250C2" w:rsidRPr="00AA0B61" w:rsidRDefault="001250C2"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126"/>
          <w:jc w:val="center"/>
        </w:trPr>
        <w:tc>
          <w:tcPr>
            <w:tcW w:w="674" w:type="dxa"/>
            <w:vAlign w:val="center"/>
          </w:tcPr>
          <w:p w:rsidR="001250C2" w:rsidRDefault="001250C2"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1250C2" w:rsidRPr="001250C2" w:rsidRDefault="001250C2" w:rsidP="001250C2">
            <w:pPr>
              <w:tabs>
                <w:tab w:val="left" w:pos="993"/>
              </w:tabs>
              <w:ind w:left="13"/>
              <w:jc w:val="both"/>
              <w:rPr>
                <w:sz w:val="14"/>
                <w:szCs w:val="14"/>
              </w:rPr>
            </w:pPr>
            <w:r w:rsidRPr="001250C2">
              <w:rPr>
                <w:rFonts w:asciiTheme="minorHAnsi" w:hAnsiTheme="minorHAnsi"/>
                <w:bCs/>
                <w:sz w:val="14"/>
                <w:szCs w:val="14"/>
              </w:rPr>
              <w:t xml:space="preserve">Cd o USB que contenga el total de los documentos incluidos en el sobre técnico en formato pdf, word o excel. </w:t>
            </w:r>
          </w:p>
        </w:tc>
        <w:tc>
          <w:tcPr>
            <w:tcW w:w="709" w:type="dxa"/>
            <w:vAlign w:val="center"/>
          </w:tcPr>
          <w:p w:rsidR="001250C2" w:rsidRPr="00AA0B61" w:rsidRDefault="001250C2"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126"/>
          <w:jc w:val="center"/>
        </w:trPr>
        <w:tc>
          <w:tcPr>
            <w:tcW w:w="674" w:type="dxa"/>
            <w:vAlign w:val="center"/>
          </w:tcPr>
          <w:p w:rsidR="001250C2" w:rsidRDefault="001250C2"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1250C2" w:rsidRPr="001250C2" w:rsidRDefault="001250C2" w:rsidP="001250C2">
            <w:pPr>
              <w:tabs>
                <w:tab w:val="left" w:pos="1134"/>
              </w:tabs>
              <w:ind w:left="13"/>
              <w:jc w:val="both"/>
              <w:rPr>
                <w:color w:val="000000"/>
                <w:sz w:val="14"/>
                <w:szCs w:val="14"/>
              </w:rPr>
            </w:pPr>
            <w:r w:rsidRPr="001250C2">
              <w:rPr>
                <w:rFonts w:asciiTheme="minorHAnsi" w:hAnsiTheme="minorHAnsi"/>
                <w:b/>
                <w:sz w:val="14"/>
                <w:szCs w:val="14"/>
              </w:rPr>
              <w:t>ANEXO 5</w:t>
            </w:r>
            <w:r w:rsidRPr="001250C2">
              <w:rPr>
                <w:rFonts w:asciiTheme="minorHAnsi" w:hAnsiTheme="minorHAnsi"/>
                <w:sz w:val="14"/>
                <w:szCs w:val="14"/>
              </w:rPr>
              <w:t xml:space="preserve">. </w:t>
            </w:r>
            <w:r w:rsidRPr="001250C2">
              <w:rPr>
                <w:rFonts w:asciiTheme="minorHAnsi" w:hAnsiTheme="minorHAnsi" w:cs="Arial"/>
                <w:sz w:val="14"/>
                <w:szCs w:val="14"/>
              </w:rPr>
              <w:t>Carta de presentación de proposiciones</w:t>
            </w:r>
            <w:r w:rsidRPr="001250C2">
              <w:rPr>
                <w:rFonts w:asciiTheme="minorHAnsi" w:hAnsiTheme="minorHAnsi"/>
                <w:color w:val="000000"/>
                <w:sz w:val="14"/>
                <w:szCs w:val="14"/>
              </w:rPr>
              <w:t>.</w:t>
            </w:r>
          </w:p>
        </w:tc>
        <w:tc>
          <w:tcPr>
            <w:tcW w:w="709" w:type="dxa"/>
            <w:vAlign w:val="center"/>
          </w:tcPr>
          <w:p w:rsidR="001250C2" w:rsidRPr="00AA0B61" w:rsidRDefault="001250C2"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126"/>
          <w:jc w:val="center"/>
        </w:trPr>
        <w:tc>
          <w:tcPr>
            <w:tcW w:w="674" w:type="dxa"/>
            <w:vAlign w:val="center"/>
          </w:tcPr>
          <w:p w:rsidR="001250C2" w:rsidRDefault="001250C2"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1250C2" w:rsidRPr="001250C2" w:rsidRDefault="001250C2" w:rsidP="001250C2">
            <w:pPr>
              <w:tabs>
                <w:tab w:val="left" w:pos="1134"/>
              </w:tabs>
              <w:ind w:left="13"/>
              <w:jc w:val="both"/>
              <w:rPr>
                <w:color w:val="000000"/>
                <w:sz w:val="14"/>
                <w:szCs w:val="14"/>
              </w:rPr>
            </w:pPr>
            <w:r w:rsidRPr="001250C2">
              <w:rPr>
                <w:rFonts w:asciiTheme="minorHAnsi" w:hAnsiTheme="minorHAnsi"/>
                <w:b/>
                <w:sz w:val="14"/>
                <w:szCs w:val="14"/>
              </w:rPr>
              <w:t>ANEXO 6</w:t>
            </w:r>
            <w:r w:rsidRPr="001250C2">
              <w:rPr>
                <w:rFonts w:asciiTheme="minorHAnsi" w:hAnsiTheme="minorHAnsi"/>
                <w:color w:val="000000"/>
                <w:sz w:val="14"/>
                <w:szCs w:val="14"/>
              </w:rPr>
              <w:t>. Recibo de proposiciones.</w:t>
            </w:r>
          </w:p>
        </w:tc>
        <w:tc>
          <w:tcPr>
            <w:tcW w:w="709" w:type="dxa"/>
            <w:vAlign w:val="center"/>
          </w:tcPr>
          <w:p w:rsidR="001250C2" w:rsidRPr="00AA0B61" w:rsidRDefault="001250C2"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126"/>
          <w:jc w:val="center"/>
        </w:trPr>
        <w:tc>
          <w:tcPr>
            <w:tcW w:w="674" w:type="dxa"/>
            <w:vAlign w:val="center"/>
          </w:tcPr>
          <w:p w:rsidR="001250C2" w:rsidRDefault="001250C2"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1250C2" w:rsidRPr="001250C2" w:rsidRDefault="001250C2" w:rsidP="001250C2">
            <w:pPr>
              <w:tabs>
                <w:tab w:val="left" w:pos="1134"/>
              </w:tabs>
              <w:ind w:left="13"/>
              <w:jc w:val="both"/>
              <w:rPr>
                <w:color w:val="000000"/>
                <w:sz w:val="14"/>
                <w:szCs w:val="14"/>
              </w:rPr>
            </w:pPr>
            <w:r w:rsidRPr="001250C2">
              <w:rPr>
                <w:rFonts w:asciiTheme="minorHAnsi" w:hAnsiTheme="minorHAnsi" w:cstheme="minorHAnsi"/>
                <w:b/>
                <w:sz w:val="14"/>
                <w:szCs w:val="14"/>
              </w:rPr>
              <w:t>ANEXO 7</w:t>
            </w:r>
            <w:r w:rsidRPr="001250C2">
              <w:rPr>
                <w:rFonts w:asciiTheme="minorHAnsi" w:hAnsiTheme="minorHAnsi" w:cstheme="minorHAnsi"/>
                <w:sz w:val="14"/>
                <w:szCs w:val="14"/>
              </w:rPr>
              <w:t xml:space="preserve">. Declaración de no encontrarse en alguno de los supuestos establecidos en los </w:t>
            </w:r>
            <w:r w:rsidRPr="001250C2">
              <w:rPr>
                <w:rFonts w:asciiTheme="minorHAnsi" w:hAnsiTheme="minorHAnsi" w:cstheme="minorHAnsi"/>
                <w:i/>
                <w:sz w:val="14"/>
                <w:szCs w:val="14"/>
              </w:rPr>
              <w:t>Artículos 37 y 95</w:t>
            </w:r>
            <w:r w:rsidRPr="001250C2">
              <w:rPr>
                <w:rFonts w:asciiTheme="minorHAnsi" w:hAnsiTheme="minorHAnsi" w:cstheme="minorHAnsi"/>
                <w:sz w:val="14"/>
                <w:szCs w:val="14"/>
              </w:rPr>
              <w:t xml:space="preserve"> de la Ley, </w:t>
            </w:r>
            <w:r w:rsidRPr="001250C2">
              <w:rPr>
                <w:rFonts w:asciiTheme="minorHAnsi" w:hAnsiTheme="minorHAnsi" w:cs="Arial"/>
                <w:i/>
                <w:sz w:val="14"/>
                <w:szCs w:val="14"/>
              </w:rPr>
              <w:t>Artículo 50</w:t>
            </w:r>
            <w:r w:rsidRPr="001250C2">
              <w:rPr>
                <w:rFonts w:asciiTheme="minorHAnsi" w:hAnsiTheme="minorHAnsi" w:cs="Arial"/>
                <w:sz w:val="14"/>
                <w:szCs w:val="14"/>
              </w:rPr>
              <w:t xml:space="preserve"> Fracc. XXIII de La Ley de responsabilidades de los Servidores Públicos del Estado y Municipios de Nuevo León y </w:t>
            </w:r>
            <w:r w:rsidRPr="001250C2">
              <w:rPr>
                <w:rFonts w:asciiTheme="minorHAnsi" w:hAnsiTheme="minorHAnsi" w:cs="Arial"/>
                <w:i/>
                <w:sz w:val="14"/>
                <w:szCs w:val="14"/>
              </w:rPr>
              <w:t>Artículo 38</w:t>
            </w:r>
            <w:r w:rsidRPr="001250C2">
              <w:rPr>
                <w:rFonts w:asciiTheme="minorHAnsi" w:hAnsiTheme="minorHAnsi" w:cs="Arial"/>
                <w:sz w:val="14"/>
                <w:szCs w:val="14"/>
              </w:rPr>
              <w:t xml:space="preserve"> del Reglamento de la Ley de Adquisiciones, arrendamientos y Contrataciones de Servicios del Estado de Nuevo León</w:t>
            </w:r>
            <w:r w:rsidRPr="001250C2">
              <w:rPr>
                <w:rFonts w:asciiTheme="minorHAnsi" w:hAnsiTheme="minorHAnsi" w:cstheme="minorHAnsi"/>
                <w:sz w:val="14"/>
                <w:szCs w:val="14"/>
              </w:rPr>
              <w:t>, Declaración de integridad y Certificado de Determinación Independiente de Propuesta.</w:t>
            </w:r>
          </w:p>
        </w:tc>
        <w:tc>
          <w:tcPr>
            <w:tcW w:w="709" w:type="dxa"/>
            <w:vAlign w:val="center"/>
          </w:tcPr>
          <w:p w:rsidR="001250C2" w:rsidRPr="00AA0B61" w:rsidRDefault="001250C2"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126"/>
          <w:jc w:val="center"/>
        </w:trPr>
        <w:tc>
          <w:tcPr>
            <w:tcW w:w="674" w:type="dxa"/>
            <w:vAlign w:val="center"/>
          </w:tcPr>
          <w:p w:rsidR="001250C2" w:rsidRDefault="001250C2"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1250C2" w:rsidRPr="001250C2" w:rsidRDefault="001250C2" w:rsidP="001250C2">
            <w:pPr>
              <w:tabs>
                <w:tab w:val="left" w:pos="1134"/>
              </w:tabs>
              <w:ind w:left="13"/>
              <w:jc w:val="both"/>
              <w:rPr>
                <w:color w:val="000000"/>
                <w:sz w:val="14"/>
                <w:szCs w:val="14"/>
              </w:rPr>
            </w:pPr>
            <w:r w:rsidRPr="001250C2">
              <w:rPr>
                <w:rFonts w:asciiTheme="minorHAnsi" w:hAnsiTheme="minorHAnsi"/>
                <w:b/>
                <w:sz w:val="14"/>
                <w:szCs w:val="14"/>
              </w:rPr>
              <w:t>ANEXO 9</w:t>
            </w:r>
            <w:r w:rsidRPr="001250C2">
              <w:rPr>
                <w:rFonts w:asciiTheme="minorHAnsi" w:hAnsiTheme="minorHAnsi"/>
                <w:sz w:val="14"/>
                <w:szCs w:val="14"/>
              </w:rPr>
              <w:t xml:space="preserve">. Escrito en el que manifieste bajo protesta de decir verdad, que es de nacionalidad mexicana y, además manifestará que los vales que oferta y entregará en caso de resultar adjudicado, serán producidos en México. </w:t>
            </w:r>
          </w:p>
        </w:tc>
        <w:tc>
          <w:tcPr>
            <w:tcW w:w="709" w:type="dxa"/>
            <w:vAlign w:val="center"/>
          </w:tcPr>
          <w:p w:rsidR="001250C2" w:rsidRPr="00AA0B61" w:rsidRDefault="001250C2"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126"/>
          <w:jc w:val="center"/>
        </w:trPr>
        <w:tc>
          <w:tcPr>
            <w:tcW w:w="674" w:type="dxa"/>
            <w:vAlign w:val="center"/>
          </w:tcPr>
          <w:p w:rsidR="001250C2" w:rsidRDefault="001250C2" w:rsidP="003632F9">
            <w:pPr>
              <w:pStyle w:val="Default"/>
              <w:jc w:val="center"/>
              <w:rPr>
                <w:rFonts w:ascii="Calibri" w:hAnsi="Calibri"/>
                <w:b/>
                <w:bCs/>
                <w:sz w:val="16"/>
                <w:szCs w:val="16"/>
              </w:rPr>
            </w:pPr>
            <w:r>
              <w:rPr>
                <w:rFonts w:ascii="Calibri" w:hAnsi="Calibri"/>
                <w:b/>
                <w:bCs/>
                <w:sz w:val="16"/>
                <w:szCs w:val="16"/>
              </w:rPr>
              <w:t>30</w:t>
            </w:r>
          </w:p>
        </w:tc>
        <w:tc>
          <w:tcPr>
            <w:tcW w:w="7506" w:type="dxa"/>
          </w:tcPr>
          <w:p w:rsidR="001250C2" w:rsidRPr="001250C2" w:rsidRDefault="001250C2" w:rsidP="001250C2">
            <w:pPr>
              <w:tabs>
                <w:tab w:val="left" w:pos="1134"/>
              </w:tabs>
              <w:ind w:left="13"/>
              <w:jc w:val="both"/>
              <w:rPr>
                <w:color w:val="000000"/>
                <w:sz w:val="14"/>
                <w:szCs w:val="14"/>
              </w:rPr>
            </w:pPr>
            <w:r w:rsidRPr="001250C2">
              <w:rPr>
                <w:rFonts w:asciiTheme="minorHAnsi" w:hAnsiTheme="minorHAnsi"/>
                <w:b/>
                <w:sz w:val="14"/>
                <w:szCs w:val="14"/>
              </w:rPr>
              <w:t>ANEXO 11</w:t>
            </w:r>
            <w:r w:rsidRPr="001250C2">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1250C2" w:rsidRPr="00AA0B61" w:rsidRDefault="001250C2"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126"/>
          <w:jc w:val="center"/>
        </w:trPr>
        <w:tc>
          <w:tcPr>
            <w:tcW w:w="674" w:type="dxa"/>
            <w:vAlign w:val="center"/>
          </w:tcPr>
          <w:p w:rsidR="001250C2" w:rsidRDefault="001250C2" w:rsidP="003632F9">
            <w:pPr>
              <w:pStyle w:val="Default"/>
              <w:jc w:val="center"/>
              <w:rPr>
                <w:rFonts w:ascii="Calibri" w:hAnsi="Calibri"/>
                <w:b/>
                <w:bCs/>
                <w:sz w:val="16"/>
                <w:szCs w:val="16"/>
              </w:rPr>
            </w:pPr>
            <w:r>
              <w:rPr>
                <w:rFonts w:ascii="Calibri" w:hAnsi="Calibri"/>
                <w:b/>
                <w:bCs/>
                <w:sz w:val="16"/>
                <w:szCs w:val="16"/>
              </w:rPr>
              <w:t>31</w:t>
            </w:r>
          </w:p>
        </w:tc>
        <w:tc>
          <w:tcPr>
            <w:tcW w:w="7506" w:type="dxa"/>
          </w:tcPr>
          <w:p w:rsidR="001250C2" w:rsidRPr="001250C2" w:rsidRDefault="001250C2" w:rsidP="001250C2">
            <w:pPr>
              <w:tabs>
                <w:tab w:val="left" w:pos="1134"/>
              </w:tabs>
              <w:ind w:left="13"/>
              <w:jc w:val="both"/>
              <w:rPr>
                <w:color w:val="000000"/>
                <w:sz w:val="14"/>
                <w:szCs w:val="14"/>
              </w:rPr>
            </w:pPr>
            <w:r w:rsidRPr="001250C2">
              <w:rPr>
                <w:rFonts w:asciiTheme="minorHAnsi" w:hAnsiTheme="minorHAnsi" w:cstheme="minorHAnsi"/>
                <w:b/>
                <w:sz w:val="14"/>
                <w:szCs w:val="14"/>
              </w:rPr>
              <w:t>ANEXO 12</w:t>
            </w:r>
            <w:r w:rsidRPr="001250C2">
              <w:rPr>
                <w:rFonts w:asciiTheme="minorHAnsi" w:hAnsiTheme="minorHAnsi" w:cstheme="minorHAnsi"/>
                <w:sz w:val="14"/>
                <w:szCs w:val="14"/>
              </w:rPr>
              <w:t>. Escrito a que hace referencia a la Estratificación de Micro, Pequeña o Mediana empresa.</w:t>
            </w:r>
          </w:p>
        </w:tc>
        <w:tc>
          <w:tcPr>
            <w:tcW w:w="709" w:type="dxa"/>
            <w:vAlign w:val="center"/>
          </w:tcPr>
          <w:p w:rsidR="001250C2" w:rsidRPr="00AA0B61" w:rsidRDefault="001250C2"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126"/>
          <w:jc w:val="center"/>
        </w:trPr>
        <w:tc>
          <w:tcPr>
            <w:tcW w:w="674" w:type="dxa"/>
            <w:vAlign w:val="center"/>
          </w:tcPr>
          <w:p w:rsidR="001250C2" w:rsidRDefault="001250C2" w:rsidP="003632F9">
            <w:pPr>
              <w:pStyle w:val="Default"/>
              <w:jc w:val="center"/>
              <w:rPr>
                <w:rFonts w:ascii="Calibri" w:hAnsi="Calibri"/>
                <w:b/>
                <w:bCs/>
                <w:sz w:val="16"/>
                <w:szCs w:val="16"/>
              </w:rPr>
            </w:pPr>
            <w:r>
              <w:rPr>
                <w:rFonts w:ascii="Calibri" w:hAnsi="Calibri"/>
                <w:b/>
                <w:bCs/>
                <w:sz w:val="16"/>
                <w:szCs w:val="16"/>
              </w:rPr>
              <w:t>32</w:t>
            </w:r>
          </w:p>
        </w:tc>
        <w:tc>
          <w:tcPr>
            <w:tcW w:w="7506" w:type="dxa"/>
          </w:tcPr>
          <w:p w:rsidR="001250C2" w:rsidRPr="001250C2" w:rsidRDefault="001250C2" w:rsidP="001250C2">
            <w:pPr>
              <w:tabs>
                <w:tab w:val="left" w:pos="1134"/>
              </w:tabs>
              <w:ind w:left="13"/>
              <w:jc w:val="both"/>
              <w:rPr>
                <w:color w:val="000000"/>
                <w:sz w:val="14"/>
                <w:szCs w:val="14"/>
              </w:rPr>
            </w:pPr>
            <w:r w:rsidRPr="001250C2">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1250C2" w:rsidRPr="00AA0B61" w:rsidRDefault="001250C2"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126"/>
          <w:jc w:val="center"/>
        </w:trPr>
        <w:tc>
          <w:tcPr>
            <w:tcW w:w="674" w:type="dxa"/>
            <w:vAlign w:val="center"/>
          </w:tcPr>
          <w:p w:rsidR="001250C2" w:rsidRDefault="001250C2" w:rsidP="003632F9">
            <w:pPr>
              <w:pStyle w:val="Default"/>
              <w:jc w:val="center"/>
              <w:rPr>
                <w:rFonts w:ascii="Calibri" w:hAnsi="Calibri"/>
                <w:b/>
                <w:bCs/>
                <w:sz w:val="16"/>
                <w:szCs w:val="16"/>
              </w:rPr>
            </w:pPr>
            <w:r>
              <w:rPr>
                <w:rFonts w:ascii="Calibri" w:hAnsi="Calibri"/>
                <w:b/>
                <w:bCs/>
                <w:sz w:val="16"/>
                <w:szCs w:val="16"/>
              </w:rPr>
              <w:t>33</w:t>
            </w:r>
          </w:p>
        </w:tc>
        <w:tc>
          <w:tcPr>
            <w:tcW w:w="7506" w:type="dxa"/>
          </w:tcPr>
          <w:p w:rsidR="001250C2" w:rsidRPr="001250C2" w:rsidRDefault="001250C2" w:rsidP="001250C2">
            <w:pPr>
              <w:tabs>
                <w:tab w:val="left" w:pos="1134"/>
              </w:tabs>
              <w:ind w:left="13"/>
              <w:jc w:val="both"/>
              <w:rPr>
                <w:color w:val="000000"/>
                <w:sz w:val="14"/>
                <w:szCs w:val="14"/>
              </w:rPr>
            </w:pPr>
            <w:r w:rsidRPr="001250C2">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1250C2" w:rsidRPr="00AA0B61" w:rsidRDefault="001250C2"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126"/>
          <w:jc w:val="center"/>
        </w:trPr>
        <w:tc>
          <w:tcPr>
            <w:tcW w:w="674" w:type="dxa"/>
            <w:vAlign w:val="center"/>
          </w:tcPr>
          <w:p w:rsidR="001250C2" w:rsidRPr="00973334" w:rsidRDefault="001250C2" w:rsidP="003632F9">
            <w:pPr>
              <w:pStyle w:val="Default"/>
              <w:jc w:val="center"/>
              <w:rPr>
                <w:rFonts w:ascii="Calibri" w:hAnsi="Calibri"/>
                <w:b/>
                <w:bCs/>
                <w:sz w:val="16"/>
                <w:szCs w:val="16"/>
              </w:rPr>
            </w:pPr>
            <w:r w:rsidRPr="00973334">
              <w:rPr>
                <w:rFonts w:ascii="Calibri" w:hAnsi="Calibri"/>
                <w:b/>
                <w:bCs/>
                <w:sz w:val="16"/>
                <w:szCs w:val="16"/>
              </w:rPr>
              <w:t>34</w:t>
            </w:r>
          </w:p>
        </w:tc>
        <w:tc>
          <w:tcPr>
            <w:tcW w:w="7506" w:type="dxa"/>
          </w:tcPr>
          <w:p w:rsidR="001250C2" w:rsidRPr="00973334" w:rsidRDefault="001250C2" w:rsidP="00973334">
            <w:pPr>
              <w:tabs>
                <w:tab w:val="left" w:pos="1134"/>
              </w:tabs>
              <w:ind w:left="13"/>
              <w:jc w:val="both"/>
              <w:rPr>
                <w:color w:val="000000"/>
                <w:sz w:val="14"/>
                <w:szCs w:val="14"/>
              </w:rPr>
            </w:pPr>
            <w:r w:rsidRPr="00973334">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973334">
              <w:rPr>
                <w:rFonts w:asciiTheme="minorHAnsi" w:hAnsiTheme="minorHAnsi" w:cs="Arial"/>
                <w:i/>
                <w:sz w:val="14"/>
                <w:szCs w:val="14"/>
              </w:rPr>
              <w:t>Artículo 33 Bis</w:t>
            </w:r>
            <w:r w:rsidRPr="00973334">
              <w:rPr>
                <w:rFonts w:asciiTheme="minorHAnsi" w:hAnsiTheme="minorHAnsi" w:cs="Arial"/>
                <w:sz w:val="14"/>
                <w:szCs w:val="14"/>
              </w:rPr>
              <w:t xml:space="preserve"> del Código Fiscal del Estado de Nuevo León, siendo los siguientes: el documento actualizado expedido por el S.A.T., en el que se emita opinión sobre el cumplimiento de sus obligaciones fiscales, conforme a lo establecido en las regla 2.1.27 de la Miscelánea Fiscal para el Ejercicio 201</w:t>
            </w:r>
            <w:r w:rsidR="00973334" w:rsidRPr="00973334">
              <w:rPr>
                <w:rFonts w:asciiTheme="minorHAnsi" w:hAnsiTheme="minorHAnsi" w:cs="Arial"/>
                <w:sz w:val="14"/>
                <w:szCs w:val="14"/>
              </w:rPr>
              <w:t>6</w:t>
            </w:r>
            <w:r w:rsidRPr="00973334">
              <w:rPr>
                <w:rFonts w:asciiTheme="minorHAnsi" w:hAnsiTheme="minorHAnsi" w:cs="Arial"/>
                <w:sz w:val="14"/>
                <w:szCs w:val="14"/>
              </w:rPr>
              <w:t xml:space="preserve"> publicada en el DOF el </w:t>
            </w:r>
            <w:r w:rsidR="00973334" w:rsidRPr="00973334">
              <w:rPr>
                <w:rFonts w:asciiTheme="minorHAnsi" w:hAnsiTheme="minorHAnsi" w:cs="Arial"/>
                <w:sz w:val="14"/>
                <w:szCs w:val="14"/>
              </w:rPr>
              <w:t>23</w:t>
            </w:r>
            <w:r w:rsidRPr="00973334">
              <w:rPr>
                <w:rFonts w:asciiTheme="minorHAnsi" w:hAnsiTheme="minorHAnsi" w:cs="Arial"/>
                <w:sz w:val="14"/>
                <w:szCs w:val="14"/>
              </w:rPr>
              <w:t xml:space="preserve"> de Diciembre de 201</w:t>
            </w:r>
            <w:r w:rsidR="00973334" w:rsidRPr="00973334">
              <w:rPr>
                <w:rFonts w:asciiTheme="minorHAnsi" w:hAnsiTheme="minorHAnsi" w:cs="Arial"/>
                <w:sz w:val="14"/>
                <w:szCs w:val="14"/>
              </w:rPr>
              <w:t>5</w:t>
            </w:r>
            <w:r w:rsidRPr="00973334">
              <w:rPr>
                <w:rFonts w:asciiTheme="minorHAnsi" w:hAnsiTheme="minorHAnsi" w:cs="Arial"/>
                <w:sz w:val="14"/>
                <w:szCs w:val="14"/>
              </w:rPr>
              <w:t>, Comprobante del último pago de: Impuesto sobre Nóminas, Refrendo y/o Tenencia de los vehículos de su propiedad e Impuesto predial del domicilio fiscal del licitante.</w:t>
            </w:r>
          </w:p>
        </w:tc>
        <w:tc>
          <w:tcPr>
            <w:tcW w:w="709" w:type="dxa"/>
            <w:vAlign w:val="center"/>
          </w:tcPr>
          <w:p w:rsidR="001250C2" w:rsidRPr="00AA0B61" w:rsidRDefault="001250C2"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126"/>
          <w:jc w:val="center"/>
        </w:trPr>
        <w:tc>
          <w:tcPr>
            <w:tcW w:w="674" w:type="dxa"/>
            <w:vAlign w:val="center"/>
          </w:tcPr>
          <w:p w:rsidR="001250C2" w:rsidRPr="00973334" w:rsidRDefault="001250C2" w:rsidP="003632F9">
            <w:pPr>
              <w:pStyle w:val="Default"/>
              <w:jc w:val="center"/>
              <w:rPr>
                <w:rFonts w:ascii="Calibri" w:hAnsi="Calibri"/>
                <w:b/>
                <w:bCs/>
                <w:sz w:val="16"/>
                <w:szCs w:val="16"/>
              </w:rPr>
            </w:pPr>
            <w:r w:rsidRPr="00973334">
              <w:rPr>
                <w:rFonts w:ascii="Calibri" w:hAnsi="Calibri"/>
                <w:b/>
                <w:bCs/>
                <w:sz w:val="16"/>
                <w:szCs w:val="16"/>
              </w:rPr>
              <w:t>35</w:t>
            </w:r>
          </w:p>
        </w:tc>
        <w:tc>
          <w:tcPr>
            <w:tcW w:w="7506" w:type="dxa"/>
          </w:tcPr>
          <w:p w:rsidR="001250C2" w:rsidRPr="00973334" w:rsidRDefault="001250C2" w:rsidP="001250C2">
            <w:pPr>
              <w:tabs>
                <w:tab w:val="left" w:pos="1134"/>
              </w:tabs>
              <w:ind w:left="13"/>
              <w:jc w:val="both"/>
              <w:rPr>
                <w:color w:val="000000"/>
                <w:sz w:val="14"/>
                <w:szCs w:val="14"/>
              </w:rPr>
            </w:pPr>
            <w:r w:rsidRPr="00973334">
              <w:rPr>
                <w:rFonts w:asciiTheme="minorHAnsi" w:hAnsiTheme="minorHAnsi" w:cs="Arial"/>
                <w:sz w:val="14"/>
                <w:szCs w:val="14"/>
                <w:lang w:val="es-MX"/>
              </w:rPr>
              <w:t>Carta mediante la cual manifieste que su giro comercial comprende la venta de los servicios a que se refiere el anexo 1 de esta convocatoria.</w:t>
            </w:r>
          </w:p>
        </w:tc>
        <w:tc>
          <w:tcPr>
            <w:tcW w:w="709" w:type="dxa"/>
            <w:vAlign w:val="center"/>
          </w:tcPr>
          <w:p w:rsidR="001250C2" w:rsidRPr="00AA0B61" w:rsidRDefault="001250C2"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126"/>
          <w:jc w:val="center"/>
        </w:trPr>
        <w:tc>
          <w:tcPr>
            <w:tcW w:w="674" w:type="dxa"/>
            <w:vAlign w:val="center"/>
          </w:tcPr>
          <w:p w:rsidR="001250C2" w:rsidRDefault="001250C2" w:rsidP="003632F9">
            <w:pPr>
              <w:pStyle w:val="Default"/>
              <w:jc w:val="center"/>
              <w:rPr>
                <w:rFonts w:ascii="Calibri" w:hAnsi="Calibri"/>
                <w:b/>
                <w:bCs/>
                <w:sz w:val="16"/>
                <w:szCs w:val="16"/>
              </w:rPr>
            </w:pPr>
            <w:r>
              <w:rPr>
                <w:rFonts w:ascii="Calibri" w:hAnsi="Calibri"/>
                <w:b/>
                <w:bCs/>
                <w:sz w:val="16"/>
                <w:szCs w:val="16"/>
              </w:rPr>
              <w:t>36</w:t>
            </w:r>
          </w:p>
        </w:tc>
        <w:tc>
          <w:tcPr>
            <w:tcW w:w="7506" w:type="dxa"/>
          </w:tcPr>
          <w:p w:rsidR="001250C2" w:rsidRPr="001250C2" w:rsidRDefault="001250C2" w:rsidP="001250C2">
            <w:pPr>
              <w:tabs>
                <w:tab w:val="left" w:pos="1134"/>
              </w:tabs>
              <w:ind w:left="13"/>
              <w:jc w:val="both"/>
              <w:rPr>
                <w:color w:val="000000"/>
                <w:sz w:val="14"/>
                <w:szCs w:val="14"/>
              </w:rPr>
            </w:pPr>
            <w:r w:rsidRPr="001250C2">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1250C2" w:rsidRPr="00AA0B61" w:rsidRDefault="001250C2" w:rsidP="009230E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9230E1">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r w:rsidR="001250C2" w:rsidRPr="00AA0B61" w:rsidTr="003632F9">
        <w:trPr>
          <w:trHeight w:val="126"/>
          <w:jc w:val="center"/>
        </w:trPr>
        <w:tc>
          <w:tcPr>
            <w:tcW w:w="674" w:type="dxa"/>
            <w:vAlign w:val="center"/>
          </w:tcPr>
          <w:p w:rsidR="001250C2" w:rsidRDefault="001250C2" w:rsidP="003632F9">
            <w:pPr>
              <w:pStyle w:val="Default"/>
              <w:jc w:val="center"/>
              <w:rPr>
                <w:rFonts w:ascii="Calibri" w:hAnsi="Calibri"/>
                <w:b/>
                <w:bCs/>
                <w:sz w:val="16"/>
                <w:szCs w:val="16"/>
              </w:rPr>
            </w:pPr>
            <w:r>
              <w:rPr>
                <w:rFonts w:ascii="Calibri" w:hAnsi="Calibri"/>
                <w:b/>
                <w:bCs/>
                <w:sz w:val="16"/>
                <w:szCs w:val="16"/>
              </w:rPr>
              <w:t>37</w:t>
            </w:r>
          </w:p>
        </w:tc>
        <w:tc>
          <w:tcPr>
            <w:tcW w:w="7506" w:type="dxa"/>
          </w:tcPr>
          <w:p w:rsidR="001250C2" w:rsidRPr="001250C2" w:rsidRDefault="001250C2" w:rsidP="001250C2">
            <w:pPr>
              <w:tabs>
                <w:tab w:val="left" w:pos="1134"/>
              </w:tabs>
              <w:ind w:left="13"/>
              <w:jc w:val="both"/>
              <w:rPr>
                <w:color w:val="000000"/>
                <w:sz w:val="14"/>
                <w:szCs w:val="14"/>
              </w:rPr>
            </w:pPr>
            <w:r w:rsidRPr="001250C2">
              <w:rPr>
                <w:rFonts w:asciiTheme="minorHAnsi" w:hAnsiTheme="minorHAnsi" w:cs="Arial"/>
                <w:sz w:val="14"/>
                <w:szCs w:val="14"/>
              </w:rPr>
              <w:t>Para el caso del</w:t>
            </w:r>
            <w:r w:rsidRPr="001250C2">
              <w:rPr>
                <w:rFonts w:asciiTheme="minorHAnsi" w:hAnsiTheme="minorHAnsi" w:cs="Arial"/>
                <w:sz w:val="14"/>
                <w:szCs w:val="14"/>
                <w:lang w:val="es-MX"/>
              </w:rPr>
              <w:t xml:space="preserve">(los) </w:t>
            </w:r>
            <w:r w:rsidRPr="001250C2">
              <w:rPr>
                <w:rFonts w:asciiTheme="minorHAnsi" w:hAnsiTheme="minorHAnsi" w:cs="Arial"/>
                <w:bCs/>
                <w:sz w:val="14"/>
                <w:szCs w:val="14"/>
                <w:lang w:val="es-MX"/>
              </w:rPr>
              <w:t>PARTICIPANTE(s)</w:t>
            </w:r>
            <w:r w:rsidRPr="001250C2">
              <w:rPr>
                <w:rFonts w:asciiTheme="minorHAnsi" w:hAnsiTheme="minorHAnsi" w:cs="Arial"/>
                <w:sz w:val="14"/>
                <w:szCs w:val="14"/>
                <w:lang w:val="es-MX"/>
              </w:rPr>
              <w:t xml:space="preserve"> que opte(n) por la presentación conjunta de propuestas, de conformidad con los </w:t>
            </w:r>
            <w:r w:rsidRPr="001250C2">
              <w:rPr>
                <w:rFonts w:asciiTheme="minorHAnsi" w:hAnsiTheme="minorHAnsi" w:cs="Arial"/>
                <w:i/>
                <w:sz w:val="14"/>
                <w:szCs w:val="14"/>
                <w:lang w:val="es-MX"/>
              </w:rPr>
              <w:t>Artículos 36</w:t>
            </w:r>
            <w:r w:rsidRPr="001250C2">
              <w:rPr>
                <w:rFonts w:asciiTheme="minorHAnsi" w:hAnsiTheme="minorHAnsi" w:cs="Arial"/>
                <w:sz w:val="14"/>
                <w:szCs w:val="14"/>
                <w:lang w:val="es-MX"/>
              </w:rPr>
              <w:t xml:space="preserve"> de la Ley de Adquisiciones, Arrendamientos y Contratación de Servicios</w:t>
            </w:r>
            <w:r w:rsidRPr="001250C2">
              <w:rPr>
                <w:rFonts w:asciiTheme="minorHAnsi" w:hAnsiTheme="minorHAnsi" w:cs="Arial"/>
                <w:bCs/>
                <w:sz w:val="14"/>
                <w:szCs w:val="14"/>
                <w:lang w:val="es-MX"/>
              </w:rPr>
              <w:t xml:space="preserve"> del Estado de Nuevo León </w:t>
            </w:r>
            <w:r w:rsidRPr="001250C2">
              <w:rPr>
                <w:rFonts w:asciiTheme="minorHAnsi" w:hAnsiTheme="minorHAnsi" w:cs="Arial"/>
                <w:sz w:val="14"/>
                <w:szCs w:val="14"/>
                <w:lang w:val="es-MX"/>
              </w:rPr>
              <w:t xml:space="preserve">y </w:t>
            </w:r>
            <w:r w:rsidRPr="001250C2">
              <w:rPr>
                <w:rFonts w:asciiTheme="minorHAnsi" w:hAnsiTheme="minorHAnsi" w:cs="Arial"/>
                <w:i/>
                <w:sz w:val="14"/>
                <w:szCs w:val="14"/>
                <w:lang w:val="es-MX"/>
              </w:rPr>
              <w:t>76</w:t>
            </w:r>
            <w:r w:rsidRPr="001250C2">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1250C2">
              <w:rPr>
                <w:rFonts w:asciiTheme="minorHAnsi" w:hAnsiTheme="minorHAnsi"/>
                <w:sz w:val="14"/>
                <w:szCs w:val="14"/>
                <w:lang w:val="es-MX"/>
              </w:rPr>
              <w:t>Las personas que integran</w:t>
            </w:r>
            <w:r w:rsidRPr="001250C2">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1250C2">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Nacional Presencial; Descripción de las partes objeto del contrato que corresponderá cumplir a cada persona integrante, así como la manera en que se exigirá el </w:t>
            </w:r>
            <w:r w:rsidRPr="001250C2">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1250C2">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1250C2" w:rsidRPr="00AA0B61" w:rsidRDefault="001250C2" w:rsidP="009230E1">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1250C2" w:rsidRPr="00AA0B61" w:rsidRDefault="001250C2" w:rsidP="009230E1">
            <w:pPr>
              <w:pStyle w:val="Default"/>
              <w:jc w:val="center"/>
              <w:rPr>
                <w:rFonts w:ascii="Calibri" w:hAnsi="Calibri"/>
                <w:sz w:val="16"/>
                <w:szCs w:val="16"/>
              </w:rPr>
            </w:pPr>
            <w:r w:rsidRPr="00AA0B61">
              <w:rPr>
                <w:rFonts w:ascii="Calibri" w:hAnsi="Calibri"/>
                <w:sz w:val="16"/>
                <w:szCs w:val="16"/>
              </w:rPr>
              <w:t>No ( )</w:t>
            </w:r>
          </w:p>
        </w:tc>
        <w:tc>
          <w:tcPr>
            <w:tcW w:w="930" w:type="dxa"/>
          </w:tcPr>
          <w:p w:rsidR="001250C2" w:rsidRPr="00AA0B61" w:rsidRDefault="001250C2"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sin embargo no ampara que la documentación presentada esté debidamente requisitada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385897" w:rsidRDefault="00385897"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522392" w:rsidRDefault="00522392"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r>
        <w:rPr>
          <w:rFonts w:asciiTheme="minorHAnsi" w:hAnsiTheme="minorHAnsi"/>
          <w:b/>
          <w:bCs/>
          <w:sz w:val="20"/>
          <w:szCs w:val="20"/>
        </w:rPr>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 xml:space="preserve">Licitación Pública Nacional Electrónica No. </w:t>
      </w:r>
      <w:r w:rsidRPr="00C765F1">
        <w:rPr>
          <w:rFonts w:asciiTheme="minorHAnsi" w:hAnsiTheme="minorHAnsi"/>
          <w:b/>
          <w:color w:val="548DD4" w:themeColor="text2" w:themeTint="99"/>
          <w:sz w:val="18"/>
          <w:szCs w:val="16"/>
        </w:rPr>
        <w:t>L</w:t>
      </w:r>
      <w:r>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-919044992-N</w:t>
      </w:r>
      <w:r w:rsidR="00CB4984">
        <w:rPr>
          <w:rFonts w:asciiTheme="minorHAnsi" w:hAnsiTheme="minorHAnsi"/>
          <w:b/>
          <w:color w:val="548DD4" w:themeColor="text2" w:themeTint="99"/>
          <w:sz w:val="18"/>
          <w:szCs w:val="16"/>
        </w:rPr>
        <w:t>1</w:t>
      </w:r>
      <w:r w:rsidRPr="00C765F1">
        <w:rPr>
          <w:rFonts w:asciiTheme="minorHAnsi" w:hAnsiTheme="minorHAnsi"/>
          <w:b/>
          <w:color w:val="548DD4" w:themeColor="text2" w:themeTint="99"/>
          <w:sz w:val="18"/>
          <w:szCs w:val="16"/>
        </w:rPr>
        <w:t>-201</w:t>
      </w:r>
      <w:r w:rsidR="00CB4984">
        <w:rPr>
          <w:rFonts w:asciiTheme="minorHAnsi" w:hAnsiTheme="minorHAnsi"/>
          <w:b/>
          <w:color w:val="548DD4" w:themeColor="text2" w:themeTint="99"/>
          <w:sz w:val="18"/>
          <w:szCs w:val="16"/>
        </w:rPr>
        <w:t>6</w:t>
      </w:r>
    </w:p>
    <w:p w:rsidR="002F5444" w:rsidRPr="00C765F1" w:rsidRDefault="002F5444" w:rsidP="002F5444">
      <w:pPr>
        <w:pStyle w:val="Default"/>
        <w:jc w:val="right"/>
        <w:rPr>
          <w:rFonts w:asciiTheme="minorHAnsi" w:hAnsiTheme="minorHAnsi"/>
          <w:sz w:val="18"/>
          <w:szCs w:val="16"/>
        </w:rPr>
      </w:pPr>
    </w:p>
    <w:p w:rsidR="002F5444" w:rsidRPr="00C765F1" w:rsidRDefault="002F5444" w:rsidP="002F5444">
      <w:pPr>
        <w:pStyle w:val="Default"/>
        <w:jc w:val="right"/>
        <w:rPr>
          <w:rFonts w:asciiTheme="minorHAnsi" w:hAnsiTheme="minorHAnsi"/>
          <w:sz w:val="18"/>
          <w:szCs w:val="16"/>
        </w:rPr>
      </w:pPr>
    </w:p>
    <w:p w:rsidR="002F5444" w:rsidRPr="00C765F1" w:rsidRDefault="002F5444" w:rsidP="002F5444">
      <w:pPr>
        <w:pStyle w:val="Default"/>
        <w:jc w:val="both"/>
        <w:rPr>
          <w:rFonts w:asciiTheme="minorHAnsi" w:hAnsiTheme="minorHAnsi"/>
          <w:sz w:val="18"/>
          <w:szCs w:val="16"/>
        </w:rPr>
      </w:pPr>
      <w:r w:rsidRPr="00C765F1">
        <w:rPr>
          <w:rFonts w:asciiTheme="minorHAnsi" w:hAnsiTheme="minorHAnsi"/>
          <w:sz w:val="18"/>
          <w:szCs w:val="16"/>
        </w:rPr>
        <w:t xml:space="preserve">Con fundamento en el Artículo 33 Bis., Segundo Párrafo, de la Ley de Adquisiciones, Arrendamientos y Servicios del Sector Público, manifiesto que es de mi interés participar en la Licitación Pública Nacional Electrónica No. </w:t>
      </w:r>
      <w:r w:rsidRPr="00C765F1">
        <w:rPr>
          <w:rFonts w:asciiTheme="minorHAnsi" w:hAnsiTheme="minorHAnsi"/>
          <w:b/>
          <w:color w:val="548DD4" w:themeColor="text2" w:themeTint="99"/>
          <w:sz w:val="18"/>
          <w:szCs w:val="16"/>
        </w:rPr>
        <w:t>L</w:t>
      </w:r>
      <w:r>
        <w:rPr>
          <w:rFonts w:asciiTheme="minorHAnsi" w:hAnsiTheme="minorHAnsi"/>
          <w:b/>
          <w:color w:val="548DD4" w:themeColor="text2" w:themeTint="99"/>
          <w:sz w:val="18"/>
          <w:szCs w:val="16"/>
        </w:rPr>
        <w:t>P</w:t>
      </w:r>
      <w:r w:rsidRPr="00C765F1">
        <w:rPr>
          <w:rFonts w:asciiTheme="minorHAnsi" w:hAnsiTheme="minorHAnsi"/>
          <w:b/>
          <w:color w:val="548DD4" w:themeColor="text2" w:themeTint="99"/>
          <w:sz w:val="18"/>
          <w:szCs w:val="16"/>
        </w:rPr>
        <w:t>-919044992-N</w:t>
      </w:r>
      <w:r w:rsidR="00CB4984">
        <w:rPr>
          <w:rFonts w:asciiTheme="minorHAnsi" w:hAnsiTheme="minorHAnsi"/>
          <w:b/>
          <w:color w:val="548DD4" w:themeColor="text2" w:themeTint="99"/>
          <w:sz w:val="18"/>
          <w:szCs w:val="16"/>
        </w:rPr>
        <w:t>1-2016</w:t>
      </w:r>
      <w:r w:rsidRPr="00C765F1">
        <w:rPr>
          <w:rFonts w:asciiTheme="minorHAnsi" w:hAnsiTheme="minorHAnsi"/>
          <w:b/>
          <w:color w:val="548DD4" w:themeColor="text2" w:themeTint="99"/>
          <w:sz w:val="18"/>
          <w:szCs w:val="16"/>
        </w:rPr>
        <w:t xml:space="preserve"> </w:t>
      </w:r>
      <w:r w:rsidRPr="00C765F1">
        <w:rPr>
          <w:rFonts w:asciiTheme="minorHAnsi" w:hAnsiTheme="minorHAnsi"/>
          <w:sz w:val="18"/>
          <w:szCs w:val="16"/>
        </w:rPr>
        <w:t xml:space="preserve">que cuento con las facultades suficientes para solicitar aclaraciones a los aspectos contenidos en la convocatoria y suscribir la Proposición en la presente a nombre y representación de: ____(persona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Default="002F5444" w:rsidP="002F5444">
      <w:pPr>
        <w:tabs>
          <w:tab w:val="left" w:pos="4253"/>
          <w:tab w:val="left" w:pos="8080"/>
        </w:tabs>
        <w:ind w:right="1"/>
        <w:jc w:val="center"/>
        <w:rPr>
          <w:rFonts w:ascii="Calibri" w:hAnsi="Calibri" w:cs="Arial"/>
          <w:b/>
          <w:bCs/>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t>ANEXO 1</w:t>
      </w:r>
      <w:r>
        <w:rPr>
          <w:rFonts w:ascii="Calibri" w:hAnsi="Calibri"/>
          <w:b/>
        </w:rPr>
        <w:t>4-A</w:t>
      </w:r>
    </w:p>
    <w:p w:rsidR="002F5444" w:rsidRPr="001C3B83" w:rsidRDefault="002F5444" w:rsidP="002F5444">
      <w:pPr>
        <w:ind w:right="-91"/>
        <w:jc w:val="center"/>
        <w:rPr>
          <w:rFonts w:ascii="Calibri" w:hAnsi="Calibri"/>
          <w:i/>
        </w:rPr>
      </w:pPr>
      <w:r>
        <w:rPr>
          <w:rFonts w:ascii="Calibri" w:hAnsi="Calibri" w:cs="Calibri"/>
          <w:b/>
          <w:bCs/>
        </w:rPr>
        <w:t>LICITACIÓN PÚBLICA NACIONAL PRESENCIAL</w:t>
      </w:r>
      <w:r w:rsidRPr="00174D9C">
        <w:rPr>
          <w:rFonts w:ascii="Calibri" w:hAnsi="Calibri" w:cs="Calibri"/>
          <w:b/>
          <w:bCs/>
        </w:rPr>
        <w:t xml:space="preserve"> </w:t>
      </w:r>
      <w:r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2F5444" w:rsidRDefault="002F5444" w:rsidP="002F5444">
      <w:pPr>
        <w:autoSpaceDE w:val="0"/>
        <w:autoSpaceDN w:val="0"/>
        <w:adjustRightInd w:val="0"/>
        <w:jc w:val="right"/>
        <w:rPr>
          <w:rFonts w:asciiTheme="minorHAnsi" w:hAnsiTheme="minorHAnsi" w:cstheme="minorHAnsi"/>
          <w:b/>
          <w:lang w:val="es-MX"/>
        </w:rPr>
      </w:pPr>
    </w:p>
    <w:p w:rsidR="00BA09CD" w:rsidRPr="002F5444" w:rsidRDefault="00BA09CD" w:rsidP="00FF24B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t>ANEXO 15</w:t>
      </w:r>
    </w:p>
    <w:p w:rsidR="003632F9" w:rsidRPr="00572D88" w:rsidRDefault="003632F9" w:rsidP="003632F9">
      <w:pPr>
        <w:autoSpaceDE w:val="0"/>
        <w:autoSpaceDN w:val="0"/>
        <w:adjustRightInd w:val="0"/>
        <w:jc w:val="center"/>
        <w:rPr>
          <w:rFonts w:asciiTheme="minorHAnsi" w:hAnsiTheme="minorHAnsi" w:cstheme="minorHAnsi"/>
          <w:b/>
          <w:sz w:val="18"/>
          <w:szCs w:val="18"/>
          <w:lang w:val="es-MX"/>
        </w:rPr>
      </w:pPr>
      <w:r w:rsidRPr="00572D88">
        <w:rPr>
          <w:rFonts w:asciiTheme="minorHAnsi" w:hAnsiTheme="minorHAnsi" w:cstheme="minorHAnsi"/>
          <w:b/>
          <w:sz w:val="18"/>
          <w:szCs w:val="18"/>
          <w:lang w:val="es-MX"/>
        </w:rPr>
        <w:t>MODELO DE CONTRATO</w:t>
      </w:r>
    </w:p>
    <w:p w:rsidR="00095E6C" w:rsidRPr="00572D88" w:rsidRDefault="00FF24B4" w:rsidP="00FF24B4">
      <w:pPr>
        <w:autoSpaceDE w:val="0"/>
        <w:autoSpaceDN w:val="0"/>
        <w:adjustRightInd w:val="0"/>
        <w:jc w:val="right"/>
        <w:rPr>
          <w:rFonts w:asciiTheme="minorHAnsi" w:hAnsiTheme="minorHAnsi" w:cstheme="minorHAnsi"/>
          <w:b/>
          <w:sz w:val="18"/>
          <w:szCs w:val="18"/>
          <w:lang w:val="es-MX"/>
        </w:rPr>
      </w:pPr>
      <w:r w:rsidRPr="00572D88">
        <w:rPr>
          <w:rFonts w:asciiTheme="minorHAnsi" w:hAnsiTheme="minorHAnsi" w:cstheme="minorHAnsi"/>
          <w:b/>
          <w:sz w:val="18"/>
          <w:szCs w:val="18"/>
          <w:lang w:val="es-MX"/>
        </w:rPr>
        <w:t>CONTRATO No: __________</w:t>
      </w:r>
    </w:p>
    <w:p w:rsidR="00FF24B4" w:rsidRPr="00E73AB6" w:rsidRDefault="00FF24B4" w:rsidP="00FF24B4">
      <w:pPr>
        <w:autoSpaceDE w:val="0"/>
        <w:autoSpaceDN w:val="0"/>
        <w:adjustRightInd w:val="0"/>
        <w:rPr>
          <w:rFonts w:asciiTheme="minorHAnsi" w:hAnsiTheme="minorHAnsi" w:cstheme="minorHAnsi"/>
          <w:sz w:val="18"/>
          <w:szCs w:val="18"/>
          <w:lang w:val="es-MX"/>
        </w:rPr>
      </w:pPr>
    </w:p>
    <w:p w:rsidR="00095E6C" w:rsidRPr="00E73AB6" w:rsidRDefault="00E73AB6" w:rsidP="00FF24B4">
      <w:pPr>
        <w:ind w:right="-5"/>
        <w:jc w:val="both"/>
        <w:rPr>
          <w:rFonts w:asciiTheme="minorHAnsi" w:hAnsiTheme="minorHAnsi"/>
          <w:b/>
          <w:sz w:val="18"/>
          <w:szCs w:val="18"/>
        </w:rPr>
      </w:pPr>
      <w:r w:rsidRPr="00E73AB6">
        <w:rPr>
          <w:rFonts w:asciiTheme="minorHAnsi" w:hAnsiTheme="minorHAnsi"/>
          <w:b/>
          <w:sz w:val="18"/>
          <w:szCs w:val="18"/>
        </w:rPr>
        <w:t xml:space="preserve">CONTRATO DE SUMINISTRO DE MEDICAMENTO </w:t>
      </w:r>
      <w:r w:rsidR="00522392">
        <w:rPr>
          <w:rFonts w:asciiTheme="minorHAnsi" w:hAnsiTheme="minorHAnsi"/>
          <w:b/>
          <w:sz w:val="18"/>
          <w:szCs w:val="18"/>
        </w:rPr>
        <w:t xml:space="preserve">Y MATERIAL DE CURACIÓN </w:t>
      </w:r>
      <w:r w:rsidRPr="00E73AB6">
        <w:rPr>
          <w:rFonts w:asciiTheme="minorHAnsi" w:hAnsiTheme="minorHAnsi"/>
          <w:b/>
          <w:sz w:val="18"/>
          <w:szCs w:val="18"/>
        </w:rPr>
        <w:t xml:space="preserve">PARA </w:t>
      </w:r>
      <w:r w:rsidR="00522392">
        <w:rPr>
          <w:rFonts w:asciiTheme="minorHAnsi" w:hAnsiTheme="minorHAnsi"/>
          <w:b/>
          <w:sz w:val="18"/>
          <w:szCs w:val="18"/>
        </w:rPr>
        <w:t>EL HOSPITAL REGIONAL MATERNO INFANTIL</w:t>
      </w:r>
      <w:r w:rsidRPr="00E73AB6">
        <w:rPr>
          <w:rFonts w:asciiTheme="minorHAnsi" w:hAnsiTheme="minorHAnsi"/>
          <w:b/>
          <w:sz w:val="18"/>
          <w:szCs w:val="18"/>
        </w:rPr>
        <w:t xml:space="preserve"> QUE CELEBRAN POR UNA PARTE, SERVICIOS DE SALUD DE NUEVO LEÓN, ORGANISMO PÚBLICO DESCENTRALIZADO, REPRESENTADO POR SU DIRECTOR GENERAL, EL  DR.MED.MANUEL ENRIQUE DE LA O CAVAZOS Y EL DIRECTOR ADMINISTRATIVO, LIC. JOSÉ DE JESÚS GARZA ESCAMILLA, A QUIEN EN LO SUCESIVO SE LE DENOMINARÁ “S.S.N.L.”, Y POR LA OTRA PARTE, LA COMPAÑÍA __________, REPRESENTADA POR __________, EN SU CARÁCTER DE REPRESENTANTE LEGAL, A QUIEN EN LO SUCESIVO SE LE DENOMINARÁ “EL PROVEEDOR”, AL TENOR DE LAS SIGUIENTES:</w:t>
      </w:r>
    </w:p>
    <w:p w:rsidR="00095E6C" w:rsidRPr="00E73AB6" w:rsidRDefault="00095E6C" w:rsidP="00FF24B4">
      <w:pPr>
        <w:ind w:left="284" w:right="-5"/>
        <w:jc w:val="both"/>
        <w:rPr>
          <w:rFonts w:asciiTheme="minorHAnsi" w:hAnsiTheme="minorHAnsi"/>
          <w:b/>
          <w:sz w:val="18"/>
          <w:szCs w:val="18"/>
        </w:rPr>
      </w:pPr>
    </w:p>
    <w:p w:rsidR="00095E6C" w:rsidRPr="00E73AB6" w:rsidRDefault="00095E6C" w:rsidP="00E73AB6">
      <w:pPr>
        <w:pStyle w:val="Ttulo6"/>
        <w:ind w:left="0"/>
        <w:rPr>
          <w:rFonts w:asciiTheme="minorHAnsi" w:hAnsiTheme="minorHAnsi" w:cs="Tahoma"/>
          <w:sz w:val="18"/>
          <w:szCs w:val="18"/>
        </w:rPr>
      </w:pPr>
      <w:r w:rsidRPr="00E73AB6">
        <w:rPr>
          <w:rFonts w:asciiTheme="minorHAnsi" w:hAnsiTheme="minorHAnsi" w:cs="Tahoma"/>
          <w:sz w:val="18"/>
          <w:szCs w:val="18"/>
        </w:rPr>
        <w:t>D E C L A R A C I O N E S</w:t>
      </w:r>
    </w:p>
    <w:p w:rsidR="00095E6C" w:rsidRPr="00E73AB6" w:rsidRDefault="0078059E" w:rsidP="0078059E">
      <w:pPr>
        <w:tabs>
          <w:tab w:val="left" w:pos="2400"/>
        </w:tabs>
        <w:ind w:right="-5"/>
        <w:jc w:val="both"/>
        <w:rPr>
          <w:rFonts w:asciiTheme="minorHAnsi" w:hAnsiTheme="minorHAnsi" w:cs="Tahoma"/>
          <w:sz w:val="18"/>
          <w:szCs w:val="18"/>
        </w:rPr>
      </w:pPr>
      <w:r w:rsidRPr="00E73AB6">
        <w:rPr>
          <w:rFonts w:asciiTheme="minorHAnsi" w:hAnsiTheme="minorHAnsi" w:cs="Tahoma"/>
          <w:sz w:val="18"/>
          <w:szCs w:val="18"/>
        </w:rPr>
        <w:tab/>
      </w:r>
    </w:p>
    <w:p w:rsidR="00095E6C" w:rsidRPr="00E73AB6" w:rsidRDefault="00095E6C" w:rsidP="00FF24B4">
      <w:pPr>
        <w:ind w:left="284" w:right="-5"/>
        <w:jc w:val="both"/>
        <w:rPr>
          <w:rFonts w:asciiTheme="minorHAnsi" w:hAnsiTheme="minorHAnsi" w:cs="Tahoma"/>
          <w:b/>
          <w:sz w:val="18"/>
          <w:szCs w:val="18"/>
        </w:rPr>
      </w:pPr>
      <w:r w:rsidRPr="00E73AB6">
        <w:rPr>
          <w:rFonts w:asciiTheme="minorHAnsi" w:hAnsiTheme="minorHAnsi" w:cs="Tahoma"/>
          <w:b/>
          <w:sz w:val="18"/>
          <w:szCs w:val="18"/>
        </w:rPr>
        <w:t>I.-   Declara “S.S.N.L.”:</w:t>
      </w:r>
    </w:p>
    <w:p w:rsidR="00095E6C" w:rsidRPr="00E73AB6" w:rsidRDefault="00095E6C" w:rsidP="00FF24B4">
      <w:pPr>
        <w:ind w:left="851" w:right="-5" w:hanging="567"/>
        <w:jc w:val="both"/>
        <w:rPr>
          <w:rFonts w:asciiTheme="minorHAnsi" w:hAnsiTheme="minorHAnsi" w:cs="Tahoma"/>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I.1.</w:t>
      </w:r>
      <w:r w:rsidRPr="00E73AB6">
        <w:rPr>
          <w:rFonts w:asciiTheme="minorHAnsi" w:hAnsiTheme="minorHAnsi" w:cs="Tahoma"/>
          <w:sz w:val="18"/>
          <w:szCs w:val="18"/>
        </w:rPr>
        <w:tab/>
        <w:t>Que es un Organismo Público Descentralizado con personalidad jurídica y patrimonio propios, creado por decreto número 328 de fecha 18 de Diciembre de 1996. Con Registro Federal de Contribuyentes SSN-970115-QI9.</w:t>
      </w:r>
    </w:p>
    <w:p w:rsidR="00095E6C" w:rsidRPr="00E73AB6" w:rsidRDefault="00095E6C" w:rsidP="00FF24B4">
      <w:pPr>
        <w:ind w:left="284"/>
        <w:jc w:val="both"/>
        <w:rPr>
          <w:rFonts w:asciiTheme="minorHAnsi" w:hAnsiTheme="minorHAnsi" w:cs="Tahoma"/>
          <w:b/>
          <w:sz w:val="18"/>
          <w:szCs w:val="18"/>
        </w:rPr>
      </w:pPr>
    </w:p>
    <w:p w:rsidR="00095E6C" w:rsidRPr="00E73AB6" w:rsidRDefault="00095E6C" w:rsidP="00FF24B4">
      <w:pPr>
        <w:ind w:left="426" w:hanging="426"/>
        <w:jc w:val="both"/>
        <w:rPr>
          <w:rFonts w:asciiTheme="minorHAnsi" w:hAnsiTheme="minorHAnsi" w:cs="Tahoma"/>
          <w:sz w:val="18"/>
          <w:szCs w:val="18"/>
        </w:rPr>
      </w:pPr>
      <w:r w:rsidRPr="00E73AB6">
        <w:rPr>
          <w:rFonts w:asciiTheme="minorHAnsi" w:hAnsiTheme="minorHAnsi" w:cs="Tahoma"/>
          <w:sz w:val="18"/>
          <w:szCs w:val="18"/>
        </w:rPr>
        <w:t>I.2.</w:t>
      </w:r>
      <w:r w:rsidRPr="00E73AB6">
        <w:rPr>
          <w:rFonts w:asciiTheme="minorHAnsi" w:hAnsiTheme="minorHAnsi" w:cs="Tahoma"/>
          <w:sz w:val="18"/>
          <w:szCs w:val="18"/>
        </w:rPr>
        <w:tab/>
        <w:t xml:space="preserve">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095E6C" w:rsidRPr="00E73AB6" w:rsidRDefault="00095E6C" w:rsidP="00FF24B4">
      <w:pPr>
        <w:ind w:left="284"/>
        <w:jc w:val="both"/>
        <w:rPr>
          <w:rFonts w:asciiTheme="minorHAnsi" w:hAnsiTheme="minorHAnsi" w:cs="Tahoma"/>
          <w:b/>
          <w:sz w:val="18"/>
          <w:szCs w:val="18"/>
        </w:rPr>
      </w:pPr>
    </w:p>
    <w:p w:rsidR="00572D88" w:rsidRPr="00E73AB6" w:rsidRDefault="00572D88" w:rsidP="006F697A">
      <w:pPr>
        <w:pStyle w:val="Sangradetextonormal"/>
        <w:ind w:left="426" w:right="-5" w:hanging="426"/>
        <w:jc w:val="both"/>
        <w:rPr>
          <w:rFonts w:asciiTheme="minorHAnsi" w:hAnsiTheme="minorHAnsi" w:cs="Arial"/>
          <w:sz w:val="18"/>
          <w:szCs w:val="18"/>
        </w:rPr>
      </w:pPr>
      <w:r w:rsidRPr="00E73AB6">
        <w:rPr>
          <w:rFonts w:asciiTheme="minorHAnsi" w:hAnsiTheme="minorHAnsi" w:cs="Arial"/>
          <w:sz w:val="18"/>
          <w:szCs w:val="18"/>
        </w:rPr>
        <w:t xml:space="preserve">I.3.-. </w:t>
      </w:r>
      <w:r w:rsidRPr="00E73AB6">
        <w:rPr>
          <w:rFonts w:asciiTheme="minorHAnsi" w:hAnsiTheme="minorHAnsi"/>
          <w:sz w:val="18"/>
          <w:szCs w:val="18"/>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w:t>
      </w:r>
      <w:r w:rsidR="00DC5DB6">
        <w:rPr>
          <w:rFonts w:asciiTheme="minorHAnsi" w:hAnsiTheme="minorHAnsi"/>
          <w:sz w:val="18"/>
          <w:szCs w:val="18"/>
        </w:rPr>
        <w:t>.</w:t>
      </w:r>
    </w:p>
    <w:p w:rsidR="00095E6C" w:rsidRPr="00E73AB6" w:rsidRDefault="00095E6C" w:rsidP="00FF24B4">
      <w:pPr>
        <w:ind w:left="426" w:hanging="426"/>
        <w:jc w:val="both"/>
        <w:rPr>
          <w:rFonts w:asciiTheme="minorHAnsi" w:hAnsiTheme="minorHAnsi" w:cs="Tahoma"/>
          <w:color w:val="FF0000"/>
          <w:sz w:val="18"/>
          <w:szCs w:val="18"/>
        </w:rPr>
      </w:pPr>
      <w:r w:rsidRPr="00E73AB6">
        <w:rPr>
          <w:rFonts w:asciiTheme="minorHAnsi" w:hAnsiTheme="minorHAnsi" w:cs="Tahoma"/>
          <w:sz w:val="18"/>
          <w:szCs w:val="18"/>
        </w:rPr>
        <w:t>I.4.</w:t>
      </w:r>
      <w:r w:rsidRPr="00E73AB6">
        <w:rPr>
          <w:rFonts w:asciiTheme="minorHAnsi" w:hAnsiTheme="minorHAnsi" w:cs="Tahoma"/>
          <w:sz w:val="18"/>
          <w:szCs w:val="18"/>
        </w:rPr>
        <w:tab/>
        <w:t xml:space="preserve">Que cuenta con recursos suficientes y disponibles en su presupuesto, autorizado mediante oficio número _____, con cargo al Presupuesto ______, Programa _____, Partida ____, para celebrar el presente contrato, que fue adjudicado a través de </w:t>
      </w:r>
      <w:r w:rsidR="00572D88" w:rsidRPr="00E73AB6">
        <w:rPr>
          <w:rFonts w:asciiTheme="minorHAnsi" w:hAnsiTheme="minorHAnsi" w:cs="Arial"/>
          <w:sz w:val="18"/>
          <w:szCs w:val="18"/>
        </w:rPr>
        <w:t>Licitación Pública Nacional Presencial</w:t>
      </w:r>
      <w:r w:rsidR="0078059E" w:rsidRPr="00E73AB6">
        <w:rPr>
          <w:rFonts w:asciiTheme="minorHAnsi" w:hAnsiTheme="minorHAnsi" w:cs="Arial"/>
          <w:sz w:val="18"/>
          <w:szCs w:val="18"/>
        </w:rPr>
        <w:t xml:space="preserve"> No. </w:t>
      </w:r>
      <w:r w:rsidR="00572D88" w:rsidRPr="00E73AB6">
        <w:rPr>
          <w:rFonts w:asciiTheme="minorHAnsi" w:hAnsiTheme="minorHAnsi" w:cs="Arial"/>
          <w:sz w:val="18"/>
          <w:szCs w:val="18"/>
        </w:rPr>
        <w:t>LP</w:t>
      </w:r>
      <w:r w:rsidR="0078059E" w:rsidRPr="00E73AB6">
        <w:rPr>
          <w:rFonts w:asciiTheme="minorHAnsi" w:hAnsiTheme="minorHAnsi" w:cs="Arial"/>
          <w:sz w:val="18"/>
          <w:szCs w:val="18"/>
        </w:rPr>
        <w:t>-919044992-N</w:t>
      </w:r>
      <w:r w:rsidR="00CB4984">
        <w:rPr>
          <w:rFonts w:asciiTheme="minorHAnsi" w:hAnsiTheme="minorHAnsi" w:cs="Arial"/>
          <w:sz w:val="18"/>
          <w:szCs w:val="18"/>
        </w:rPr>
        <w:t>1</w:t>
      </w:r>
      <w:r w:rsidRPr="00E73AB6">
        <w:rPr>
          <w:rFonts w:asciiTheme="minorHAnsi" w:hAnsiTheme="minorHAnsi" w:cs="Arial"/>
          <w:sz w:val="18"/>
          <w:szCs w:val="18"/>
        </w:rPr>
        <w:t>-201</w:t>
      </w:r>
      <w:r w:rsidR="00CB4984">
        <w:rPr>
          <w:rFonts w:asciiTheme="minorHAnsi" w:hAnsiTheme="minorHAnsi" w:cs="Arial"/>
          <w:sz w:val="18"/>
          <w:szCs w:val="18"/>
        </w:rPr>
        <w:t>6</w:t>
      </w:r>
      <w:r w:rsidRPr="00E73AB6">
        <w:rPr>
          <w:rFonts w:asciiTheme="minorHAnsi" w:hAnsiTheme="minorHAnsi" w:cs="Arial"/>
          <w:sz w:val="18"/>
          <w:szCs w:val="18"/>
        </w:rPr>
        <w:t xml:space="preserve"> para la adquisición de “</w:t>
      </w:r>
      <w:r w:rsidR="00522392">
        <w:rPr>
          <w:rFonts w:asciiTheme="minorHAnsi" w:hAnsiTheme="minorHAnsi" w:cs="Arial"/>
          <w:sz w:val="18"/>
          <w:szCs w:val="18"/>
        </w:rPr>
        <w:t>MEDICAMENTO Y MATERIAL DE CURACIÓN PARA EL HOSPITAL REGIONAL MATERNO INFANTIL</w:t>
      </w:r>
      <w:r w:rsidRPr="00E73AB6">
        <w:rPr>
          <w:rFonts w:asciiTheme="minorHAnsi" w:hAnsiTheme="minorHAnsi" w:cs="Arial"/>
          <w:sz w:val="18"/>
          <w:szCs w:val="18"/>
        </w:rPr>
        <w:t>”.</w:t>
      </w:r>
    </w:p>
    <w:p w:rsidR="00095E6C" w:rsidRPr="00E73AB6" w:rsidRDefault="00095E6C" w:rsidP="00FF24B4">
      <w:pPr>
        <w:ind w:left="426" w:hanging="426"/>
        <w:jc w:val="both"/>
        <w:rPr>
          <w:rFonts w:asciiTheme="minorHAnsi" w:hAnsiTheme="minorHAnsi" w:cs="Tahoma"/>
          <w:sz w:val="18"/>
          <w:szCs w:val="18"/>
        </w:rPr>
      </w:pPr>
    </w:p>
    <w:p w:rsidR="00095E6C" w:rsidRPr="00E73AB6" w:rsidRDefault="00095E6C" w:rsidP="00FF24B4">
      <w:pPr>
        <w:pStyle w:val="Sangradetextonormal"/>
        <w:spacing w:after="0"/>
        <w:ind w:left="426" w:right="-5" w:hanging="426"/>
        <w:rPr>
          <w:rFonts w:asciiTheme="minorHAnsi" w:hAnsiTheme="minorHAnsi" w:cs="Tahoma"/>
          <w:sz w:val="18"/>
          <w:szCs w:val="18"/>
        </w:rPr>
      </w:pPr>
      <w:r w:rsidRPr="00E73AB6">
        <w:rPr>
          <w:rFonts w:asciiTheme="minorHAnsi" w:hAnsiTheme="minorHAnsi" w:cs="Tahoma"/>
          <w:sz w:val="18"/>
          <w:szCs w:val="18"/>
        </w:rPr>
        <w:t>I.5.- Que para los fines y efectos legales del presente instrumento señala como su domicilio el ubicado en la calle Matamoros Ote. Número 520, entre Escobedo y Zaragoza, Centro de Monterrey, Nuevo León, C.P. 64000.</w:t>
      </w:r>
    </w:p>
    <w:p w:rsidR="00095E6C" w:rsidRPr="00E73AB6" w:rsidRDefault="00095E6C" w:rsidP="00FF24B4">
      <w:pPr>
        <w:ind w:left="709" w:right="-5" w:hanging="425"/>
        <w:jc w:val="both"/>
        <w:rPr>
          <w:rFonts w:asciiTheme="minorHAnsi" w:hAnsiTheme="minorHAnsi"/>
          <w:sz w:val="18"/>
          <w:szCs w:val="18"/>
        </w:rPr>
      </w:pPr>
    </w:p>
    <w:p w:rsidR="00E73AB6" w:rsidRPr="00E73AB6" w:rsidRDefault="00E73AB6" w:rsidP="00E73AB6">
      <w:pPr>
        <w:pStyle w:val="Sangradetextonormal"/>
        <w:spacing w:after="0"/>
        <w:ind w:left="180" w:right="-5" w:hanging="360"/>
        <w:jc w:val="both"/>
        <w:rPr>
          <w:rFonts w:ascii="Calibri" w:hAnsi="Calibri"/>
          <w:b/>
          <w:sz w:val="18"/>
          <w:szCs w:val="18"/>
        </w:rPr>
      </w:pPr>
      <w:r w:rsidRPr="00E73AB6">
        <w:rPr>
          <w:rFonts w:ascii="Calibri" w:hAnsi="Calibri"/>
          <w:b/>
          <w:sz w:val="18"/>
          <w:szCs w:val="18"/>
        </w:rPr>
        <w:t>II.-</w:t>
      </w:r>
      <w:r w:rsidRPr="00E73AB6">
        <w:rPr>
          <w:rFonts w:ascii="Calibri" w:hAnsi="Calibri"/>
          <w:b/>
          <w:sz w:val="18"/>
          <w:szCs w:val="18"/>
        </w:rPr>
        <w:tab/>
        <w:t>Declara “EL PROVEEDOR”:</w:t>
      </w:r>
    </w:p>
    <w:p w:rsidR="00E73AB6" w:rsidRPr="00E73AB6" w:rsidRDefault="00E73AB6" w:rsidP="00E73AB6">
      <w:pPr>
        <w:pStyle w:val="Sangradetextonormal"/>
        <w:spacing w:after="0"/>
        <w:ind w:left="426" w:right="-5" w:hanging="426"/>
        <w:jc w:val="both"/>
        <w:rPr>
          <w:rFonts w:ascii="Calibri" w:hAnsi="Calibri" w:cs="Arial"/>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II.1.-Que acredita la legal existencia de la Compañía denominada __________, con Escritura Pública número __________de fecha __________, pasada ante la fe del Lic. __________, Titular de la Notaría Pública número __________, con ejercicio en Ciudad __________, registrada bajo el No. __________, Vol. __________, libro No. __________, de __________. Que su Registro Federal de Contribuyentes es __________.</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II.3.-Que el representante legal de dicha compañía, acredita la personalidad y carácter con que interviene en este acto, con la Escritura Pública número __________de fecha __________, protocolizada ante la fe del Lic. __________, Titular de la Notaría Pública número __________, con ejercicio en Ciudad de __________,  registrada bajo el Folio Mercantil Electrónico No. __________ de fecha __________en el Registro Público de Comercio. Manifestando bajo protesta de decir verdad que su cargo y facultades conferidas no le han sido revocadas o disminuidas a la fecha.</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II.5.-Que conoce el contenido y los requisitos que establecen la Ley de Adquisiciones, Arrendamientos y Contratación de Servicios del Estado de Nuevo León y las reglas generales para la contratación, ejecución de adquisiciones, así como los términos del presente contrato.</w:t>
      </w:r>
    </w:p>
    <w:p w:rsidR="00E73AB6" w:rsidRPr="00E73AB6" w:rsidRDefault="00E73AB6" w:rsidP="00E73AB6">
      <w:pPr>
        <w:pStyle w:val="Sangradetextonormal"/>
        <w:spacing w:after="0"/>
        <w:ind w:left="180" w:right="-5" w:hanging="360"/>
        <w:jc w:val="both"/>
        <w:rPr>
          <w:rFonts w:ascii="Calibri" w:hAnsi="Calibri"/>
          <w:sz w:val="18"/>
          <w:szCs w:val="18"/>
        </w:rPr>
      </w:pPr>
    </w:p>
    <w:p w:rsidR="00E73AB6" w:rsidRPr="00E73AB6" w:rsidRDefault="00E73AB6" w:rsidP="00E73AB6">
      <w:pPr>
        <w:pStyle w:val="Sangradetextonormal"/>
        <w:spacing w:after="0"/>
        <w:ind w:left="180" w:right="-5" w:hanging="360"/>
        <w:jc w:val="both"/>
        <w:rPr>
          <w:rFonts w:ascii="Calibri" w:hAnsi="Calibri"/>
          <w:sz w:val="18"/>
          <w:szCs w:val="18"/>
        </w:rPr>
      </w:pPr>
      <w:r w:rsidRPr="00E73AB6">
        <w:rPr>
          <w:rFonts w:ascii="Calibri" w:hAnsi="Calibri"/>
          <w:sz w:val="18"/>
          <w:szCs w:val="18"/>
        </w:rPr>
        <w:t>II.6.-Que para los fines y efectos legales de este contrato señala como su domicilio, el ubicado en __________, No. __________, Colonia ________________, C. P. __________.</w:t>
      </w:r>
    </w:p>
    <w:p w:rsidR="00E73AB6" w:rsidRPr="00E73AB6" w:rsidRDefault="00E73AB6" w:rsidP="00E73AB6">
      <w:pPr>
        <w:jc w:val="both"/>
        <w:rPr>
          <w:rFonts w:ascii="Calibri" w:hAnsi="Calibri" w:cs="Tahoma"/>
          <w:sz w:val="18"/>
          <w:szCs w:val="18"/>
        </w:rPr>
      </w:pPr>
    </w:p>
    <w:p w:rsidR="00E73AB6" w:rsidRPr="00E73AB6" w:rsidRDefault="00E73AB6" w:rsidP="00E73AB6">
      <w:pPr>
        <w:pStyle w:val="Sangradetextonormal"/>
        <w:spacing w:after="0"/>
        <w:ind w:left="180" w:right="-5" w:hanging="360"/>
        <w:rPr>
          <w:rFonts w:ascii="Calibri" w:hAnsi="Calibri"/>
          <w:b/>
          <w:sz w:val="18"/>
          <w:szCs w:val="18"/>
        </w:rPr>
      </w:pPr>
      <w:r w:rsidRPr="00E73AB6">
        <w:rPr>
          <w:rFonts w:ascii="Calibri" w:hAnsi="Calibri"/>
          <w:b/>
          <w:sz w:val="18"/>
          <w:szCs w:val="18"/>
        </w:rPr>
        <w:t>III.- DECLARAN “LAS PARTES”:</w:t>
      </w:r>
    </w:p>
    <w:p w:rsidR="00E73AB6" w:rsidRPr="00E73AB6" w:rsidRDefault="00E73AB6" w:rsidP="00E73AB6">
      <w:pPr>
        <w:pStyle w:val="Sangradetextonormal"/>
        <w:spacing w:after="0"/>
        <w:ind w:left="180" w:right="-5" w:hanging="360"/>
        <w:rPr>
          <w:rFonts w:ascii="Calibri" w:hAnsi="Calibri"/>
          <w:b/>
          <w:sz w:val="18"/>
          <w:szCs w:val="18"/>
        </w:rPr>
      </w:pPr>
    </w:p>
    <w:p w:rsidR="00E73AB6" w:rsidRPr="00E73AB6" w:rsidRDefault="00E73AB6" w:rsidP="00E73AB6">
      <w:pPr>
        <w:pStyle w:val="Sangradetextonormal"/>
        <w:spacing w:after="0"/>
        <w:ind w:left="180" w:right="-5" w:hanging="360"/>
        <w:rPr>
          <w:rFonts w:ascii="Calibri" w:hAnsi="Calibri"/>
          <w:sz w:val="18"/>
          <w:szCs w:val="18"/>
        </w:rPr>
      </w:pPr>
      <w:r w:rsidRPr="00E73AB6">
        <w:rPr>
          <w:rFonts w:ascii="Calibri" w:hAnsi="Calibri"/>
          <w:sz w:val="18"/>
          <w:szCs w:val="18"/>
        </w:rPr>
        <w:t>III.1.-Que se reconocen la personalidad con la que comparecen y acuerdan celebrar el presente contrato al tenor de las siguientes:</w:t>
      </w:r>
    </w:p>
    <w:p w:rsidR="00E73AB6" w:rsidRPr="00E73AB6" w:rsidRDefault="00E73AB6" w:rsidP="00E73AB6">
      <w:pPr>
        <w:pStyle w:val="Ttulo2"/>
        <w:jc w:val="center"/>
        <w:rPr>
          <w:rFonts w:ascii="Calibri" w:hAnsi="Calibri"/>
          <w:sz w:val="18"/>
          <w:szCs w:val="18"/>
        </w:rPr>
      </w:pPr>
    </w:p>
    <w:p w:rsidR="00E73AB6" w:rsidRPr="00E73AB6" w:rsidRDefault="00E73AB6" w:rsidP="00E73AB6">
      <w:pPr>
        <w:pStyle w:val="Ttulo2"/>
        <w:ind w:left="0"/>
        <w:jc w:val="center"/>
        <w:rPr>
          <w:rFonts w:ascii="Calibri" w:hAnsi="Calibri"/>
          <w:sz w:val="18"/>
          <w:szCs w:val="18"/>
        </w:rPr>
      </w:pPr>
      <w:r w:rsidRPr="00E73AB6">
        <w:rPr>
          <w:rFonts w:ascii="Calibri" w:hAnsi="Calibri"/>
          <w:sz w:val="18"/>
          <w:szCs w:val="18"/>
        </w:rPr>
        <w:t>C L Á U S U L A S</w:t>
      </w:r>
    </w:p>
    <w:p w:rsidR="00E73AB6" w:rsidRPr="00E73AB6" w:rsidRDefault="00E73AB6" w:rsidP="00E73AB6">
      <w:pPr>
        <w:jc w:val="center"/>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PRIMERA:- OBJETO.</w:t>
      </w:r>
      <w:r w:rsidRPr="00E73AB6">
        <w:rPr>
          <w:rFonts w:ascii="Calibri" w:hAnsi="Calibri" w:cs="Tahoma"/>
          <w:sz w:val="18"/>
          <w:szCs w:val="18"/>
        </w:rPr>
        <w:t xml:space="preserve"> </w:t>
      </w:r>
      <w:r w:rsidRPr="00E73AB6">
        <w:rPr>
          <w:rFonts w:ascii="Calibri" w:hAnsi="Calibri" w:cs="Tahoma"/>
          <w:b/>
          <w:sz w:val="18"/>
          <w:szCs w:val="18"/>
        </w:rPr>
        <w:t>“EL PROVEEDOR”</w:t>
      </w:r>
      <w:r w:rsidRPr="00E73AB6">
        <w:rPr>
          <w:rFonts w:ascii="Calibri" w:hAnsi="Calibri" w:cs="Tahoma"/>
          <w:sz w:val="18"/>
          <w:szCs w:val="18"/>
        </w:rPr>
        <w:t xml:space="preserve"> se obliga al Suministro de Medicamento </w:t>
      </w:r>
      <w:r w:rsidR="00522392">
        <w:rPr>
          <w:rFonts w:ascii="Calibri" w:hAnsi="Calibri" w:cs="Tahoma"/>
          <w:sz w:val="18"/>
          <w:szCs w:val="18"/>
        </w:rPr>
        <w:t>y material de curación</w:t>
      </w:r>
      <w:r w:rsidRPr="00E73AB6">
        <w:rPr>
          <w:rFonts w:ascii="Calibri" w:hAnsi="Calibri" w:cs="Tahoma"/>
          <w:sz w:val="18"/>
          <w:szCs w:val="18"/>
        </w:rPr>
        <w:t>, objeto del presente contrato, el cual se ajustará a los precios, presentación y descripción que se señalan en el Anexo 1 que forma parte integral del presente instrumento</w:t>
      </w:r>
      <w:r w:rsidRPr="00E73AB6">
        <w:rPr>
          <w:rFonts w:ascii="Calibri" w:hAnsi="Calibri" w:cs="Tahoma"/>
          <w:b/>
          <w:sz w:val="18"/>
          <w:szCs w:val="18"/>
        </w:rPr>
        <w:t xml:space="preserve"> </w:t>
      </w:r>
      <w:r w:rsidRPr="00E73AB6">
        <w:rPr>
          <w:rFonts w:ascii="Calibri" w:hAnsi="Calibri" w:cs="Tahoma"/>
          <w:sz w:val="18"/>
          <w:szCs w:val="18"/>
        </w:rPr>
        <w:t xml:space="preserve">y demás especificaciones solicitadas por </w:t>
      </w:r>
      <w:r w:rsidRPr="00E73AB6">
        <w:rPr>
          <w:rFonts w:ascii="Calibri" w:hAnsi="Calibri" w:cs="Tahoma"/>
          <w:b/>
          <w:sz w:val="18"/>
          <w:szCs w:val="18"/>
        </w:rPr>
        <w:t>“S.S.N.L.”</w:t>
      </w:r>
      <w:r w:rsidRPr="00E73AB6">
        <w:rPr>
          <w:rFonts w:ascii="Calibri" w:hAnsi="Calibri" w:cs="Tahoma"/>
          <w:sz w:val="18"/>
          <w:szCs w:val="18"/>
        </w:rPr>
        <w:t>, en las bases de la</w:t>
      </w:r>
      <w:r w:rsidR="005C3279">
        <w:rPr>
          <w:rFonts w:ascii="Calibri" w:hAnsi="Calibri" w:cs="Tahoma"/>
          <w:sz w:val="18"/>
          <w:szCs w:val="18"/>
        </w:rPr>
        <w:t xml:space="preserve"> convocatoria a la </w:t>
      </w:r>
      <w:r w:rsidRPr="00E73AB6">
        <w:rPr>
          <w:rFonts w:ascii="Calibri" w:hAnsi="Calibri" w:cs="Tahoma"/>
          <w:sz w:val="18"/>
          <w:szCs w:val="18"/>
        </w:rPr>
        <w:t xml:space="preserve"> licitación pública nacional presencial No. LP-919044992-</w:t>
      </w:r>
      <w:r w:rsidR="00CB4984">
        <w:rPr>
          <w:rFonts w:ascii="Calibri" w:hAnsi="Calibri"/>
          <w:sz w:val="18"/>
          <w:szCs w:val="18"/>
        </w:rPr>
        <w:t>N1</w:t>
      </w:r>
      <w:r w:rsidRPr="00E73AB6">
        <w:rPr>
          <w:rFonts w:ascii="Calibri" w:hAnsi="Calibri" w:cs="Tahoma"/>
          <w:sz w:val="18"/>
          <w:szCs w:val="18"/>
        </w:rPr>
        <w:t>-</w:t>
      </w:r>
      <w:r w:rsidR="00CB4984">
        <w:rPr>
          <w:rFonts w:ascii="Calibri" w:hAnsi="Calibri"/>
          <w:sz w:val="18"/>
          <w:szCs w:val="18"/>
        </w:rPr>
        <w:t>2016</w:t>
      </w:r>
      <w:r w:rsidRPr="00E73AB6">
        <w:rPr>
          <w:rFonts w:ascii="Calibri" w:hAnsi="Calibri" w:cs="Tahoma"/>
          <w:sz w:val="18"/>
          <w:szCs w:val="18"/>
        </w:rPr>
        <w:t>, foro de aclaraciones y conforme a las propuesta técnica y oferta económica presentadas por</w:t>
      </w:r>
      <w:r w:rsidRPr="00E73AB6">
        <w:rPr>
          <w:rFonts w:ascii="Calibri" w:hAnsi="Calibri" w:cs="Tahoma"/>
          <w:b/>
          <w:sz w:val="18"/>
          <w:szCs w:val="18"/>
        </w:rPr>
        <w:t xml:space="preserve"> “EL PROVEEDOR”</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las cuales forman parte de este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SEGUNDA: MONTO DEL CONTRATO.- </w:t>
      </w:r>
      <w:r w:rsidRPr="00E73AB6">
        <w:rPr>
          <w:rFonts w:ascii="Calibri" w:hAnsi="Calibri" w:cs="Tahoma"/>
          <w:sz w:val="18"/>
          <w:szCs w:val="18"/>
        </w:rPr>
        <w:t>El monto del presente contrato será la cantidad de    $</w:t>
      </w:r>
      <w:r w:rsidRPr="00E73AB6">
        <w:rPr>
          <w:rFonts w:ascii="Calibri" w:hAnsi="Calibri"/>
          <w:sz w:val="18"/>
          <w:szCs w:val="18"/>
        </w:rPr>
        <w:t>__________</w:t>
      </w:r>
      <w:r w:rsidRPr="00E73AB6">
        <w:rPr>
          <w:rFonts w:ascii="Calibri" w:hAnsi="Calibri" w:cs="Tahoma"/>
          <w:sz w:val="18"/>
          <w:szCs w:val="18"/>
        </w:rPr>
        <w:t xml:space="preserve"> (</w:t>
      </w:r>
      <w:r w:rsidRPr="00E73AB6">
        <w:rPr>
          <w:rFonts w:ascii="Calibri" w:hAnsi="Calibri"/>
          <w:sz w:val="18"/>
          <w:szCs w:val="18"/>
        </w:rPr>
        <w:t>__________</w:t>
      </w:r>
      <w:r w:rsidRPr="00E73AB6">
        <w:rPr>
          <w:rFonts w:ascii="Calibri" w:hAnsi="Calibri" w:cs="Tahoma"/>
          <w:sz w:val="18"/>
          <w:szCs w:val="18"/>
        </w:rPr>
        <w:t xml:space="preserve"> pesos 01/100 M.N), que </w:t>
      </w:r>
      <w:r w:rsidRPr="00E73AB6">
        <w:rPr>
          <w:rFonts w:ascii="Calibri" w:hAnsi="Calibri" w:cs="Tahoma"/>
          <w:b/>
          <w:sz w:val="18"/>
          <w:szCs w:val="18"/>
        </w:rPr>
        <w:t xml:space="preserve">“S.S.N.L.” </w:t>
      </w:r>
      <w:r w:rsidRPr="00E73AB6">
        <w:rPr>
          <w:rFonts w:ascii="Calibri" w:hAnsi="Calibri" w:cs="Tahoma"/>
          <w:sz w:val="18"/>
          <w:szCs w:val="18"/>
        </w:rPr>
        <w:t>cubrirá a</w:t>
      </w:r>
      <w:r w:rsidRPr="00E73AB6">
        <w:rPr>
          <w:rFonts w:ascii="Calibri" w:hAnsi="Calibri" w:cs="Tahoma"/>
          <w:b/>
          <w:sz w:val="18"/>
          <w:szCs w:val="18"/>
        </w:rPr>
        <w:t xml:space="preserve"> “EL PROVEEDOR”, </w:t>
      </w:r>
      <w:r w:rsidRPr="00E73AB6">
        <w:rPr>
          <w:rFonts w:ascii="Calibri" w:hAnsi="Calibri" w:cs="Tahoma"/>
          <w:sz w:val="18"/>
          <w:szCs w:val="18"/>
        </w:rPr>
        <w:t xml:space="preserve">por concepto de los </w:t>
      </w:r>
      <w:r w:rsidR="001B47EB">
        <w:rPr>
          <w:rFonts w:ascii="Calibri" w:hAnsi="Calibri" w:cs="Tahoma"/>
          <w:sz w:val="18"/>
          <w:szCs w:val="18"/>
        </w:rPr>
        <w:t>insumos</w:t>
      </w:r>
      <w:r w:rsidRPr="00E73AB6">
        <w:rPr>
          <w:rFonts w:ascii="Calibri" w:hAnsi="Calibri" w:cs="Tahoma"/>
          <w:sz w:val="18"/>
          <w:szCs w:val="18"/>
        </w:rPr>
        <w:t xml:space="preserve"> objeto del presente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 mismo que se ejercerá de acuerdo a la lista de </w:t>
      </w:r>
      <w:r w:rsidR="001B47EB">
        <w:rPr>
          <w:rFonts w:ascii="Calibri" w:hAnsi="Calibri" w:cs="Tahoma"/>
          <w:sz w:val="18"/>
          <w:szCs w:val="18"/>
        </w:rPr>
        <w:t>los insumos</w:t>
      </w:r>
      <w:r w:rsidRPr="00E73AB6">
        <w:rPr>
          <w:rFonts w:ascii="Calibri" w:hAnsi="Calibri" w:cs="Tahoma"/>
          <w:sz w:val="18"/>
          <w:szCs w:val="18"/>
        </w:rPr>
        <w:t xml:space="preserve"> y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presente instrumento se celebra bajo la modalidad de contrato abierto, conforme a los precios unitarios establecidos por </w:t>
      </w:r>
      <w:r w:rsidRPr="00E73AB6">
        <w:rPr>
          <w:rFonts w:ascii="Calibri" w:hAnsi="Calibri" w:cs="Tahoma"/>
          <w:b/>
          <w:sz w:val="18"/>
          <w:szCs w:val="18"/>
        </w:rPr>
        <w:t>“EL PROVEEDOR”</w:t>
      </w:r>
      <w:r w:rsidRPr="00E73AB6">
        <w:rPr>
          <w:rFonts w:ascii="Calibri" w:hAnsi="Calibri" w:cs="Tahoma"/>
          <w:sz w:val="18"/>
          <w:szCs w:val="18"/>
        </w:rPr>
        <w:t xml:space="preserve"> en su oferta económica, la que forma parte del presente contrato y se sujetará al techo presupuestal que como monto máximo se establece en el párrafo anterior, para todas las claves adjudicadas.   </w:t>
      </w:r>
    </w:p>
    <w:p w:rsidR="00E73AB6" w:rsidRPr="00E73AB6" w:rsidRDefault="00E73AB6" w:rsidP="00E73AB6">
      <w:pPr>
        <w:jc w:val="both"/>
        <w:rPr>
          <w:rFonts w:ascii="Calibri" w:hAnsi="Calibri" w:cs="Tahoma"/>
          <w:sz w:val="18"/>
          <w:szCs w:val="18"/>
        </w:rPr>
      </w:pPr>
    </w:p>
    <w:p w:rsidR="00E73AB6" w:rsidRPr="00E73AB6" w:rsidRDefault="00E73AB6" w:rsidP="00E73AB6">
      <w:pPr>
        <w:tabs>
          <w:tab w:val="left" w:pos="4111"/>
        </w:tabs>
        <w:jc w:val="both"/>
        <w:rPr>
          <w:rFonts w:ascii="Calibri" w:hAnsi="Calibri" w:cs="Tahoma"/>
          <w:sz w:val="18"/>
          <w:szCs w:val="18"/>
        </w:rPr>
      </w:pPr>
      <w:r w:rsidRPr="00E73AB6">
        <w:rPr>
          <w:rFonts w:ascii="Calibri" w:hAnsi="Calibri" w:cs="Tahoma"/>
          <w:sz w:val="18"/>
          <w:szCs w:val="18"/>
        </w:rPr>
        <w:t xml:space="preserve">El precio unitario señalado en la oferta económica y este instrumento, compensará a </w:t>
      </w:r>
      <w:r w:rsidRPr="00E73AB6">
        <w:rPr>
          <w:rFonts w:ascii="Calibri" w:hAnsi="Calibri" w:cs="Tahoma"/>
          <w:b/>
          <w:sz w:val="18"/>
          <w:szCs w:val="18"/>
        </w:rPr>
        <w:t>“EL</w:t>
      </w:r>
      <w:r w:rsidRPr="00E73AB6">
        <w:rPr>
          <w:rFonts w:ascii="Calibri" w:hAnsi="Calibri" w:cs="Tahoma"/>
          <w:sz w:val="18"/>
          <w:szCs w:val="18"/>
        </w:rPr>
        <w:t xml:space="preserve"> </w:t>
      </w:r>
      <w:r w:rsidRPr="00E73AB6">
        <w:rPr>
          <w:rFonts w:ascii="Calibri" w:hAnsi="Calibri" w:cs="Tahoma"/>
          <w:b/>
          <w:sz w:val="18"/>
          <w:szCs w:val="18"/>
        </w:rPr>
        <w:t>PROVEEDOR”</w:t>
      </w:r>
      <w:r w:rsidRPr="00E73AB6">
        <w:rPr>
          <w:rFonts w:ascii="Calibri" w:hAnsi="Calibri" w:cs="Tahoma"/>
          <w:sz w:val="18"/>
          <w:szCs w:val="18"/>
        </w:rPr>
        <w:t xml:space="preserve"> por el suministro objeto del presente contrato, transportación, carga, descarga y todos los demás gastos que se originen como consecuencia del presente contrato, así como su utilidad, por lo que</w:t>
      </w:r>
      <w:r w:rsidRPr="00E73AB6">
        <w:rPr>
          <w:rFonts w:ascii="Calibri" w:hAnsi="Calibri" w:cs="Tahoma"/>
          <w:b/>
          <w:sz w:val="18"/>
          <w:szCs w:val="18"/>
        </w:rPr>
        <w:t xml:space="preserve"> “EL PROVEEDOR”</w:t>
      </w:r>
      <w:r w:rsidRPr="00E73AB6">
        <w:rPr>
          <w:rFonts w:ascii="Calibri" w:hAnsi="Calibri" w:cs="Tahoma"/>
          <w:sz w:val="18"/>
          <w:szCs w:val="18"/>
        </w:rPr>
        <w:t xml:space="preserve"> no podrá exigir mayor retribución por ningún otro concepto.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“EL PROVEEDOR”</w:t>
      </w:r>
      <w:r w:rsidRPr="00E73AB6">
        <w:rPr>
          <w:rFonts w:ascii="Calibri" w:hAnsi="Calibri" w:cs="Tahoma"/>
          <w:sz w:val="18"/>
          <w:szCs w:val="18"/>
        </w:rPr>
        <w:t xml:space="preserve"> se obliga a respetar el precio fijo, en el supuesto de que la Unidad Aplicativa de </w:t>
      </w:r>
      <w:r w:rsidRPr="00E73AB6">
        <w:rPr>
          <w:rFonts w:ascii="Calibri" w:hAnsi="Calibri" w:cs="Tahoma"/>
          <w:b/>
          <w:sz w:val="18"/>
          <w:szCs w:val="18"/>
        </w:rPr>
        <w:t>“S.S.N.L.”</w:t>
      </w:r>
      <w:r w:rsidRPr="00E73AB6">
        <w:rPr>
          <w:rFonts w:ascii="Calibri" w:hAnsi="Calibri" w:cs="Tahoma"/>
          <w:sz w:val="18"/>
          <w:szCs w:val="18"/>
        </w:rPr>
        <w:t xml:space="preserve"> realicen compras directas, cuando se presenten circunstancias especiales o se establezcan programas que hagan </w:t>
      </w:r>
      <w:r w:rsidR="001B47EB">
        <w:rPr>
          <w:rFonts w:ascii="Calibri" w:hAnsi="Calibri" w:cs="Tahoma"/>
          <w:sz w:val="18"/>
          <w:szCs w:val="18"/>
        </w:rPr>
        <w:t>necesario el suministro de los insumos</w:t>
      </w:r>
      <w:r w:rsidRPr="00E73AB6">
        <w:rPr>
          <w:rFonts w:ascii="Calibri" w:hAnsi="Calibri" w:cs="Tahoma"/>
          <w:sz w:val="18"/>
          <w:szCs w:val="18"/>
        </w:rPr>
        <w:t xml:space="preserve"> que estén comprendidos dentro de las necesidades objeto de este contrato.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Cuando los </w:t>
      </w:r>
      <w:r w:rsidR="001B47EB">
        <w:rPr>
          <w:rFonts w:ascii="Calibri" w:hAnsi="Calibri" w:cs="Tahoma"/>
          <w:sz w:val="18"/>
          <w:szCs w:val="18"/>
        </w:rPr>
        <w:t>insumos</w:t>
      </w:r>
      <w:r w:rsidRPr="00E73AB6">
        <w:rPr>
          <w:rFonts w:ascii="Calibri" w:hAnsi="Calibri" w:cs="Tahoma"/>
          <w:sz w:val="18"/>
          <w:szCs w:val="18"/>
        </w:rPr>
        <w:t xml:space="preserve"> no se ajusten a lo pactado,</w:t>
      </w:r>
      <w:r w:rsidRPr="00E73AB6">
        <w:rPr>
          <w:rFonts w:ascii="Calibri" w:hAnsi="Calibri" w:cs="Tahoma"/>
          <w:b/>
          <w:sz w:val="18"/>
          <w:szCs w:val="18"/>
        </w:rPr>
        <w:t xml:space="preserve"> “S.S.N.L.”</w:t>
      </w:r>
      <w:r w:rsidRPr="00E73AB6">
        <w:rPr>
          <w:rFonts w:ascii="Calibri" w:hAnsi="Calibri" w:cs="Tahoma"/>
          <w:sz w:val="18"/>
          <w:szCs w:val="18"/>
        </w:rPr>
        <w:t xml:space="preserve"> no liquidará a</w:t>
      </w:r>
      <w:r w:rsidRPr="00E73AB6">
        <w:rPr>
          <w:rFonts w:ascii="Calibri" w:hAnsi="Calibri" w:cs="Tahoma"/>
          <w:b/>
          <w:sz w:val="18"/>
          <w:szCs w:val="18"/>
        </w:rPr>
        <w:t xml:space="preserve"> “EL PROVEEDOR”</w:t>
      </w:r>
      <w:r w:rsidRPr="00E73AB6">
        <w:rPr>
          <w:rFonts w:ascii="Calibri" w:hAnsi="Calibri" w:cs="Tahoma"/>
          <w:sz w:val="18"/>
          <w:szCs w:val="18"/>
        </w:rPr>
        <w:t>, el importe de los servicios objeto de este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se celebra bajo la condición de precio fijo, por lo que no se reconocerá incremento alguno en los precios ofertados en sus propuestas.</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en base a la disposición presupuestal autorizada y a las cantidades enviadas por la Unidad y avaladas por los Directores de la misma, determinará los montos mínimo y máximo de surtido; los cuales podrán modificarse de acuerdo a la disponibilidad presupuestal. </w:t>
      </w:r>
    </w:p>
    <w:p w:rsidR="00E73AB6" w:rsidRPr="00E73AB6" w:rsidRDefault="00E73AB6" w:rsidP="00E73AB6">
      <w:pPr>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compromete a erogar como mínimo el 60% del monto adjudicado.</w:t>
      </w:r>
    </w:p>
    <w:p w:rsidR="00E73AB6" w:rsidRPr="00E73AB6" w:rsidRDefault="00E73AB6" w:rsidP="00E73AB6">
      <w:pPr>
        <w:pStyle w:val="Prrafodelista"/>
        <w:tabs>
          <w:tab w:val="right" w:pos="1276"/>
        </w:tabs>
        <w:ind w:left="0" w:right="11"/>
        <w:jc w:val="both"/>
        <w:rPr>
          <w:rFonts w:ascii="Calibri" w:hAnsi="Calibri" w:cs="Tahoma"/>
          <w:sz w:val="18"/>
          <w:szCs w:val="18"/>
        </w:rPr>
      </w:pPr>
    </w:p>
    <w:p w:rsidR="00E73AB6" w:rsidRPr="00E73AB6" w:rsidRDefault="00E73AB6" w:rsidP="00E73AB6">
      <w:pPr>
        <w:pStyle w:val="Prrafodelista"/>
        <w:tabs>
          <w:tab w:val="right" w:pos="1276"/>
        </w:tabs>
        <w:ind w:left="0" w:right="11"/>
        <w:jc w:val="both"/>
        <w:rPr>
          <w:rFonts w:ascii="Calibri" w:hAnsi="Calibri" w:cs="Tahoma"/>
          <w:sz w:val="18"/>
          <w:szCs w:val="18"/>
        </w:rPr>
      </w:pPr>
      <w:r w:rsidRPr="00E73AB6">
        <w:rPr>
          <w:rFonts w:ascii="Calibri" w:hAnsi="Calibri" w:cs="Tahoma"/>
          <w:sz w:val="18"/>
          <w:szCs w:val="18"/>
        </w:rPr>
        <w:t xml:space="preserve">El 60% del monto comprometido por </w:t>
      </w:r>
      <w:r w:rsidRPr="00E73AB6">
        <w:rPr>
          <w:rFonts w:ascii="Calibri" w:hAnsi="Calibri" w:cs="Tahoma"/>
          <w:b/>
          <w:sz w:val="18"/>
          <w:szCs w:val="18"/>
        </w:rPr>
        <w:t>“S.S.N.L.”</w:t>
      </w:r>
      <w:r w:rsidRPr="00E73AB6">
        <w:rPr>
          <w:rFonts w:ascii="Calibri" w:hAnsi="Calibri" w:cs="Tahoma"/>
          <w:sz w:val="18"/>
          <w:szCs w:val="18"/>
        </w:rPr>
        <w:t xml:space="preserve">, se ejercerá de acuerdo al anexo No. 1 de este contrato en base a las partidas y cantidades establecidas por </w:t>
      </w:r>
      <w:r w:rsidRPr="00E73AB6">
        <w:rPr>
          <w:rFonts w:ascii="Calibri" w:hAnsi="Calibri" w:cs="Tahoma"/>
          <w:b/>
          <w:sz w:val="18"/>
          <w:szCs w:val="18"/>
        </w:rPr>
        <w:t>“S.S.N.L.”</w:t>
      </w:r>
      <w:r w:rsidRPr="00E73AB6">
        <w:rPr>
          <w:rFonts w:ascii="Calibri" w:hAnsi="Calibri" w:cs="Tahoma"/>
          <w:sz w:val="18"/>
          <w:szCs w:val="18"/>
        </w:rPr>
        <w:t>, estas cantidades son referenciales y pueden variar según las necesidades de la unidad y de acuerdo a los presupuestos autorizados.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bCs/>
          <w:sz w:val="18"/>
          <w:szCs w:val="18"/>
        </w:rPr>
      </w:pPr>
      <w:r w:rsidRPr="00E73AB6">
        <w:rPr>
          <w:rFonts w:ascii="Calibri" w:hAnsi="Calibri" w:cs="Tahoma"/>
          <w:b/>
          <w:sz w:val="18"/>
          <w:szCs w:val="18"/>
        </w:rPr>
        <w:t xml:space="preserve">TERCERA: FORMA DE PAGO.- </w:t>
      </w:r>
      <w:r w:rsidRPr="00E73AB6">
        <w:rPr>
          <w:rFonts w:ascii="Calibri" w:hAnsi="Calibri" w:cs="Tahoma"/>
          <w:sz w:val="18"/>
          <w:szCs w:val="18"/>
        </w:rPr>
        <w:t xml:space="preserve">El pago de los </w:t>
      </w:r>
      <w:r w:rsidR="001B47EB">
        <w:rPr>
          <w:rFonts w:ascii="Calibri" w:hAnsi="Calibri" w:cs="Tahoma"/>
          <w:sz w:val="18"/>
          <w:szCs w:val="18"/>
        </w:rPr>
        <w:t xml:space="preserve">insumos </w:t>
      </w:r>
      <w:r w:rsidRPr="00E73AB6">
        <w:rPr>
          <w:rFonts w:ascii="Calibri" w:hAnsi="Calibri" w:cs="Tahoma"/>
          <w:sz w:val="18"/>
          <w:szCs w:val="18"/>
        </w:rPr>
        <w:t xml:space="preserve">adquiridos se hará en Pesos Mexicanos, dentro de los </w:t>
      </w:r>
      <w:r w:rsidR="00522392">
        <w:rPr>
          <w:rFonts w:ascii="Calibri" w:hAnsi="Calibri" w:cs="Tahoma"/>
          <w:sz w:val="18"/>
          <w:szCs w:val="18"/>
        </w:rPr>
        <w:t>__</w:t>
      </w:r>
      <w:r w:rsidRPr="00E73AB6">
        <w:rPr>
          <w:rFonts w:ascii="Calibri" w:hAnsi="Calibri" w:cs="Tahoma"/>
          <w:sz w:val="18"/>
          <w:szCs w:val="18"/>
        </w:rPr>
        <w:t xml:space="preserve"> días siguientes a la fecha en que se presente la factura en el área de Recursos Financieros de </w:t>
      </w:r>
      <w:r w:rsidRPr="00E73AB6">
        <w:rPr>
          <w:rFonts w:ascii="Calibri" w:hAnsi="Calibri" w:cs="Tahoma"/>
          <w:b/>
          <w:bCs/>
          <w:sz w:val="18"/>
          <w:szCs w:val="18"/>
        </w:rPr>
        <w:t>“S.S.N.L.”</w:t>
      </w:r>
      <w:r w:rsidRPr="00E73AB6">
        <w:rPr>
          <w:rFonts w:ascii="Calibri" w:hAnsi="Calibri" w:cs="Tahoma"/>
          <w:sz w:val="18"/>
          <w:szCs w:val="18"/>
        </w:rPr>
        <w:t>,</w:t>
      </w:r>
      <w:r w:rsidRPr="00E73AB6">
        <w:rPr>
          <w:rFonts w:ascii="Calibri" w:hAnsi="Calibri" w:cs="Tahoma"/>
          <w:b/>
          <w:bCs/>
          <w:sz w:val="18"/>
          <w:szCs w:val="18"/>
        </w:rPr>
        <w:t xml:space="preserve"> </w:t>
      </w:r>
      <w:r w:rsidRPr="00E73AB6">
        <w:rPr>
          <w:rFonts w:ascii="Calibri" w:hAnsi="Calibri" w:cs="Tahoma"/>
          <w:bCs/>
          <w:sz w:val="18"/>
          <w:szCs w:val="18"/>
        </w:rPr>
        <w:t>debidamente validada por el Administrador de cada Unidad Aplicativa.</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Las facturas que resulten de la entrega de los </w:t>
      </w:r>
      <w:r w:rsidR="001B47EB">
        <w:rPr>
          <w:rFonts w:ascii="Calibri" w:hAnsi="Calibri" w:cs="Tahoma"/>
          <w:sz w:val="18"/>
          <w:szCs w:val="18"/>
        </w:rPr>
        <w:t>insumo</w:t>
      </w:r>
      <w:r w:rsidRPr="00E73AB6">
        <w:rPr>
          <w:rFonts w:ascii="Calibri" w:hAnsi="Calibri" w:cs="Tahoma"/>
          <w:sz w:val="18"/>
          <w:szCs w:val="18"/>
        </w:rPr>
        <w:t xml:space="preserve">s, serán a favor de Servicios de Salud de Nuevo León, Organismo Público Descentralizado, RFC. SSN-970115-QI9, con domicilio en Matamoros Ote, No. 520, entre Escobedo y Zaragoza en el Centro de Monterrey, Nuevo León, C.P. 64000, deberán contener lo siguiente: sello de almacén con la fecha correspondiente, nombre y firma del almacenista que realizó la recepción y la firma del Administrador de la Unidad Aplicativa (se anexará a la factura copia de la Orden de Envío, mediante la cual se </w:t>
      </w:r>
      <w:r w:rsidR="00296CA2">
        <w:rPr>
          <w:rFonts w:ascii="Calibri" w:hAnsi="Calibri" w:cs="Tahoma"/>
          <w:sz w:val="18"/>
          <w:szCs w:val="18"/>
        </w:rPr>
        <w:t>solicitaron los insumos</w:t>
      </w:r>
      <w:r w:rsidRPr="00E73AB6">
        <w:rPr>
          <w:rFonts w:ascii="Calibri" w:hAnsi="Calibri" w:cs="Tahoma"/>
          <w:sz w:val="18"/>
          <w:szCs w:val="18"/>
        </w:rPr>
        <w:t>); además deberá invariablemente describir en cada factura el número de Contrato, Marca del y estarán disponibles las facturas en la Unidad Aplicativa en un plazo no mayor de 2 días hábiles.</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se deslinda del pago de las facturas que no sean presentadas para su pago antes de 90 días posteriores a la fecha de recibo en la Unidad a las que van destinados los </w:t>
      </w:r>
      <w:r w:rsidR="001B47EB">
        <w:rPr>
          <w:rFonts w:ascii="Calibri" w:hAnsi="Calibri" w:cs="Tahoma"/>
          <w:sz w:val="18"/>
          <w:szCs w:val="18"/>
        </w:rPr>
        <w:t>insumos</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liquidación total de los medicamentos no significará la aceptación de los mismos, por lo tanto </w:t>
      </w:r>
      <w:r w:rsidRPr="00E73AB6">
        <w:rPr>
          <w:rFonts w:ascii="Calibri" w:hAnsi="Calibri" w:cs="Tahoma"/>
          <w:b/>
          <w:sz w:val="18"/>
          <w:szCs w:val="18"/>
        </w:rPr>
        <w:t>“S.S.N.L.”</w:t>
      </w:r>
      <w:r w:rsidRPr="00E73AB6">
        <w:rPr>
          <w:rFonts w:ascii="Calibri" w:hAnsi="Calibri" w:cs="Tahoma"/>
          <w:sz w:val="18"/>
          <w:szCs w:val="18"/>
        </w:rPr>
        <w:t xml:space="preserve"> se reserva expresamente el derecho de reclamar los vicios ocultos, </w:t>
      </w:r>
      <w:r w:rsidR="001B47EB">
        <w:rPr>
          <w:rFonts w:ascii="Calibri" w:hAnsi="Calibri" w:cs="Tahoma"/>
          <w:sz w:val="18"/>
          <w:szCs w:val="18"/>
        </w:rPr>
        <w:t>insumos</w:t>
      </w:r>
      <w:r w:rsidRPr="00E73AB6">
        <w:rPr>
          <w:rFonts w:ascii="Calibri" w:hAnsi="Calibri" w:cs="Tahoma"/>
          <w:sz w:val="18"/>
          <w:szCs w:val="18"/>
        </w:rPr>
        <w:t xml:space="preserve"> faltantes o el pago de lo indebido.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pagará únicamente el importe total correspondiente al precio unitario por clave, cualquier otro impuesto o derecho será cubierto por </w:t>
      </w:r>
      <w:r w:rsidRPr="00E73AB6">
        <w:rPr>
          <w:rFonts w:ascii="Calibri" w:hAnsi="Calibri" w:cs="Tahoma"/>
          <w:b/>
          <w:sz w:val="18"/>
          <w:szCs w:val="18"/>
        </w:rPr>
        <w:t>“EL PROVEEDOR”</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E73AB6" w:rsidRPr="00E73AB6" w:rsidRDefault="00E73AB6" w:rsidP="00E73AB6">
      <w:pPr>
        <w:ind w:right="51"/>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 xml:space="preserve">Por lo anterior expuesto se informa a </w:t>
      </w:r>
      <w:r w:rsidRPr="00E73AB6">
        <w:rPr>
          <w:rFonts w:ascii="Calibri" w:hAnsi="Calibri" w:cs="Tahoma"/>
          <w:b/>
          <w:sz w:val="18"/>
          <w:szCs w:val="18"/>
        </w:rPr>
        <w:t>“EL PROVEEDOR”</w:t>
      </w:r>
      <w:r w:rsidRPr="00E73AB6">
        <w:rPr>
          <w:rFonts w:ascii="Calibri" w:hAnsi="Calibri" w:cs="Tahoma"/>
          <w:sz w:val="18"/>
          <w:szCs w:val="18"/>
        </w:rPr>
        <w:t xml:space="preserve"> que deberá de dirigirse a la Subdirección de Recursos Financieros, para los trámites de adhesión al programa de Cadenas Productivas; asimismo deberán de tomar en cuenta estas disposiciones.</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CUARTA: PLAZO Y LUGAR DE ENTREGA.-</w:t>
      </w:r>
      <w:r w:rsidR="001B47EB">
        <w:rPr>
          <w:rFonts w:ascii="Calibri" w:hAnsi="Calibri" w:cs="Tahoma"/>
          <w:sz w:val="18"/>
          <w:szCs w:val="18"/>
        </w:rPr>
        <w:t xml:space="preserve"> Los insumos</w:t>
      </w:r>
      <w:r w:rsidRPr="00E73AB6">
        <w:rPr>
          <w:rFonts w:ascii="Calibri" w:hAnsi="Calibri" w:cs="Tahoma"/>
          <w:sz w:val="18"/>
          <w:szCs w:val="18"/>
        </w:rPr>
        <w:t xml:space="preserve"> se entregarán 7 días naturales posteriores a la recepción de la Orden de Envío por parte </w:t>
      </w:r>
      <w:r w:rsidRPr="00E73AB6">
        <w:rPr>
          <w:rFonts w:ascii="Calibri" w:hAnsi="Calibri" w:cs="Tahoma"/>
          <w:b/>
          <w:sz w:val="18"/>
          <w:szCs w:val="18"/>
        </w:rPr>
        <w:t>“EL PROVEEDOR”</w:t>
      </w:r>
      <w:r w:rsidRPr="00E73AB6">
        <w:rPr>
          <w:rFonts w:ascii="Calibri" w:hAnsi="Calibri" w:cs="Tahoma"/>
          <w:sz w:val="18"/>
          <w:szCs w:val="18"/>
        </w:rPr>
        <w:t xml:space="preserve"> y se hará en la Unidad Aplicativa de </w:t>
      </w:r>
      <w:r w:rsidRPr="00E73AB6">
        <w:rPr>
          <w:rFonts w:ascii="Calibri" w:hAnsi="Calibri" w:cs="Tahoma"/>
          <w:b/>
          <w:sz w:val="18"/>
          <w:szCs w:val="18"/>
        </w:rPr>
        <w:t>“S.S.N.L.”</w:t>
      </w:r>
      <w:r w:rsidRPr="00E73AB6">
        <w:rPr>
          <w:rFonts w:ascii="Calibri" w:hAnsi="Calibri" w:cs="Tahoma"/>
          <w:sz w:val="18"/>
          <w:szCs w:val="18"/>
        </w:rPr>
        <w:t xml:space="preserve"> que lo solicite y conforme a este instrumento. No se recibirá </w:t>
      </w:r>
      <w:r w:rsidR="00296CA2">
        <w:rPr>
          <w:rFonts w:ascii="Calibri" w:hAnsi="Calibri" w:cs="Tahoma"/>
          <w:sz w:val="18"/>
          <w:szCs w:val="18"/>
        </w:rPr>
        <w:t>insumos</w:t>
      </w:r>
      <w:r w:rsidRPr="00E73AB6">
        <w:rPr>
          <w:rFonts w:ascii="Calibri" w:hAnsi="Calibri" w:cs="Tahoma"/>
          <w:sz w:val="18"/>
          <w:szCs w:val="18"/>
        </w:rPr>
        <w:t xml:space="preserve"> los días sábado, domingo y días de descanso obligatorio, a excepción de que sea solicitado por la Unidad.</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El lugar de la entrega de medicamentos </w:t>
      </w:r>
      <w:r w:rsidR="00522392">
        <w:rPr>
          <w:rFonts w:ascii="Calibri" w:hAnsi="Calibri" w:cs="Tahoma"/>
          <w:sz w:val="18"/>
          <w:szCs w:val="18"/>
        </w:rPr>
        <w:t xml:space="preserve">y material de curación </w:t>
      </w:r>
      <w:r w:rsidRPr="00E73AB6">
        <w:rPr>
          <w:rFonts w:ascii="Calibri" w:hAnsi="Calibri" w:cs="Tahoma"/>
          <w:sz w:val="18"/>
          <w:szCs w:val="18"/>
        </w:rPr>
        <w:t xml:space="preserve">será en </w:t>
      </w:r>
      <w:r w:rsidR="00522392">
        <w:rPr>
          <w:rFonts w:ascii="Calibri" w:hAnsi="Calibri" w:cs="Tahoma"/>
          <w:sz w:val="18"/>
          <w:szCs w:val="18"/>
        </w:rPr>
        <w:t>el</w:t>
      </w:r>
      <w:r w:rsidRPr="00E73AB6">
        <w:rPr>
          <w:rFonts w:ascii="Calibri" w:hAnsi="Calibri" w:cs="Tahoma"/>
          <w:sz w:val="18"/>
          <w:szCs w:val="18"/>
        </w:rPr>
        <w:t xml:space="preserve"> Almacen</w:t>
      </w:r>
      <w:r w:rsidR="00522392">
        <w:rPr>
          <w:rFonts w:ascii="Calibri" w:hAnsi="Calibri" w:cs="Tahoma"/>
          <w:sz w:val="18"/>
          <w:szCs w:val="18"/>
        </w:rPr>
        <w:t xml:space="preserve"> del hospital regional materno infantil, ubicado en _____.</w:t>
      </w:r>
    </w:p>
    <w:p w:rsidR="00E73AB6" w:rsidRPr="00E73AB6" w:rsidRDefault="00E73AB6" w:rsidP="00E73AB6">
      <w:pPr>
        <w:tabs>
          <w:tab w:val="left" w:pos="720"/>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El período de suministro </w:t>
      </w:r>
      <w:r w:rsidR="00522392">
        <w:rPr>
          <w:rFonts w:ascii="Calibri" w:hAnsi="Calibri" w:cs="Tahoma"/>
          <w:sz w:val="18"/>
          <w:szCs w:val="18"/>
        </w:rPr>
        <w:t xml:space="preserve">de los insumos </w:t>
      </w:r>
      <w:r w:rsidRPr="00E73AB6">
        <w:rPr>
          <w:rFonts w:ascii="Calibri" w:hAnsi="Calibri" w:cs="Tahoma"/>
          <w:sz w:val="18"/>
          <w:szCs w:val="18"/>
        </w:rPr>
        <w:t xml:space="preserve">será del día </w:t>
      </w:r>
      <w:r w:rsidRPr="00E73AB6">
        <w:rPr>
          <w:rFonts w:ascii="Calibri" w:hAnsi="Calibri"/>
          <w:sz w:val="18"/>
          <w:szCs w:val="18"/>
        </w:rPr>
        <w:t>__________</w:t>
      </w:r>
      <w:r w:rsidRPr="00E73AB6">
        <w:rPr>
          <w:rFonts w:ascii="Calibri" w:hAnsi="Calibri" w:cs="Tahoma"/>
          <w:sz w:val="18"/>
          <w:szCs w:val="18"/>
        </w:rPr>
        <w:t xml:space="preserve">al </w:t>
      </w:r>
      <w:r w:rsidRPr="00E73AB6">
        <w:rPr>
          <w:rFonts w:ascii="Calibri" w:hAnsi="Calibri"/>
          <w:sz w:val="18"/>
          <w:szCs w:val="18"/>
        </w:rPr>
        <w:t>__________</w:t>
      </w:r>
      <w:r w:rsidRPr="00E73AB6">
        <w:rPr>
          <w:rFonts w:ascii="Calibri" w:hAnsi="Calibri" w:cs="Tahoma"/>
          <w:sz w:val="18"/>
          <w:szCs w:val="18"/>
        </w:rPr>
        <w:t>.</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Las entregas serán de</w:t>
      </w:r>
      <w:r w:rsidRPr="00E73AB6">
        <w:rPr>
          <w:rFonts w:ascii="Arial" w:hAnsi="Arial"/>
          <w:sz w:val="18"/>
          <w:szCs w:val="18"/>
        </w:rPr>
        <w:t xml:space="preserve"> </w:t>
      </w:r>
      <w:r w:rsidRPr="00E73AB6">
        <w:rPr>
          <w:rFonts w:ascii="Calibri" w:hAnsi="Calibri" w:cs="Tahoma"/>
          <w:sz w:val="18"/>
          <w:szCs w:val="18"/>
        </w:rPr>
        <w:t>Lunes a Viernes de 9:00 A.M. a 14:00 P.M., sin embargo cuando se requieran solicitudes de urgencia éstas deberán de cubrirse las 24:00 horas del día los 365 días del año.</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En los casos fortuitos o de fuerza mayor, o cuando por cualquier otra causa no imputable a </w:t>
      </w:r>
      <w:r w:rsidRPr="00E73AB6">
        <w:rPr>
          <w:rFonts w:ascii="Calibri" w:hAnsi="Calibri" w:cs="Tahoma"/>
          <w:b/>
          <w:sz w:val="18"/>
          <w:szCs w:val="18"/>
        </w:rPr>
        <w:t>“EL PROVEEDOR”</w:t>
      </w:r>
      <w:r w:rsidRPr="00E73AB6">
        <w:rPr>
          <w:rFonts w:ascii="Calibri" w:hAnsi="Calibri" w:cs="Tahoma"/>
          <w:sz w:val="18"/>
          <w:szCs w:val="18"/>
        </w:rPr>
        <w:t xml:space="preserve"> le fuera imposible a éste cumplir con el servicio, podrá solicitar oportunamente y por escrito la prórroga que considere necesaria, expresando los motivos en que se apoye su solicitud; </w:t>
      </w:r>
      <w:r w:rsidRPr="00E73AB6">
        <w:rPr>
          <w:rFonts w:ascii="Calibri" w:hAnsi="Calibri" w:cs="Tahoma"/>
          <w:b/>
          <w:sz w:val="18"/>
          <w:szCs w:val="18"/>
        </w:rPr>
        <w:t>“S.S.N.L.”</w:t>
      </w:r>
      <w:r w:rsidRPr="00E73AB6">
        <w:rPr>
          <w:rFonts w:ascii="Calibri" w:hAnsi="Calibri" w:cs="Tahoma"/>
          <w:sz w:val="18"/>
          <w:szCs w:val="18"/>
        </w:rPr>
        <w:t xml:space="preserve"> resolverá sobre la justificación y procedencia de la prórroga y en su caso, concederá la que estime conveniente, mediante la celebración de un convenio modificatorio. </w:t>
      </w:r>
    </w:p>
    <w:p w:rsidR="00E73AB6" w:rsidRPr="00E73AB6" w:rsidRDefault="00E73AB6" w:rsidP="00E73AB6">
      <w:pPr>
        <w:tabs>
          <w:tab w:val="right" w:pos="1276"/>
        </w:tabs>
        <w:jc w:val="both"/>
        <w:rPr>
          <w:rFonts w:ascii="Calibri" w:hAnsi="Calibri" w:cs="Tahoma"/>
          <w:sz w:val="18"/>
          <w:szCs w:val="18"/>
        </w:rPr>
      </w:pPr>
    </w:p>
    <w:p w:rsidR="00E73AB6" w:rsidRPr="00E73AB6" w:rsidRDefault="00E73AB6" w:rsidP="00E73AB6">
      <w:pPr>
        <w:tabs>
          <w:tab w:val="right" w:pos="1276"/>
        </w:tabs>
        <w:jc w:val="both"/>
        <w:rPr>
          <w:rFonts w:ascii="Calibri" w:hAnsi="Calibri" w:cs="Tahoma"/>
          <w:sz w:val="18"/>
          <w:szCs w:val="18"/>
        </w:rPr>
      </w:pPr>
      <w:r w:rsidRPr="00E73AB6">
        <w:rPr>
          <w:rFonts w:ascii="Calibri" w:hAnsi="Calibri" w:cs="Tahoma"/>
          <w:sz w:val="18"/>
          <w:szCs w:val="18"/>
        </w:rPr>
        <w:t xml:space="preserve">Si se presentaren causas que impidan la terminación del suministro de los insumos, dentro de los plazos estipulados, que fueren imputables a </w:t>
      </w:r>
      <w:r w:rsidRPr="00E73AB6">
        <w:rPr>
          <w:rFonts w:ascii="Calibri" w:hAnsi="Calibri" w:cs="Tahoma"/>
          <w:b/>
          <w:sz w:val="18"/>
          <w:szCs w:val="18"/>
        </w:rPr>
        <w:t>“EL PROVEEDOR”</w:t>
      </w:r>
      <w:r w:rsidRPr="00E73AB6">
        <w:rPr>
          <w:rFonts w:ascii="Calibri" w:hAnsi="Calibri" w:cs="Tahoma"/>
          <w:sz w:val="18"/>
          <w:szCs w:val="18"/>
        </w:rPr>
        <w:t xml:space="preserve">, éste podrá solicitar también una prórroga y será optativo para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cs="Tahoma"/>
          <w:b/>
          <w:sz w:val="18"/>
          <w:szCs w:val="18"/>
        </w:rPr>
        <w:t xml:space="preserve"> </w:t>
      </w:r>
      <w:r w:rsidRPr="00E73AB6">
        <w:rPr>
          <w:rFonts w:ascii="Calibri" w:hAnsi="Calibri" w:cs="Tahoma"/>
          <w:sz w:val="18"/>
          <w:szCs w:val="18"/>
        </w:rPr>
        <w:t xml:space="preserve">el concederla o negarla. En caso de concederla decidirá si procede imponer a </w:t>
      </w:r>
      <w:r w:rsidRPr="00E73AB6">
        <w:rPr>
          <w:rFonts w:ascii="Calibri" w:hAnsi="Calibri" w:cs="Tahoma"/>
          <w:b/>
          <w:sz w:val="18"/>
          <w:szCs w:val="18"/>
        </w:rPr>
        <w:t>“EL PROVEEDOR”</w:t>
      </w:r>
      <w:r w:rsidRPr="00E73AB6">
        <w:rPr>
          <w:rFonts w:ascii="Calibri" w:hAnsi="Calibri" w:cs="Tahoma"/>
          <w:sz w:val="18"/>
          <w:szCs w:val="18"/>
        </w:rPr>
        <w:t xml:space="preserve"> las sanciones a que haya lugar, de acuerdo con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octava</w:t>
      </w:r>
      <w:r w:rsidRPr="00E73AB6">
        <w:rPr>
          <w:rFonts w:ascii="Calibri" w:hAnsi="Calibri" w:cs="Tahoma"/>
          <w:b/>
          <w:bCs/>
          <w:sz w:val="18"/>
          <w:szCs w:val="18"/>
        </w:rPr>
        <w:t xml:space="preserve"> </w:t>
      </w:r>
      <w:r w:rsidRPr="00E73AB6">
        <w:rPr>
          <w:rFonts w:ascii="Calibri" w:hAnsi="Calibri" w:cs="Tahoma"/>
          <w:sz w:val="18"/>
          <w:szCs w:val="18"/>
        </w:rPr>
        <w:t xml:space="preserve">y, en caso de negarla, podrá exigir a </w:t>
      </w:r>
      <w:r w:rsidRPr="00E73AB6">
        <w:rPr>
          <w:rFonts w:ascii="Calibri" w:hAnsi="Calibri" w:cs="Tahoma"/>
          <w:b/>
          <w:sz w:val="18"/>
          <w:szCs w:val="18"/>
        </w:rPr>
        <w:t>“EL PROVEEDOR”</w:t>
      </w:r>
      <w:r w:rsidRPr="00E73AB6">
        <w:rPr>
          <w:rFonts w:ascii="Calibri" w:hAnsi="Calibri" w:cs="Tahoma"/>
          <w:sz w:val="18"/>
          <w:szCs w:val="18"/>
        </w:rPr>
        <w:t xml:space="preserve"> el cumplimiento del contrato, ordenándole que adopte las medidas necesarias a fin de que la prestación del servicio objeto del presente contrato no se interrumpa y quede concluida oportunamente, o bien procederá a rescindir el contrato de conformidad con lo establecido en </w:t>
      </w:r>
      <w:r w:rsidRPr="00E73AB6">
        <w:rPr>
          <w:rFonts w:ascii="Calibri" w:hAnsi="Calibri" w:cs="Tahoma"/>
          <w:bCs/>
          <w:sz w:val="18"/>
          <w:szCs w:val="18"/>
        </w:rPr>
        <w:t>la</w:t>
      </w:r>
      <w:r w:rsidRPr="00E73AB6">
        <w:rPr>
          <w:rFonts w:ascii="Calibri" w:hAnsi="Calibri" w:cs="Tahoma"/>
          <w:b/>
          <w:bCs/>
          <w:sz w:val="18"/>
          <w:szCs w:val="18"/>
        </w:rPr>
        <w:t xml:space="preserve"> </w:t>
      </w:r>
      <w:r w:rsidRPr="00E73AB6">
        <w:rPr>
          <w:rFonts w:ascii="Calibri" w:hAnsi="Calibri" w:cs="Tahoma"/>
          <w:bCs/>
          <w:sz w:val="18"/>
          <w:szCs w:val="18"/>
        </w:rPr>
        <w:t>cláusula décima tercera</w:t>
      </w:r>
      <w:r w:rsidRPr="00E73AB6">
        <w:rPr>
          <w:rFonts w:ascii="Calibri" w:hAnsi="Calibri" w:cs="Tahoma"/>
          <w:sz w:val="18"/>
          <w:szCs w:val="18"/>
        </w:rPr>
        <w:t>.</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QUINTA: CONDICIONES DE ENTREGA.-</w:t>
      </w:r>
    </w:p>
    <w:p w:rsidR="00E73AB6" w:rsidRPr="00E73AB6" w:rsidRDefault="00E73AB6" w:rsidP="00E73AB6">
      <w:pPr>
        <w:ind w:right="49"/>
        <w:jc w:val="both"/>
        <w:rPr>
          <w:rFonts w:ascii="Calibri" w:hAnsi="Calibri" w:cs="Tahoma"/>
          <w:sz w:val="18"/>
          <w:szCs w:val="18"/>
        </w:rPr>
      </w:pPr>
    </w:p>
    <w:p w:rsidR="00E73AB6" w:rsidRPr="00E73AB6" w:rsidRDefault="00E73AB6" w:rsidP="00AA0A4C">
      <w:pPr>
        <w:numPr>
          <w:ilvl w:val="0"/>
          <w:numId w:val="29"/>
        </w:numPr>
        <w:ind w:right="49"/>
        <w:jc w:val="both"/>
        <w:rPr>
          <w:rFonts w:ascii="Calibri" w:hAnsi="Calibri"/>
          <w:b/>
          <w:sz w:val="18"/>
          <w:szCs w:val="18"/>
        </w:rPr>
      </w:pPr>
      <w:r w:rsidRPr="00E73AB6">
        <w:rPr>
          <w:rFonts w:ascii="Calibri" w:hAnsi="Calibri" w:cs="Arial"/>
          <w:b/>
          <w:sz w:val="18"/>
          <w:szCs w:val="18"/>
        </w:rPr>
        <w:t>Entrega personalizada</w:t>
      </w:r>
      <w:r w:rsidRPr="00E73AB6">
        <w:rPr>
          <w:rFonts w:ascii="Calibri" w:hAnsi="Calibri" w:cs="Arial"/>
          <w:sz w:val="18"/>
          <w:szCs w:val="18"/>
        </w:rPr>
        <w:t xml:space="preserve">. Las entregas de los </w:t>
      </w:r>
      <w:r w:rsidR="00522392">
        <w:rPr>
          <w:rFonts w:ascii="Calibri" w:hAnsi="Calibri" w:cs="Arial"/>
          <w:sz w:val="18"/>
          <w:szCs w:val="18"/>
        </w:rPr>
        <w:t>insumos</w:t>
      </w:r>
      <w:r w:rsidRPr="00E73AB6">
        <w:rPr>
          <w:rFonts w:ascii="Calibri" w:hAnsi="Calibri" w:cs="Arial"/>
          <w:sz w:val="18"/>
          <w:szCs w:val="18"/>
        </w:rPr>
        <w:t xml:space="preserve"> serán personalizadas.</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Patentes.</w:t>
      </w:r>
      <w:r w:rsidRPr="00E73AB6">
        <w:rPr>
          <w:rFonts w:ascii="Calibri" w:hAnsi="Calibri" w:cs="Arial"/>
          <w:sz w:val="18"/>
          <w:szCs w:val="18"/>
        </w:rPr>
        <w:t xml:space="preserve"> </w:t>
      </w:r>
      <w:r w:rsidRPr="00E73AB6">
        <w:rPr>
          <w:rFonts w:ascii="Calibri" w:hAnsi="Calibri" w:cs="Arial"/>
          <w:b/>
          <w:sz w:val="18"/>
          <w:szCs w:val="18"/>
        </w:rPr>
        <w:t xml:space="preserve">“EL PROVEEDOR” </w:t>
      </w:r>
      <w:r w:rsidRPr="00E73AB6">
        <w:rPr>
          <w:rFonts w:ascii="Calibri" w:hAnsi="Calibri" w:cs="Arial"/>
          <w:sz w:val="18"/>
          <w:szCs w:val="18"/>
        </w:rPr>
        <w:t xml:space="preserve">asumirá totalmente la responsabilidad legal en el caso de que al suministrar los </w:t>
      </w:r>
      <w:r w:rsidR="001B47EB">
        <w:rPr>
          <w:rFonts w:ascii="Calibri" w:hAnsi="Calibri" w:cs="Arial"/>
          <w:sz w:val="18"/>
          <w:szCs w:val="18"/>
        </w:rPr>
        <w:t>insumos</w:t>
      </w:r>
      <w:r w:rsidRPr="00E73AB6">
        <w:rPr>
          <w:rFonts w:ascii="Calibri" w:hAnsi="Calibri" w:cs="Arial"/>
          <w:sz w:val="18"/>
          <w:szCs w:val="18"/>
        </w:rPr>
        <w:t xml:space="preserve"> objeto de esta LICITACIÓN infrinja o viole las normas en materia de patentes, marcas, obligaciones fiscales, de comercio, registros, derechos de autor, constancia de calidad, certificados analíticos de producto terminado, así como el resto de trámite</w:t>
      </w:r>
      <w:r w:rsidR="001B47EB">
        <w:rPr>
          <w:rFonts w:ascii="Calibri" w:hAnsi="Calibri" w:cs="Arial"/>
          <w:sz w:val="18"/>
          <w:szCs w:val="18"/>
        </w:rPr>
        <w:t>s o documentación inherentes a los insumos</w:t>
      </w:r>
      <w:r w:rsidRPr="00E73AB6">
        <w:rPr>
          <w:rFonts w:ascii="Calibri" w:hAnsi="Calibri" w:cs="Arial"/>
          <w:sz w:val="18"/>
          <w:szCs w:val="18"/>
        </w:rPr>
        <w:t xml:space="preserve"> a surtir.</w:t>
      </w:r>
    </w:p>
    <w:p w:rsidR="00E73AB6" w:rsidRPr="00E73AB6" w:rsidRDefault="00E73AB6" w:rsidP="00AA0A4C">
      <w:pPr>
        <w:numPr>
          <w:ilvl w:val="0"/>
          <w:numId w:val="29"/>
        </w:numPr>
        <w:jc w:val="both"/>
        <w:rPr>
          <w:rFonts w:ascii="Calibri" w:hAnsi="Calibri" w:cs="Arial"/>
          <w:sz w:val="18"/>
          <w:szCs w:val="18"/>
        </w:rPr>
      </w:pPr>
      <w:r w:rsidRPr="00E73AB6">
        <w:rPr>
          <w:rFonts w:ascii="Calibri" w:hAnsi="Calibri" w:cs="Arial"/>
          <w:b/>
          <w:sz w:val="18"/>
          <w:szCs w:val="18"/>
        </w:rPr>
        <w:t>Transportación.</w:t>
      </w:r>
      <w:r w:rsidRPr="00E73AB6">
        <w:rPr>
          <w:rFonts w:ascii="Calibri" w:hAnsi="Calibri" w:cs="Arial"/>
          <w:sz w:val="18"/>
          <w:szCs w:val="18"/>
        </w:rPr>
        <w:t xml:space="preserve"> </w:t>
      </w:r>
      <w:r w:rsidRPr="00E73AB6">
        <w:rPr>
          <w:rFonts w:ascii="Calibri" w:hAnsi="Calibri" w:cs="Tahoma"/>
          <w:b/>
          <w:sz w:val="18"/>
          <w:szCs w:val="18"/>
        </w:rPr>
        <w:t>“EL PROVEEDOR”</w:t>
      </w:r>
      <w:r w:rsidR="00522392">
        <w:rPr>
          <w:rFonts w:ascii="Calibri" w:hAnsi="Calibri" w:cs="Tahoma"/>
          <w:b/>
          <w:sz w:val="18"/>
          <w:szCs w:val="18"/>
        </w:rPr>
        <w:t xml:space="preserve"> </w:t>
      </w:r>
      <w:r w:rsidRPr="00E73AB6">
        <w:rPr>
          <w:rFonts w:ascii="Calibri" w:hAnsi="Calibri" w:cs="Arial"/>
          <w:sz w:val="18"/>
          <w:szCs w:val="18"/>
        </w:rPr>
        <w:t xml:space="preserve">será responsable del traslado de los </w:t>
      </w:r>
      <w:r w:rsidR="00522392">
        <w:rPr>
          <w:rFonts w:ascii="Calibri" w:hAnsi="Calibri" w:cs="Arial"/>
          <w:sz w:val="18"/>
          <w:szCs w:val="18"/>
        </w:rPr>
        <w:t>insumos</w:t>
      </w:r>
      <w:r w:rsidRPr="00E73AB6">
        <w:rPr>
          <w:rFonts w:ascii="Calibri" w:hAnsi="Calibri" w:cs="Arial"/>
          <w:sz w:val="18"/>
          <w:szCs w:val="18"/>
        </w:rPr>
        <w:t xml:space="preserve"> hasta cada uno de los lugares de entrega señalados por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Arial"/>
          <w:sz w:val="18"/>
          <w:szCs w:val="18"/>
        </w:rPr>
        <w:t xml:space="preserve">en el medio de transporte y en las condiciones adecuadas de acuerdo a las características de los </w:t>
      </w:r>
      <w:r w:rsidR="001B47EB">
        <w:rPr>
          <w:rFonts w:ascii="Calibri" w:hAnsi="Calibri" w:cs="Arial"/>
          <w:sz w:val="18"/>
          <w:szCs w:val="18"/>
        </w:rPr>
        <w:t>insumos</w:t>
      </w:r>
      <w:r w:rsidRPr="00E73AB6">
        <w:rPr>
          <w:rFonts w:ascii="Calibri" w:hAnsi="Calibri" w:cs="Arial"/>
          <w:sz w:val="18"/>
          <w:szCs w:val="18"/>
        </w:rPr>
        <w:t xml:space="preserve"> de que se trate.</w:t>
      </w:r>
    </w:p>
    <w:p w:rsidR="00E73AB6" w:rsidRPr="00E73AB6" w:rsidRDefault="00E73AB6" w:rsidP="00AA0A4C">
      <w:pPr>
        <w:numPr>
          <w:ilvl w:val="0"/>
          <w:numId w:val="29"/>
        </w:numPr>
        <w:tabs>
          <w:tab w:val="right" w:pos="709"/>
        </w:tabs>
        <w:jc w:val="both"/>
        <w:rPr>
          <w:rFonts w:ascii="Calibri" w:hAnsi="Calibri"/>
          <w:sz w:val="18"/>
          <w:szCs w:val="18"/>
        </w:rPr>
      </w:pPr>
      <w:r w:rsidRPr="00E73AB6">
        <w:rPr>
          <w:rFonts w:ascii="Calibri" w:hAnsi="Calibri" w:cs="Arial"/>
          <w:b/>
          <w:sz w:val="18"/>
          <w:szCs w:val="18"/>
        </w:rPr>
        <w:t>Presentación.</w:t>
      </w:r>
      <w:r w:rsidRPr="00E73AB6">
        <w:rPr>
          <w:rFonts w:ascii="Calibri" w:hAnsi="Calibri" w:cs="Arial"/>
          <w:sz w:val="18"/>
          <w:szCs w:val="18"/>
        </w:rPr>
        <w:t xml:space="preserve"> Los </w:t>
      </w:r>
      <w:r w:rsidR="00522392">
        <w:rPr>
          <w:rFonts w:ascii="Calibri" w:hAnsi="Calibri" w:cs="Arial"/>
          <w:sz w:val="18"/>
          <w:szCs w:val="18"/>
        </w:rPr>
        <w:t>insumos</w:t>
      </w:r>
      <w:r w:rsidRPr="00E73AB6">
        <w:rPr>
          <w:rFonts w:ascii="Calibri" w:hAnsi="Calibri" w:cs="Arial"/>
          <w:sz w:val="18"/>
          <w:szCs w:val="18"/>
        </w:rPr>
        <w:t xml:space="preserve"> entregados deberán cumplir la presentación y especificaciones que marca el cuadro básico y catálogo de medicamentos</w:t>
      </w:r>
      <w:r w:rsidR="001B47EB">
        <w:rPr>
          <w:rFonts w:ascii="Calibri" w:hAnsi="Calibri" w:cs="Arial"/>
          <w:sz w:val="18"/>
          <w:szCs w:val="18"/>
        </w:rPr>
        <w:t xml:space="preserve"> y material de curación</w:t>
      </w:r>
      <w:r w:rsidRPr="00E73AB6">
        <w:rPr>
          <w:rFonts w:ascii="Calibri" w:hAnsi="Calibri" w:cs="Arial"/>
          <w:sz w:val="18"/>
          <w:szCs w:val="18"/>
        </w:rPr>
        <w:t xml:space="preserve"> vigente autorizado por el Sistema de Protección Social en Salud.</w:t>
      </w:r>
    </w:p>
    <w:p w:rsidR="00E73AB6" w:rsidRPr="00E73AB6" w:rsidRDefault="00E73AB6" w:rsidP="00AA0A4C">
      <w:pPr>
        <w:numPr>
          <w:ilvl w:val="0"/>
          <w:numId w:val="29"/>
        </w:numPr>
        <w:ind w:right="49"/>
        <w:jc w:val="both"/>
        <w:rPr>
          <w:rFonts w:ascii="Calibri" w:hAnsi="Calibri" w:cs="Arial"/>
          <w:sz w:val="18"/>
          <w:szCs w:val="18"/>
        </w:rPr>
      </w:pPr>
      <w:r w:rsidRPr="00E73AB6">
        <w:rPr>
          <w:rFonts w:ascii="Calibri" w:hAnsi="Calibri" w:cs="Arial"/>
          <w:b/>
          <w:sz w:val="18"/>
          <w:szCs w:val="18"/>
        </w:rPr>
        <w:t>Requerimiento.</w:t>
      </w:r>
      <w:r w:rsidRPr="00E73AB6">
        <w:rPr>
          <w:rFonts w:ascii="Calibri" w:hAnsi="Calibri" w:cs="Arial"/>
          <w:sz w:val="18"/>
          <w:szCs w:val="18"/>
        </w:rPr>
        <w:t xml:space="preserve"> Será responsabilidad </w:t>
      </w:r>
      <w:r w:rsidR="001B47EB">
        <w:rPr>
          <w:rFonts w:ascii="Calibri" w:hAnsi="Calibri" w:cs="Arial"/>
          <w:sz w:val="18"/>
          <w:szCs w:val="18"/>
        </w:rPr>
        <w:t>del</w:t>
      </w:r>
      <w:r w:rsidRPr="00E73AB6">
        <w:rPr>
          <w:rFonts w:ascii="Calibri" w:hAnsi="Calibri" w:cs="Arial"/>
          <w:sz w:val="18"/>
          <w:szCs w:val="18"/>
        </w:rPr>
        <w:t xml:space="preserve"> Administrador de entregar la relación de</w:t>
      </w:r>
      <w:r w:rsidR="00522392">
        <w:rPr>
          <w:rFonts w:ascii="Calibri" w:hAnsi="Calibri" w:cs="Arial"/>
          <w:sz w:val="18"/>
          <w:szCs w:val="18"/>
        </w:rPr>
        <w:t xml:space="preserve"> </w:t>
      </w:r>
      <w:r w:rsidRPr="00E73AB6">
        <w:rPr>
          <w:rFonts w:ascii="Calibri" w:hAnsi="Calibri" w:cs="Arial"/>
          <w:sz w:val="18"/>
          <w:szCs w:val="18"/>
        </w:rPr>
        <w:t>l</w:t>
      </w:r>
      <w:r w:rsidR="00522392">
        <w:rPr>
          <w:rFonts w:ascii="Calibri" w:hAnsi="Calibri" w:cs="Arial"/>
          <w:sz w:val="18"/>
          <w:szCs w:val="18"/>
        </w:rPr>
        <w:t>os</w:t>
      </w:r>
      <w:r w:rsidRPr="00E73AB6">
        <w:rPr>
          <w:rFonts w:ascii="Calibri" w:hAnsi="Calibri" w:cs="Arial"/>
          <w:sz w:val="18"/>
          <w:szCs w:val="18"/>
        </w:rPr>
        <w:t xml:space="preserve"> medicamento</w:t>
      </w:r>
      <w:r w:rsidR="00522392">
        <w:rPr>
          <w:rFonts w:ascii="Calibri" w:hAnsi="Calibri" w:cs="Arial"/>
          <w:sz w:val="18"/>
          <w:szCs w:val="18"/>
        </w:rPr>
        <w:t>s y material de curación</w:t>
      </w:r>
      <w:r w:rsidRPr="00E73AB6">
        <w:rPr>
          <w:rFonts w:ascii="Calibri" w:hAnsi="Calibri" w:cs="Arial"/>
          <w:sz w:val="18"/>
          <w:szCs w:val="18"/>
        </w:rPr>
        <w:t xml:space="preserve"> requerido</w:t>
      </w:r>
      <w:r w:rsidR="00522392">
        <w:rPr>
          <w:rFonts w:ascii="Calibri" w:hAnsi="Calibri" w:cs="Arial"/>
          <w:sz w:val="18"/>
          <w:szCs w:val="18"/>
        </w:rPr>
        <w:t>s</w:t>
      </w:r>
      <w:r w:rsidRPr="00E73AB6">
        <w:rPr>
          <w:rFonts w:ascii="Calibri" w:hAnsi="Calibri" w:cs="Arial"/>
          <w:sz w:val="18"/>
          <w:szCs w:val="18"/>
        </w:rPr>
        <w:t xml:space="preserve"> </w:t>
      </w:r>
      <w:r w:rsidR="00522392">
        <w:rPr>
          <w:rFonts w:ascii="Calibri" w:hAnsi="Calibri" w:cs="Arial"/>
          <w:sz w:val="18"/>
          <w:szCs w:val="18"/>
        </w:rPr>
        <w:t>por el hospital</w:t>
      </w:r>
      <w:r w:rsidRPr="00E73AB6">
        <w:rPr>
          <w:rFonts w:ascii="Calibri" w:hAnsi="Calibri" w:cs="Arial"/>
          <w:sz w:val="18"/>
          <w:szCs w:val="18"/>
        </w:rPr>
        <w:t>, mediante Orden de Envío.</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cs="Arial"/>
          <w:b/>
          <w:sz w:val="18"/>
          <w:szCs w:val="18"/>
        </w:rPr>
        <w:t xml:space="preserve">Lote y certificado analítico. </w:t>
      </w:r>
      <w:r w:rsidRPr="00E73AB6">
        <w:rPr>
          <w:rFonts w:ascii="Calibri" w:hAnsi="Calibri"/>
          <w:sz w:val="18"/>
          <w:szCs w:val="18"/>
        </w:rPr>
        <w:t xml:space="preserve">No se aceptarán entregas de más de tres lotes en cada producto, además se entregará Certificado Analítico emitido por el fabricante. </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Control de Calidad</w:t>
      </w:r>
      <w:r w:rsidRPr="00E73AB6">
        <w:rPr>
          <w:rFonts w:ascii="Calibri" w:hAnsi="Calibri"/>
          <w:sz w:val="18"/>
          <w:szCs w:val="18"/>
        </w:rPr>
        <w:t xml:space="preserve">. El control de calidad será llevado a cabo </w:t>
      </w:r>
      <w:r w:rsidR="00510269">
        <w:rPr>
          <w:rFonts w:ascii="Calibri" w:hAnsi="Calibri"/>
          <w:sz w:val="18"/>
          <w:szCs w:val="18"/>
        </w:rPr>
        <w:t>en</w:t>
      </w:r>
      <w:r w:rsidRPr="00E73AB6">
        <w:rPr>
          <w:rFonts w:ascii="Calibri" w:hAnsi="Calibri"/>
          <w:sz w:val="18"/>
          <w:szCs w:val="18"/>
        </w:rPr>
        <w:t xml:space="preserve"> la unidad aplicativa y se hará conforme a los lineamientos de </w:t>
      </w:r>
      <w:r w:rsidRPr="00E73AB6">
        <w:rPr>
          <w:rFonts w:ascii="Calibri" w:hAnsi="Calibri" w:cs="Tahoma"/>
          <w:b/>
          <w:sz w:val="18"/>
          <w:szCs w:val="18"/>
        </w:rPr>
        <w:t xml:space="preserve">“S.S.N.L.” </w:t>
      </w:r>
      <w:r w:rsidRPr="00E73AB6">
        <w:rPr>
          <w:rFonts w:ascii="Calibri" w:hAnsi="Calibri"/>
          <w:sz w:val="18"/>
          <w:szCs w:val="18"/>
        </w:rPr>
        <w:t xml:space="preserve">y se inicia desde el recibo de los </w:t>
      </w:r>
      <w:r w:rsidR="00CE6525">
        <w:rPr>
          <w:rFonts w:ascii="Calibri" w:hAnsi="Calibri"/>
          <w:sz w:val="18"/>
          <w:szCs w:val="18"/>
        </w:rPr>
        <w:t>insumos</w:t>
      </w:r>
      <w:r w:rsidRPr="00E73AB6">
        <w:rPr>
          <w:rFonts w:ascii="Calibri" w:hAnsi="Calibri"/>
          <w:sz w:val="18"/>
          <w:szCs w:val="18"/>
        </w:rPr>
        <w:t xml:space="preserve"> hasta su aplicación o uso de los </w:t>
      </w:r>
      <w:r w:rsidR="00CE6525">
        <w:rPr>
          <w:rFonts w:ascii="Calibri" w:hAnsi="Calibri"/>
          <w:sz w:val="18"/>
          <w:szCs w:val="18"/>
        </w:rPr>
        <w:t>insumos</w:t>
      </w:r>
      <w:r w:rsidRPr="00E73AB6">
        <w:rPr>
          <w:rFonts w:ascii="Calibri" w:hAnsi="Calibri"/>
          <w:sz w:val="18"/>
          <w:szCs w:val="18"/>
        </w:rPr>
        <w:t xml:space="preserve">. </w:t>
      </w:r>
      <w:r w:rsidRPr="00E73AB6">
        <w:rPr>
          <w:rFonts w:ascii="Calibri" w:hAnsi="Calibri" w:cs="Tahoma"/>
          <w:b/>
          <w:sz w:val="18"/>
          <w:szCs w:val="18"/>
        </w:rPr>
        <w:t>“S.S.N.L.”</w:t>
      </w:r>
      <w:r w:rsidRPr="00E73AB6">
        <w:rPr>
          <w:rFonts w:ascii="Calibri" w:hAnsi="Calibri"/>
          <w:sz w:val="18"/>
          <w:szCs w:val="18"/>
        </w:rPr>
        <w:t xml:space="preserve"> podrá aplicar las medidas de control de calidad  que considere convenientes y aquellas requeridas por la normatividad vigente.</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Caducidad.</w:t>
      </w:r>
      <w:r w:rsidRPr="00E73AB6">
        <w:rPr>
          <w:rFonts w:ascii="Calibri" w:hAnsi="Calibri"/>
          <w:sz w:val="18"/>
          <w:szCs w:val="18"/>
        </w:rPr>
        <w:t xml:space="preserve"> La caducidad de los </w:t>
      </w:r>
      <w:r w:rsidR="00522392">
        <w:rPr>
          <w:rFonts w:ascii="Calibri" w:hAnsi="Calibri"/>
          <w:sz w:val="18"/>
          <w:szCs w:val="18"/>
        </w:rPr>
        <w:t>insumo</w:t>
      </w:r>
      <w:r w:rsidRPr="00E73AB6">
        <w:rPr>
          <w:rFonts w:ascii="Calibri" w:hAnsi="Calibri"/>
          <w:sz w:val="18"/>
          <w:szCs w:val="18"/>
        </w:rPr>
        <w:t xml:space="preserve">s deberá ser de 1-un año, como mínimo, contado a partir de la recepción en la Unidad Aplicativa de </w:t>
      </w:r>
      <w:r w:rsidRPr="00E73AB6">
        <w:rPr>
          <w:rFonts w:ascii="Calibri" w:hAnsi="Calibri" w:cs="Tahoma"/>
          <w:b/>
          <w:sz w:val="18"/>
          <w:szCs w:val="18"/>
        </w:rPr>
        <w:t>“S.S.N.L.”</w:t>
      </w:r>
      <w:r w:rsidRPr="00E73AB6">
        <w:rPr>
          <w:rFonts w:ascii="Calibri" w:hAnsi="Calibri" w:cs="Tahoma"/>
          <w:sz w:val="18"/>
          <w:szCs w:val="18"/>
        </w:rPr>
        <w:t>,</w:t>
      </w:r>
      <w:r w:rsidRPr="00E73AB6">
        <w:rPr>
          <w:rFonts w:ascii="Calibri" w:hAnsi="Calibri"/>
          <w:sz w:val="18"/>
          <w:szCs w:val="18"/>
        </w:rPr>
        <w:t xml:space="preserve"> en caso de suministrar </w:t>
      </w:r>
      <w:r w:rsidR="00522392">
        <w:rPr>
          <w:rFonts w:ascii="Calibri" w:hAnsi="Calibri"/>
          <w:sz w:val="18"/>
          <w:szCs w:val="18"/>
        </w:rPr>
        <w:t>insumos</w:t>
      </w:r>
      <w:r w:rsidRPr="00E73AB6">
        <w:rPr>
          <w:rFonts w:ascii="Calibri" w:hAnsi="Calibri"/>
          <w:sz w:val="18"/>
          <w:szCs w:val="18"/>
        </w:rPr>
        <w:t xml:space="preserve"> con menor caducidad a la establecida, se podrán devolver los mismos a juicio y responsabilidad de la Unidad Aplicativa.  Así mismo, el proveedor deberá cambiar </w:t>
      </w:r>
      <w:r w:rsidR="00CE6525">
        <w:rPr>
          <w:rFonts w:ascii="Calibri" w:hAnsi="Calibri"/>
          <w:sz w:val="18"/>
          <w:szCs w:val="18"/>
        </w:rPr>
        <w:t>los insumos</w:t>
      </w:r>
      <w:r w:rsidRPr="00E73AB6">
        <w:rPr>
          <w:rFonts w:ascii="Calibri" w:hAnsi="Calibri"/>
          <w:sz w:val="18"/>
          <w:szCs w:val="18"/>
        </w:rPr>
        <w:t xml:space="preserve"> que por algún motivo no fueren consumidos, tres meses antes de su caducidad de acuerdo a los lotes entregados en sus facturas.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sz w:val="18"/>
          <w:szCs w:val="18"/>
        </w:rPr>
        <w:t>Facturas.</w:t>
      </w:r>
      <w:r w:rsidRPr="00E73AB6">
        <w:rPr>
          <w:rFonts w:ascii="Calibri" w:hAnsi="Calibri"/>
          <w:sz w:val="18"/>
          <w:szCs w:val="18"/>
        </w:rPr>
        <w:t xml:space="preserve"> Las facturas que resulten de la recepción de los </w:t>
      </w:r>
      <w:r w:rsidR="001B47EB">
        <w:rPr>
          <w:rFonts w:ascii="Calibri" w:hAnsi="Calibri"/>
          <w:sz w:val="18"/>
          <w:szCs w:val="18"/>
        </w:rPr>
        <w:t>insumos,</w:t>
      </w:r>
      <w:r w:rsidRPr="00E73AB6">
        <w:rPr>
          <w:rFonts w:ascii="Calibri" w:hAnsi="Calibri"/>
          <w:sz w:val="18"/>
          <w:szCs w:val="18"/>
        </w:rPr>
        <w:t xml:space="preserve"> en la Unidad Aplicativa, deberán contener lo siguiente: sello de almacén con la fecha correspondiente, nombre y firma del almacenista que realizó la recepción y la firma del Administrador de la Unidad Aplicativa; además deberá invariablemente describir en cada factura los número de licitación, Contrato, Marca del </w:t>
      </w:r>
      <w:r w:rsidR="00CE6525">
        <w:rPr>
          <w:rFonts w:ascii="Calibri" w:hAnsi="Calibri"/>
          <w:sz w:val="18"/>
          <w:szCs w:val="18"/>
        </w:rPr>
        <w:t>insumo</w:t>
      </w:r>
      <w:r w:rsidRPr="00E73AB6">
        <w:rPr>
          <w:rFonts w:ascii="Calibri" w:hAnsi="Calibri"/>
          <w:sz w:val="18"/>
          <w:szCs w:val="18"/>
        </w:rPr>
        <w:t xml:space="preserve"> y estarán disponibles las facturas en la Unidad Aplicativa en un plazo no mayor de 5 (cinco) días hábiles.</w:t>
      </w:r>
    </w:p>
    <w:p w:rsidR="00E73AB6" w:rsidRPr="00E73AB6" w:rsidRDefault="00E73AB6" w:rsidP="00AA0A4C">
      <w:pPr>
        <w:numPr>
          <w:ilvl w:val="0"/>
          <w:numId w:val="29"/>
        </w:numPr>
        <w:tabs>
          <w:tab w:val="right" w:pos="709"/>
        </w:tabs>
        <w:ind w:right="49"/>
        <w:jc w:val="both"/>
        <w:rPr>
          <w:rFonts w:ascii="Calibri" w:hAnsi="Calibri"/>
          <w:sz w:val="18"/>
          <w:szCs w:val="18"/>
        </w:rPr>
      </w:pPr>
      <w:r w:rsidRPr="00E73AB6">
        <w:rPr>
          <w:rFonts w:ascii="Calibri" w:hAnsi="Calibri"/>
          <w:b/>
          <w:bCs/>
          <w:sz w:val="18"/>
          <w:szCs w:val="18"/>
        </w:rPr>
        <w:t>Trámite de pago</w:t>
      </w:r>
      <w:r w:rsidRPr="00E73AB6">
        <w:rPr>
          <w:rFonts w:ascii="Calibri" w:hAnsi="Calibri"/>
          <w:bCs/>
          <w:sz w:val="18"/>
          <w:szCs w:val="18"/>
        </w:rPr>
        <w:t xml:space="preserve">. </w:t>
      </w:r>
      <w:r w:rsidRPr="00E73AB6">
        <w:rPr>
          <w:rFonts w:ascii="Calibri" w:hAnsi="Calibri" w:cs="Tahoma"/>
          <w:b/>
          <w:sz w:val="18"/>
          <w:szCs w:val="18"/>
        </w:rPr>
        <w:t>“EL PROVEEDOR”</w:t>
      </w:r>
      <w:r w:rsidR="001B47EB">
        <w:rPr>
          <w:rFonts w:ascii="Calibri" w:hAnsi="Calibri" w:cs="Tahoma"/>
          <w:b/>
          <w:sz w:val="18"/>
          <w:szCs w:val="18"/>
        </w:rPr>
        <w:t xml:space="preserve"> </w:t>
      </w:r>
      <w:r w:rsidRPr="00E73AB6">
        <w:rPr>
          <w:rFonts w:ascii="Calibri" w:hAnsi="Calibri"/>
          <w:sz w:val="18"/>
          <w:szCs w:val="18"/>
        </w:rPr>
        <w:t xml:space="preserve">deberá presentar las facturas correspondientes, en original y copia debidamente selladas de recibido y de </w:t>
      </w:r>
      <w:r w:rsidR="00296CA2">
        <w:rPr>
          <w:rFonts w:ascii="Calibri" w:hAnsi="Calibri"/>
          <w:sz w:val="18"/>
          <w:szCs w:val="18"/>
        </w:rPr>
        <w:t>insumos</w:t>
      </w:r>
      <w:r w:rsidRPr="00E73AB6">
        <w:rPr>
          <w:rFonts w:ascii="Calibri" w:hAnsi="Calibri"/>
          <w:sz w:val="18"/>
          <w:szCs w:val="18"/>
        </w:rPr>
        <w:t xml:space="preserve"> revisada y firmadas por el Administrador de la Unidad, en el área de Recursos Financieros de </w:t>
      </w:r>
      <w:r w:rsidRPr="00E73AB6">
        <w:rPr>
          <w:rFonts w:ascii="Calibri" w:hAnsi="Calibri" w:cs="Tahoma"/>
          <w:b/>
          <w:sz w:val="18"/>
          <w:szCs w:val="18"/>
        </w:rPr>
        <w:t>“S.S.N.L.”</w:t>
      </w:r>
      <w:r w:rsidRPr="00E73AB6">
        <w:rPr>
          <w:rFonts w:ascii="Calibri" w:hAnsi="Calibri"/>
          <w:sz w:val="18"/>
          <w:szCs w:val="18"/>
        </w:rPr>
        <w:t>para su pago posterior.</w:t>
      </w:r>
    </w:p>
    <w:p w:rsidR="00E73AB6" w:rsidRPr="00E73AB6" w:rsidRDefault="00E73AB6" w:rsidP="00AA0A4C">
      <w:pPr>
        <w:numPr>
          <w:ilvl w:val="0"/>
          <w:numId w:val="29"/>
        </w:numPr>
        <w:tabs>
          <w:tab w:val="right" w:pos="709"/>
          <w:tab w:val="left" w:pos="851"/>
        </w:tabs>
        <w:ind w:right="49"/>
        <w:jc w:val="both"/>
        <w:rPr>
          <w:rFonts w:ascii="Calibri" w:hAnsi="Calibri"/>
          <w:sz w:val="18"/>
          <w:szCs w:val="18"/>
        </w:rPr>
      </w:pPr>
      <w:r w:rsidRPr="00E73AB6">
        <w:rPr>
          <w:rFonts w:ascii="Calibri" w:hAnsi="Calibri"/>
          <w:b/>
          <w:sz w:val="18"/>
          <w:szCs w:val="18"/>
        </w:rPr>
        <w:t xml:space="preserve">Identificación  y Empaque. </w:t>
      </w:r>
      <w:r w:rsidRPr="00E73AB6">
        <w:rPr>
          <w:rFonts w:ascii="Calibri" w:hAnsi="Calibri" w:cs="Tahoma"/>
          <w:b/>
          <w:sz w:val="18"/>
          <w:szCs w:val="18"/>
        </w:rPr>
        <w:t>“EL PROVEEDOR”</w:t>
      </w:r>
      <w:r w:rsidRPr="00E73AB6">
        <w:rPr>
          <w:rFonts w:ascii="Calibri" w:hAnsi="Calibri"/>
          <w:sz w:val="18"/>
          <w:szCs w:val="18"/>
        </w:rPr>
        <w:t xml:space="preserve"> deberá  Identificar los </w:t>
      </w:r>
      <w:r w:rsidR="001B47EB">
        <w:rPr>
          <w:rFonts w:ascii="Calibri" w:hAnsi="Calibri"/>
          <w:sz w:val="18"/>
          <w:szCs w:val="18"/>
        </w:rPr>
        <w:t>insumos</w:t>
      </w:r>
      <w:r w:rsidRPr="00E73AB6">
        <w:rPr>
          <w:rFonts w:ascii="Calibri" w:hAnsi="Calibri"/>
          <w:sz w:val="18"/>
          <w:szCs w:val="18"/>
        </w:rPr>
        <w:t xml:space="preserve"> suministrados con el nombre, descripción del artículo, clave del cuadro básico, lote, cantidad, caducidad o garantía bajo el esquema de código de barras; así como empacar y embalar los </w:t>
      </w:r>
      <w:r w:rsidR="00CE6525">
        <w:rPr>
          <w:rFonts w:ascii="Calibri" w:hAnsi="Calibri"/>
          <w:sz w:val="18"/>
          <w:szCs w:val="18"/>
        </w:rPr>
        <w:t>insumos</w:t>
      </w:r>
      <w:r w:rsidRPr="00E73AB6">
        <w:rPr>
          <w:rFonts w:ascii="Calibri" w:hAnsi="Calibri"/>
          <w:sz w:val="18"/>
          <w:szCs w:val="18"/>
        </w:rPr>
        <w:t xml:space="preserve"> de tal forma que se asegure la preservación y características originales durante el flete, las maniobras de estiba y almacenaje.</w:t>
      </w:r>
    </w:p>
    <w:p w:rsidR="00E73AB6" w:rsidRPr="00E73AB6" w:rsidRDefault="00E73AB6" w:rsidP="001B47EB">
      <w:pPr>
        <w:numPr>
          <w:ilvl w:val="0"/>
          <w:numId w:val="29"/>
        </w:numPr>
        <w:jc w:val="both"/>
        <w:rPr>
          <w:rFonts w:ascii="Calibri" w:hAnsi="Calibri"/>
          <w:sz w:val="18"/>
          <w:szCs w:val="18"/>
        </w:rPr>
      </w:pPr>
      <w:r w:rsidRPr="00E73AB6">
        <w:rPr>
          <w:rFonts w:ascii="Calibri" w:hAnsi="Calibri"/>
          <w:b/>
          <w:sz w:val="18"/>
          <w:szCs w:val="18"/>
        </w:rPr>
        <w:t>Devoluciones.</w:t>
      </w:r>
      <w:r w:rsidRPr="00E73AB6">
        <w:rPr>
          <w:rFonts w:ascii="Calibri" w:hAnsi="Calibri"/>
          <w:sz w:val="18"/>
          <w:szCs w:val="18"/>
        </w:rPr>
        <w:t xml:space="preserve"> </w:t>
      </w:r>
      <w:r w:rsidRPr="00E73AB6">
        <w:rPr>
          <w:rFonts w:ascii="Calibri" w:hAnsi="Calibri" w:cs="Tahoma"/>
          <w:b/>
          <w:sz w:val="18"/>
          <w:szCs w:val="18"/>
        </w:rPr>
        <w:t xml:space="preserve">“S.S.N.L.” </w:t>
      </w:r>
      <w:r w:rsidRPr="00E73AB6">
        <w:rPr>
          <w:rFonts w:ascii="Calibri" w:hAnsi="Calibri"/>
          <w:sz w:val="18"/>
          <w:szCs w:val="18"/>
        </w:rPr>
        <w:t>podrá hacer devoluciones cuando se comprueben def</w:t>
      </w:r>
      <w:r w:rsidR="001B47EB">
        <w:rPr>
          <w:rFonts w:ascii="Calibri" w:hAnsi="Calibri"/>
          <w:sz w:val="18"/>
          <w:szCs w:val="18"/>
        </w:rPr>
        <w:t xml:space="preserve">iciencias en la calidad de los insumos </w:t>
      </w:r>
      <w:r w:rsidRPr="00E73AB6">
        <w:rPr>
          <w:rFonts w:ascii="Calibri" w:hAnsi="Calibri"/>
          <w:sz w:val="18"/>
          <w:szCs w:val="18"/>
        </w:rPr>
        <w:t xml:space="preserve">entregados imputables al proveedor. La devolución de los </w:t>
      </w:r>
      <w:r w:rsidR="00CE6525">
        <w:rPr>
          <w:rFonts w:ascii="Calibri" w:hAnsi="Calibri"/>
          <w:sz w:val="18"/>
          <w:szCs w:val="18"/>
        </w:rPr>
        <w:t xml:space="preserve">insumos </w:t>
      </w:r>
      <w:r w:rsidRPr="00E73AB6">
        <w:rPr>
          <w:rFonts w:ascii="Calibri" w:hAnsi="Calibri"/>
          <w:sz w:val="18"/>
          <w:szCs w:val="18"/>
        </w:rPr>
        <w:t xml:space="preserve">será a través de la Unidad Aplicativa, cuando se comprueben deficiencias en la calidad de las mismas, o cuando no se cumpla con el período de caducidad solicitado, y deberán ser repuestas por </w:t>
      </w:r>
      <w:r w:rsidRPr="00E73AB6">
        <w:rPr>
          <w:rFonts w:ascii="Calibri" w:hAnsi="Calibri" w:cs="Tahoma"/>
          <w:b/>
          <w:sz w:val="18"/>
          <w:szCs w:val="18"/>
        </w:rPr>
        <w:t>“EL PROVEEDOR”</w:t>
      </w:r>
      <w:r w:rsidRPr="00E73AB6">
        <w:rPr>
          <w:rFonts w:ascii="Calibri" w:hAnsi="Calibri"/>
          <w:sz w:val="18"/>
          <w:szCs w:val="18"/>
        </w:rPr>
        <w:t>, dentro de los cinco días hábiles siguientes a la devolución.</w:t>
      </w:r>
    </w:p>
    <w:p w:rsidR="00E73AB6" w:rsidRPr="00E73AB6" w:rsidRDefault="00E73AB6" w:rsidP="00E73AB6">
      <w:pPr>
        <w:pStyle w:val="Prrafodelista"/>
        <w:tabs>
          <w:tab w:val="left" w:pos="709"/>
        </w:tabs>
        <w:ind w:left="0" w:right="49"/>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SEXTA: VIGENCIA.- </w:t>
      </w:r>
      <w:r w:rsidRPr="00E73AB6">
        <w:rPr>
          <w:rFonts w:ascii="Calibri" w:hAnsi="Calibri" w:cs="Tahoma"/>
          <w:sz w:val="18"/>
          <w:szCs w:val="18"/>
        </w:rPr>
        <w:t xml:space="preserve">Las partes contratantes están de acuerdo en que la vigencia del presente contrato inicia a partir del día </w:t>
      </w:r>
      <w:r w:rsidRPr="00E73AB6">
        <w:rPr>
          <w:rFonts w:ascii="Calibri" w:hAnsi="Calibri"/>
          <w:sz w:val="18"/>
          <w:szCs w:val="18"/>
        </w:rPr>
        <w:t>__________</w:t>
      </w:r>
      <w:r w:rsidRPr="00E73AB6">
        <w:rPr>
          <w:rFonts w:ascii="Calibri" w:hAnsi="Calibri" w:cs="Tahoma"/>
          <w:sz w:val="18"/>
          <w:szCs w:val="18"/>
        </w:rPr>
        <w:t xml:space="preserve">y concluye el día </w:t>
      </w:r>
      <w:r w:rsidRPr="00E73AB6">
        <w:rPr>
          <w:rFonts w:ascii="Calibri" w:hAnsi="Calibri"/>
          <w:sz w:val="18"/>
          <w:szCs w:val="18"/>
        </w:rPr>
        <w:t>__________</w:t>
      </w:r>
      <w:r w:rsidRPr="00E73AB6">
        <w:rPr>
          <w:rFonts w:ascii="Calibri" w:hAnsi="Calibri" w:cs="Tahoma"/>
          <w:sz w:val="18"/>
          <w:szCs w:val="18"/>
        </w:rPr>
        <w:t xml:space="preserve">, en la inteligencia de que si a la fecha de conclusión de la vigencia del contrato, los </w:t>
      </w:r>
      <w:r w:rsidR="001B47EB">
        <w:rPr>
          <w:rFonts w:ascii="Calibri" w:hAnsi="Calibri" w:cs="Tahoma"/>
          <w:sz w:val="18"/>
          <w:szCs w:val="18"/>
        </w:rPr>
        <w:t xml:space="preserve">insumos </w:t>
      </w:r>
      <w:r w:rsidRPr="00E73AB6">
        <w:rPr>
          <w:rFonts w:ascii="Calibri" w:hAnsi="Calibri" w:cs="Tahoma"/>
          <w:sz w:val="18"/>
          <w:szCs w:val="18"/>
        </w:rPr>
        <w:t xml:space="preserve">no han sido entregados a satisfacción de </w:t>
      </w:r>
      <w:r w:rsidRPr="00E73AB6">
        <w:rPr>
          <w:rFonts w:ascii="Calibri" w:hAnsi="Calibri" w:cs="Tahoma"/>
          <w:b/>
          <w:bCs/>
          <w:sz w:val="18"/>
          <w:szCs w:val="18"/>
        </w:rPr>
        <w:t>“S.S.N.L.”</w:t>
      </w:r>
      <w:r w:rsidRPr="00E73AB6">
        <w:rPr>
          <w:rFonts w:ascii="Calibri" w:hAnsi="Calibri" w:cs="Tahoma"/>
          <w:sz w:val="18"/>
          <w:szCs w:val="18"/>
        </w:rPr>
        <w:t xml:space="preserve">, el instrumento continuará vigente, hasta en tanto no se cumpla dicha condición.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“S.S.N.L.”</w:t>
      </w:r>
      <w:r w:rsidRPr="00E73AB6">
        <w:rPr>
          <w:rFonts w:ascii="Calibri" w:hAnsi="Calibri" w:cs="Tahoma"/>
          <w:sz w:val="18"/>
          <w:szCs w:val="18"/>
        </w:rPr>
        <w:t xml:space="preserve"> podrá suspender temporalmente todo o en parte </w:t>
      </w:r>
      <w:r w:rsidR="001B47EB">
        <w:rPr>
          <w:rFonts w:ascii="Calibri" w:hAnsi="Calibri" w:cs="Tahoma"/>
          <w:sz w:val="18"/>
          <w:szCs w:val="18"/>
        </w:rPr>
        <w:t>el suministro de insumos</w:t>
      </w:r>
      <w:r w:rsidRPr="00E73AB6">
        <w:rPr>
          <w:rFonts w:ascii="Calibri" w:hAnsi="Calibri" w:cs="Tahoma"/>
          <w:sz w:val="18"/>
          <w:szCs w:val="18"/>
        </w:rPr>
        <w:t xml:space="preserve"> del presente contrato, en cualquier momento por causas justificadas o por razones de interés general, sin que ello implique su terminación definitiva, lo que se hará del conocimiento de </w:t>
      </w:r>
      <w:r w:rsidRPr="00E73AB6">
        <w:rPr>
          <w:rFonts w:ascii="Calibri" w:hAnsi="Calibri" w:cs="Tahoma"/>
          <w:b/>
          <w:sz w:val="18"/>
          <w:szCs w:val="18"/>
        </w:rPr>
        <w:t xml:space="preserve">“EL PROVEEDOR” </w:t>
      </w:r>
      <w:r w:rsidRPr="00E73AB6">
        <w:rPr>
          <w:rFonts w:ascii="Calibri" w:hAnsi="Calibri" w:cs="Tahoma"/>
          <w:sz w:val="18"/>
          <w:szCs w:val="18"/>
        </w:rPr>
        <w:t>por escrito.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El presente contrato podrá continuar produciendo todos sus efectos legales una vez que hayan desaparecido las causas que motivaron dicha suspensión.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b/>
          <w:snapToGrid w:val="0"/>
          <w:sz w:val="18"/>
          <w:szCs w:val="18"/>
        </w:rPr>
      </w:pPr>
      <w:r w:rsidRPr="00E73AB6">
        <w:rPr>
          <w:rFonts w:ascii="Calibri" w:hAnsi="Calibri"/>
          <w:snapToGrid w:val="0"/>
          <w:sz w:val="18"/>
          <w:szCs w:val="18"/>
        </w:rPr>
        <w:t xml:space="preserve">Asimismo, </w:t>
      </w:r>
      <w:r w:rsidRPr="00E73AB6">
        <w:rPr>
          <w:rFonts w:ascii="Calibri" w:hAnsi="Calibri"/>
          <w:b/>
          <w:snapToGrid w:val="0"/>
          <w:sz w:val="18"/>
          <w:szCs w:val="18"/>
        </w:rPr>
        <w:t xml:space="preserve">“S.S.N.L.” </w:t>
      </w:r>
      <w:r w:rsidRPr="00E73AB6">
        <w:rPr>
          <w:rFonts w:ascii="Calibri" w:hAnsi="Calibri"/>
          <w:snapToGrid w:val="0"/>
          <w:sz w:val="18"/>
          <w:szCs w:val="18"/>
        </w:rPr>
        <w:t xml:space="preserve">podrá dar por terminado anticipadamente el presente contrato mediante notificación por escrito a </w:t>
      </w:r>
      <w:r w:rsidRPr="00E73AB6">
        <w:rPr>
          <w:rFonts w:ascii="Calibri" w:hAnsi="Calibri"/>
          <w:b/>
          <w:snapToGrid w:val="0"/>
          <w:sz w:val="18"/>
          <w:szCs w:val="18"/>
        </w:rPr>
        <w:t>“EL PROVEEDOR”</w:t>
      </w:r>
      <w:r w:rsidRPr="00E73AB6">
        <w:rPr>
          <w:rFonts w:ascii="Calibri" w:hAnsi="Calibri"/>
          <w:snapToGrid w:val="0"/>
          <w:sz w:val="18"/>
          <w:szCs w:val="18"/>
        </w:rPr>
        <w:t xml:space="preserve"> con 10 días de anticipación de la prestación del servicio, cuando concurran causas de interés general, o bien, cuando por causas justificadas se extinga la necesidad y se demuestre que de continuar con el cumplimiento de las obligaciones pactadas se ocasionaría algún daño o perjuicio a </w:t>
      </w:r>
      <w:r w:rsidRPr="00E73AB6">
        <w:rPr>
          <w:rFonts w:ascii="Calibri" w:hAnsi="Calibri"/>
          <w:b/>
          <w:snapToGrid w:val="0"/>
          <w:sz w:val="18"/>
          <w:szCs w:val="18"/>
        </w:rPr>
        <w:t>“S.S.N.L.”</w:t>
      </w:r>
      <w:r w:rsidRPr="00E73AB6">
        <w:rPr>
          <w:rFonts w:ascii="Calibri" w:hAnsi="Calibri"/>
          <w:snapToGrid w:val="0"/>
          <w:sz w:val="18"/>
          <w:szCs w:val="18"/>
        </w:rPr>
        <w:t>, o se determine, por la autoridad competente, la nulidad o inexistencia jurídica de los actos que dieron origen al contrato.</w:t>
      </w:r>
    </w:p>
    <w:p w:rsidR="00E73AB6" w:rsidRPr="00E73AB6" w:rsidRDefault="00E73AB6" w:rsidP="00E73AB6">
      <w:pPr>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SÉPTIMA:</w:t>
      </w:r>
      <w:r w:rsidRPr="00E73AB6">
        <w:rPr>
          <w:rFonts w:ascii="Calibri" w:hAnsi="Calibri" w:cs="Tahoma"/>
          <w:b/>
          <w:sz w:val="18"/>
          <w:szCs w:val="18"/>
        </w:rPr>
        <w:t xml:space="preserve"> RELACIONES DE “EL PROVEEDOR” CON SU PERSONAL.- “EL PROVEEDOR”</w:t>
      </w:r>
      <w:r w:rsidRPr="00E73AB6">
        <w:rPr>
          <w:rFonts w:ascii="Calibri" w:hAnsi="Calibri" w:cs="Tahoma"/>
          <w:sz w:val="18"/>
          <w:szCs w:val="18"/>
        </w:rPr>
        <w:t xml:space="preserve">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w:t>
      </w:r>
      <w:r w:rsidRPr="00E73AB6">
        <w:rPr>
          <w:rFonts w:ascii="Calibri" w:hAnsi="Calibri" w:cs="Tahoma"/>
          <w:b/>
          <w:sz w:val="18"/>
          <w:szCs w:val="18"/>
        </w:rPr>
        <w:t xml:space="preserve">“EL PROVEEDOR” </w:t>
      </w:r>
      <w:r w:rsidRPr="00E73AB6">
        <w:rPr>
          <w:rFonts w:ascii="Calibri" w:hAnsi="Calibri" w:cs="Tahoma"/>
          <w:sz w:val="18"/>
          <w:szCs w:val="18"/>
        </w:rPr>
        <w:t xml:space="preserve">conviene por lo mismo en responder de todas las reclamaciones que sus trabajadores llegaren a presentar en su contra o en contra de </w:t>
      </w:r>
      <w:r w:rsidRPr="00E73AB6">
        <w:rPr>
          <w:rFonts w:ascii="Calibri" w:hAnsi="Calibri" w:cs="Tahoma"/>
          <w:b/>
          <w:sz w:val="18"/>
          <w:szCs w:val="18"/>
        </w:rPr>
        <w:t xml:space="preserve">“S.S.N.L.” </w:t>
      </w:r>
      <w:r w:rsidRPr="00E73AB6">
        <w:rPr>
          <w:rFonts w:ascii="Calibri" w:hAnsi="Calibri" w:cs="Tahoma"/>
          <w:sz w:val="18"/>
          <w:szCs w:val="18"/>
        </w:rPr>
        <w:t>en relación con el objeto del presente contrato, eximiendo a</w:t>
      </w:r>
      <w:r w:rsidRPr="00E73AB6">
        <w:rPr>
          <w:rFonts w:ascii="Calibri" w:hAnsi="Calibri" w:cs="Tahoma"/>
          <w:b/>
          <w:sz w:val="18"/>
          <w:szCs w:val="18"/>
        </w:rPr>
        <w:t xml:space="preserve"> “S.S.N.L.”</w:t>
      </w:r>
      <w:r w:rsidRPr="00E73AB6">
        <w:rPr>
          <w:rFonts w:ascii="Calibri" w:hAnsi="Calibri" w:cs="Tahoma"/>
          <w:sz w:val="18"/>
          <w:szCs w:val="18"/>
        </w:rPr>
        <w:t xml:space="preserve"> de cualquier responsabilidad fiscal, laboral, de seguridad social, civil, penal y de cualquier otra índole, que pudiera darse como consecuencia directa de la prestación del servicio, materia del presente contrato. </w:t>
      </w:r>
      <w:r w:rsidRPr="00E73AB6">
        <w:rPr>
          <w:rFonts w:ascii="Calibri" w:hAnsi="Calibri" w:cs="Tahoma"/>
          <w:b/>
          <w:sz w:val="18"/>
          <w:szCs w:val="18"/>
        </w:rPr>
        <w:t xml:space="preserve">“S.S.N.L.” </w:t>
      </w:r>
      <w:r w:rsidRPr="00E73AB6">
        <w:rPr>
          <w:rFonts w:ascii="Calibri" w:hAnsi="Calibri" w:cs="Tahoma"/>
          <w:sz w:val="18"/>
          <w:szCs w:val="18"/>
        </w:rPr>
        <w:t>no será patrón sustituto.</w:t>
      </w:r>
    </w:p>
    <w:p w:rsidR="00E73AB6" w:rsidRPr="00E73AB6" w:rsidRDefault="00E73AB6" w:rsidP="00E73AB6">
      <w:pPr>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 xml:space="preserve">OCTAVA: PENA CONVENCIONAL.- </w:t>
      </w:r>
      <w:r w:rsidRPr="00E73AB6">
        <w:rPr>
          <w:rFonts w:ascii="Calibri" w:hAnsi="Calibri" w:cs="Tahoma"/>
          <w:sz w:val="18"/>
          <w:szCs w:val="18"/>
        </w:rPr>
        <w:t xml:space="preserve">Se aplicará una pena convencional (Sanción) del 1% por cada día hábil de retraso (máximo 20 días) sobre el monto </w:t>
      </w:r>
      <w:r w:rsidR="001B47EB">
        <w:rPr>
          <w:rFonts w:ascii="Calibri" w:hAnsi="Calibri" w:cs="Tahoma"/>
          <w:sz w:val="18"/>
          <w:szCs w:val="18"/>
        </w:rPr>
        <w:t>del suministro de los insumos</w:t>
      </w:r>
      <w:r w:rsidRPr="00E73AB6">
        <w:rPr>
          <w:rFonts w:ascii="Calibri" w:hAnsi="Calibri" w:cs="Tahoma"/>
          <w:sz w:val="18"/>
          <w:szCs w:val="18"/>
        </w:rPr>
        <w:t xml:space="preserve"> que se efectuare fuera del plazo establecido. La penalización por el retraso en la entrega, iniciará a contar a partir del día siguiente del plazo de vencimiento.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En el supuesto de que se requiera la aplicación de la Pena Convencional, el Administrador o equivalente de la Unidad Aplicativa deberá elaborar el cálculo de dicha pena y hacerlo del conocimiento de </w:t>
      </w:r>
      <w:r w:rsidRPr="00E73AB6">
        <w:rPr>
          <w:rFonts w:ascii="Calibri" w:hAnsi="Calibri" w:cs="Tahoma"/>
          <w:b/>
          <w:sz w:val="18"/>
          <w:szCs w:val="18"/>
        </w:rPr>
        <w:t>“EL PROVEEDOR”</w:t>
      </w:r>
      <w:r w:rsidRPr="00E73AB6">
        <w:rPr>
          <w:rFonts w:ascii="Calibri" w:hAnsi="Calibri" w:cs="Tahoma"/>
          <w:sz w:val="18"/>
          <w:szCs w:val="18"/>
        </w:rPr>
        <w:t xml:space="preserve"> así como también remitirlo a la Subdirección de Recursos Financieros.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La penalización será de manera proporcional al importe de la garantía de cumplimiento.  En las operaciones en que se pactare ajuste de precios, la penalización se calculará sobre el precio ajustado.</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Las penas se harán efectivas descontándose de los pagos que </w:t>
      </w:r>
      <w:r w:rsidRPr="00E73AB6">
        <w:rPr>
          <w:rFonts w:ascii="Calibri" w:hAnsi="Calibri" w:cs="Tahoma"/>
          <w:b/>
          <w:sz w:val="18"/>
          <w:szCs w:val="18"/>
        </w:rPr>
        <w:t>“S.S.N.L.”</w:t>
      </w:r>
      <w:r w:rsidRPr="00E73AB6">
        <w:rPr>
          <w:rFonts w:ascii="Calibri" w:hAnsi="Calibri" w:cs="Tahoma"/>
          <w:sz w:val="18"/>
          <w:szCs w:val="18"/>
        </w:rPr>
        <w:t xml:space="preserve"> tenga pendientes de efectuar al proveedor mediante nota de crédito sobre la factura o en su caso éste efectuará el pago correspondiente en </w:t>
      </w:r>
      <w:r w:rsidRPr="00E73AB6">
        <w:rPr>
          <w:rFonts w:ascii="Calibri" w:hAnsi="Calibri" w:cs="Tahoma"/>
          <w:bCs/>
          <w:sz w:val="18"/>
          <w:szCs w:val="18"/>
        </w:rPr>
        <w:t xml:space="preserve">las oficinas </w:t>
      </w:r>
      <w:r w:rsidRPr="00E73AB6">
        <w:rPr>
          <w:rFonts w:ascii="Calibri" w:hAnsi="Calibri" w:cs="Tahoma"/>
          <w:sz w:val="18"/>
          <w:szCs w:val="18"/>
        </w:rPr>
        <w:t>de Recursos Financieros</w:t>
      </w:r>
      <w:r w:rsidRPr="00E73AB6">
        <w:rPr>
          <w:rFonts w:ascii="Calibri" w:hAnsi="Calibri" w:cs="Tahoma"/>
          <w:bCs/>
          <w:sz w:val="18"/>
          <w:szCs w:val="18"/>
        </w:rPr>
        <w:t xml:space="preserve"> de </w:t>
      </w:r>
      <w:r w:rsidRPr="00E73AB6">
        <w:rPr>
          <w:rFonts w:ascii="Calibri" w:hAnsi="Calibri" w:cs="Tahoma"/>
          <w:b/>
          <w:sz w:val="18"/>
          <w:szCs w:val="18"/>
        </w:rPr>
        <w:t>“S.S.N.L.”</w:t>
      </w:r>
      <w:r w:rsidRPr="00E73AB6">
        <w:rPr>
          <w:rFonts w:ascii="Calibri" w:hAnsi="Calibri" w:cs="Tahoma"/>
          <w:bCs/>
          <w:sz w:val="18"/>
          <w:szCs w:val="18"/>
        </w:rPr>
        <w:t xml:space="preserve">, independientemente de que </w:t>
      </w:r>
      <w:r w:rsidRPr="00E73AB6">
        <w:rPr>
          <w:rFonts w:ascii="Calibri" w:hAnsi="Calibri" w:cs="Tahoma"/>
          <w:b/>
          <w:sz w:val="18"/>
          <w:szCs w:val="18"/>
        </w:rPr>
        <w:t>“S.S.N.L.”</w:t>
      </w:r>
      <w:r w:rsidRPr="00E73AB6">
        <w:rPr>
          <w:rFonts w:ascii="Calibri" w:hAnsi="Calibri" w:cs="Tahoma"/>
          <w:sz w:val="18"/>
          <w:szCs w:val="18"/>
        </w:rPr>
        <w:t xml:space="preserve"> </w:t>
      </w:r>
      <w:r w:rsidRPr="00E73AB6">
        <w:rPr>
          <w:rFonts w:ascii="Calibri" w:hAnsi="Calibri" w:cs="Tahoma"/>
          <w:bCs/>
          <w:sz w:val="18"/>
          <w:szCs w:val="18"/>
        </w:rPr>
        <w:t>opte por hacer efectiva la garantía oto</w:t>
      </w:r>
      <w:r w:rsidRPr="00E73AB6">
        <w:rPr>
          <w:rFonts w:ascii="Calibri" w:hAnsi="Calibri" w:cs="Tahoma"/>
          <w:sz w:val="18"/>
          <w:szCs w:val="18"/>
        </w:rPr>
        <w:t>rgada por el proveedor hasta por el monto de las sanciones no cubiertas.</w:t>
      </w:r>
    </w:p>
    <w:p w:rsidR="00E73AB6" w:rsidRPr="00E73AB6" w:rsidRDefault="00E73AB6" w:rsidP="00E73AB6">
      <w:pPr>
        <w:ind w:right="49"/>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sz w:val="18"/>
          <w:szCs w:val="18"/>
        </w:rPr>
        <w:t xml:space="preserve">Será responsabilidad de </w:t>
      </w:r>
      <w:r w:rsidRPr="00E73AB6">
        <w:rPr>
          <w:rFonts w:ascii="Calibri" w:hAnsi="Calibri" w:cs="Tahoma"/>
          <w:b/>
          <w:sz w:val="18"/>
          <w:szCs w:val="18"/>
        </w:rPr>
        <w:t>“EL PROVEEDOR”</w:t>
      </w:r>
      <w:r w:rsidRPr="00E73AB6">
        <w:rPr>
          <w:rFonts w:ascii="Calibri" w:hAnsi="Calibri" w:cs="Tahoma"/>
          <w:sz w:val="18"/>
          <w:szCs w:val="18"/>
        </w:rPr>
        <w:t xml:space="preserve"> que resulte con adjudicación, abastecer todas las necesidades que requiera la unidad en los tiempos establecidos; en los casos que no surtan de acuerdo a lo requerido,  </w:t>
      </w:r>
      <w:r w:rsidRPr="00E73AB6">
        <w:rPr>
          <w:rFonts w:ascii="Calibri" w:hAnsi="Calibri" w:cs="Tahoma"/>
          <w:b/>
          <w:sz w:val="18"/>
          <w:szCs w:val="18"/>
        </w:rPr>
        <w:t>“S.S.N.L.”</w:t>
      </w:r>
      <w:r w:rsidRPr="00E73AB6">
        <w:rPr>
          <w:rFonts w:ascii="Calibri" w:hAnsi="Calibri" w:cs="Tahoma"/>
          <w:sz w:val="18"/>
          <w:szCs w:val="18"/>
        </w:rPr>
        <w:t xml:space="preserve"> tendrá el derecho de realizar compras directas, y si estas resultan con diferencia en precio, el proveedor deberá pagar dicha diferencia como sanción por daños ocasionados al no contar con oportunidad con los </w:t>
      </w:r>
      <w:r w:rsidR="001B47EB">
        <w:rPr>
          <w:rFonts w:ascii="Calibri" w:hAnsi="Calibri" w:cs="Tahoma"/>
          <w:sz w:val="18"/>
          <w:szCs w:val="18"/>
        </w:rPr>
        <w:t>insumos</w:t>
      </w:r>
      <w:r w:rsidRPr="00E73AB6">
        <w:rPr>
          <w:rFonts w:ascii="Calibri" w:hAnsi="Calibri" w:cs="Tahoma"/>
          <w:sz w:val="18"/>
          <w:szCs w:val="18"/>
        </w:rPr>
        <w:t>, de igual manera se aplicará lo establecido en el párrafo primero de este punto.</w:t>
      </w:r>
    </w:p>
    <w:p w:rsidR="00E73AB6" w:rsidRPr="00E73AB6" w:rsidRDefault="00E73AB6" w:rsidP="00E73AB6">
      <w:pPr>
        <w:ind w:right="49"/>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 xml:space="preserve">NOVENA: DAÑOS Y PERJUICIOS.- “EL PROVEEDOR” </w:t>
      </w:r>
      <w:r w:rsidRPr="00E73AB6">
        <w:rPr>
          <w:rFonts w:ascii="Calibri" w:hAnsi="Calibri" w:cs="Tahoma"/>
          <w:sz w:val="18"/>
          <w:szCs w:val="18"/>
        </w:rPr>
        <w:t xml:space="preserve">se obliga al pago de los daños y perjuicios que ocasione a </w:t>
      </w:r>
      <w:r w:rsidRPr="00E73AB6">
        <w:rPr>
          <w:rFonts w:ascii="Calibri" w:hAnsi="Calibri" w:cs="Tahoma"/>
          <w:b/>
          <w:sz w:val="18"/>
          <w:szCs w:val="18"/>
        </w:rPr>
        <w:t>“S.S.N.L.”</w:t>
      </w:r>
      <w:r w:rsidRPr="00E73AB6">
        <w:rPr>
          <w:rFonts w:ascii="Calibri" w:hAnsi="Calibri" w:cs="Tahoma"/>
          <w:sz w:val="18"/>
          <w:szCs w:val="18"/>
        </w:rPr>
        <w:t xml:space="preserve"> por la falta de entrega de los </w:t>
      </w:r>
      <w:r w:rsidR="001B47EB">
        <w:rPr>
          <w:rFonts w:ascii="Calibri" w:hAnsi="Calibri" w:cs="Tahoma"/>
          <w:sz w:val="18"/>
          <w:szCs w:val="18"/>
        </w:rPr>
        <w:t>insumos</w:t>
      </w:r>
      <w:r w:rsidRPr="00E73AB6">
        <w:rPr>
          <w:rFonts w:ascii="Calibri" w:hAnsi="Calibri" w:cs="Tahoma"/>
          <w:sz w:val="18"/>
          <w:szCs w:val="18"/>
        </w:rPr>
        <w:t>, en los plazos pactados y cuando éstos no reúnan los requisitos de calidad, así como el pago de daños que se causen a</w:t>
      </w:r>
      <w:r w:rsidRPr="00E73AB6">
        <w:rPr>
          <w:rFonts w:ascii="Calibri" w:hAnsi="Calibri" w:cs="Tahoma"/>
          <w:b/>
          <w:sz w:val="18"/>
          <w:szCs w:val="18"/>
        </w:rPr>
        <w:t xml:space="preserve"> </w:t>
      </w:r>
      <w:r w:rsidRPr="00E73AB6">
        <w:rPr>
          <w:rFonts w:ascii="Calibri" w:hAnsi="Calibri" w:cs="Tahoma"/>
          <w:sz w:val="18"/>
          <w:szCs w:val="18"/>
        </w:rPr>
        <w:t>terceros en su persona, así como por cualquier incumplimiento a lo establecido en el presente instrumento.</w:t>
      </w:r>
    </w:p>
    <w:p w:rsidR="00E73AB6" w:rsidRPr="00E73AB6" w:rsidRDefault="00E73AB6" w:rsidP="00E73AB6">
      <w:pPr>
        <w:jc w:val="both"/>
        <w:rPr>
          <w:rFonts w:ascii="Calibri" w:hAnsi="Calibri" w:cs="Tahoma"/>
          <w:sz w:val="18"/>
          <w:szCs w:val="18"/>
        </w:rPr>
      </w:pPr>
    </w:p>
    <w:p w:rsidR="00E73AB6" w:rsidRPr="00E73AB6" w:rsidRDefault="001B47EB" w:rsidP="00E73AB6">
      <w:pPr>
        <w:jc w:val="both"/>
        <w:rPr>
          <w:rFonts w:ascii="Calibri" w:hAnsi="Calibri" w:cs="Tahoma"/>
          <w:sz w:val="18"/>
          <w:szCs w:val="18"/>
        </w:rPr>
      </w:pPr>
      <w:r>
        <w:rPr>
          <w:rFonts w:ascii="Calibri" w:hAnsi="Calibri" w:cs="Tahoma"/>
          <w:b/>
          <w:sz w:val="18"/>
          <w:szCs w:val="18"/>
        </w:rPr>
        <w:t>DÉCIMA: PERIODO DE GARANTÍA DE LOS INSUMOS</w:t>
      </w:r>
      <w:r w:rsidR="00E73AB6" w:rsidRPr="00E73AB6">
        <w:rPr>
          <w:rFonts w:ascii="Calibri" w:hAnsi="Calibri" w:cs="Tahoma"/>
          <w:b/>
          <w:sz w:val="18"/>
          <w:szCs w:val="18"/>
        </w:rPr>
        <w:t>.-</w:t>
      </w:r>
      <w:r w:rsidR="00E73AB6" w:rsidRPr="00E73AB6">
        <w:rPr>
          <w:rFonts w:ascii="Calibri" w:hAnsi="Calibri" w:cs="Tahoma"/>
          <w:sz w:val="18"/>
          <w:szCs w:val="18"/>
        </w:rPr>
        <w:t xml:space="preserve"> Será de un año como mínimo, contado a partir de la recepción en la Unidad Aplicativa de </w:t>
      </w:r>
      <w:r w:rsidR="00E73AB6" w:rsidRPr="00E73AB6">
        <w:rPr>
          <w:rFonts w:ascii="Calibri" w:hAnsi="Calibri" w:cs="Tahoma"/>
          <w:b/>
          <w:sz w:val="18"/>
          <w:szCs w:val="18"/>
        </w:rPr>
        <w:t>“S.S.N.L.”</w:t>
      </w:r>
      <w:r w:rsidR="00E73AB6" w:rsidRPr="00E73AB6">
        <w:rPr>
          <w:rFonts w:ascii="Calibri" w:hAnsi="Calibri" w:cs="Tahoma"/>
          <w:sz w:val="18"/>
          <w:szCs w:val="18"/>
        </w:rPr>
        <w:t>, en caso de suministrar insumos con menor caducidad a la establecida, se podrán devolver los mismos a juicio y responsabilidad de la Unidad Aplicativa, con excepción de los</w:t>
      </w:r>
      <w:r>
        <w:rPr>
          <w:rFonts w:ascii="Calibri" w:hAnsi="Calibri" w:cs="Tahoma"/>
          <w:sz w:val="18"/>
          <w:szCs w:val="18"/>
        </w:rPr>
        <w:t xml:space="preserve"> insumos</w:t>
      </w:r>
      <w:r w:rsidR="00E73AB6" w:rsidRPr="00E73AB6">
        <w:rPr>
          <w:rFonts w:ascii="Calibri" w:hAnsi="Calibri" w:cs="Tahoma"/>
          <w:sz w:val="18"/>
          <w:szCs w:val="18"/>
        </w:rPr>
        <w:t xml:space="preserve"> que por sus características o fecha de caducidad, se establezca mayor periodo de garantía.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PRIMERA: SUPERVISIÓN.- “S.S.N.L.” </w:t>
      </w:r>
      <w:r w:rsidRPr="00E73AB6">
        <w:rPr>
          <w:rFonts w:ascii="Calibri" w:hAnsi="Calibri" w:cs="Tahoma"/>
          <w:sz w:val="18"/>
          <w:szCs w:val="18"/>
        </w:rPr>
        <w:t xml:space="preserve">a través del Administrador o personal que este designe para ello, la Unidad Aplicativa tendrá la facultad para supervisar y vigilar en todo tiempo el debido cumplimiento de las obligaciones contraídas en este contrato por parte de </w:t>
      </w:r>
      <w:r w:rsidRPr="00E73AB6">
        <w:rPr>
          <w:rFonts w:ascii="Calibri" w:hAnsi="Calibri" w:cs="Tahoma"/>
          <w:b/>
          <w:bCs/>
          <w:sz w:val="18"/>
          <w:szCs w:val="18"/>
        </w:rPr>
        <w:t>“EL PROVEEDOR”</w:t>
      </w:r>
      <w:r w:rsidRPr="00E73AB6">
        <w:rPr>
          <w:rFonts w:ascii="Calibri" w:hAnsi="Calibri" w:cs="Tahoma"/>
          <w:sz w:val="18"/>
          <w:szCs w:val="18"/>
        </w:rPr>
        <w:t xml:space="preserve"> debiendo hacer del conocimiento de la Subdirección de Recursos Materiales cualquier irregularidad en la prestación del servicio, objeto del contrato.</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Asimismo, </w:t>
      </w:r>
      <w:r w:rsidRPr="00E73AB6">
        <w:rPr>
          <w:rFonts w:ascii="Calibri" w:hAnsi="Calibri" w:cs="Tahoma"/>
          <w:b/>
          <w:sz w:val="18"/>
          <w:szCs w:val="18"/>
        </w:rPr>
        <w:t>“S.S.N.L.”</w:t>
      </w:r>
      <w:r w:rsidRPr="00E73AB6">
        <w:rPr>
          <w:rFonts w:ascii="Calibri" w:hAnsi="Calibri" w:cs="Tahoma"/>
          <w:sz w:val="18"/>
          <w:szCs w:val="18"/>
        </w:rPr>
        <w:t xml:space="preserve"> podrá proporcionar a </w:t>
      </w:r>
      <w:r w:rsidRPr="00E73AB6">
        <w:rPr>
          <w:rFonts w:ascii="Calibri" w:hAnsi="Calibri" w:cs="Tahoma"/>
          <w:b/>
          <w:sz w:val="18"/>
          <w:szCs w:val="18"/>
        </w:rPr>
        <w:t>“EL PROVEEDOR”</w:t>
      </w:r>
      <w:r w:rsidRPr="00E73AB6">
        <w:rPr>
          <w:rFonts w:ascii="Calibri" w:hAnsi="Calibri" w:cs="Tahoma"/>
          <w:sz w:val="18"/>
          <w:szCs w:val="18"/>
        </w:rPr>
        <w:t xml:space="preserve"> por escrito, las instrucciones que estime convenientes y las relacionadas con la ejecución del servicio contratado, a fin de que se ajuste a las especificaciones, así como a las modificaciones que, en su caso, ordene </w:t>
      </w:r>
      <w:r w:rsidRPr="00E73AB6">
        <w:rPr>
          <w:rFonts w:ascii="Calibri" w:hAnsi="Calibri" w:cs="Tahoma"/>
          <w:b/>
          <w:sz w:val="18"/>
          <w:szCs w:val="18"/>
        </w:rPr>
        <w:t>“S.S.N.L.”</w:t>
      </w:r>
      <w:r w:rsidRPr="00E73AB6">
        <w:rPr>
          <w:rFonts w:ascii="Calibri" w:hAnsi="Calibri" w:cs="Tahoma"/>
          <w:sz w:val="18"/>
          <w:szCs w:val="18"/>
        </w:rPr>
        <w:t xml:space="preserve"> </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bCs/>
          <w:sz w:val="18"/>
          <w:szCs w:val="18"/>
        </w:rPr>
        <w:t xml:space="preserve">DÉCIMA SEGUNDA: GARANTÍA DE BUEN CUMPLIMIENTO.- </w:t>
      </w:r>
      <w:r w:rsidRPr="00E73AB6">
        <w:rPr>
          <w:rFonts w:ascii="Calibri" w:hAnsi="Calibri" w:cs="Tahoma"/>
          <w:sz w:val="18"/>
          <w:szCs w:val="18"/>
        </w:rPr>
        <w:t xml:space="preserve">Para garantizar el cumplimiento de las obligaciones derivadas del presente contrato </w:t>
      </w:r>
      <w:r w:rsidRPr="00E73AB6">
        <w:rPr>
          <w:rFonts w:ascii="Calibri" w:hAnsi="Calibri" w:cs="Tahoma"/>
          <w:b/>
          <w:sz w:val="18"/>
          <w:szCs w:val="18"/>
        </w:rPr>
        <w:t xml:space="preserve">“EL PROVEEDOR” </w:t>
      </w:r>
      <w:r w:rsidRPr="00E73AB6">
        <w:rPr>
          <w:rFonts w:ascii="Calibri" w:hAnsi="Calibri" w:cs="Tahoma"/>
          <w:sz w:val="18"/>
          <w:szCs w:val="18"/>
        </w:rPr>
        <w:t>se obliga a otorgar dentro de los 10 días hábiles siguientes a la fecha de firma del presente  contrato, fianza por un monto equivalente al 20% del monto máximo del presente instrumento.</w:t>
      </w:r>
    </w:p>
    <w:p w:rsidR="00E73AB6" w:rsidRPr="00E73AB6" w:rsidRDefault="00E73AB6" w:rsidP="00E73AB6">
      <w:pPr>
        <w:jc w:val="both"/>
        <w:rPr>
          <w:rFonts w:ascii="Calibri" w:hAnsi="Calibri" w:cs="Tahoma"/>
          <w:sz w:val="18"/>
          <w:szCs w:val="18"/>
          <w:u w:val="single"/>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E73AB6" w:rsidRPr="00E73AB6" w:rsidRDefault="00E73AB6" w:rsidP="00E73AB6">
      <w:pPr>
        <w:jc w:val="both"/>
        <w:rPr>
          <w:rFonts w:ascii="Calibri" w:hAnsi="Calibri" w:cs="Tahoma"/>
          <w:sz w:val="18"/>
          <w:szCs w:val="18"/>
          <w:u w:val="single"/>
        </w:rPr>
      </w:pP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a).- Que la Fianza se otorga en los términos del presente contrato.</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b).- Que la Fianza estará en vigor por un año, y en el caso de defectos y/o responsabilidades imputables a </w:t>
      </w:r>
      <w:r w:rsidRPr="00E73AB6">
        <w:rPr>
          <w:rFonts w:ascii="Calibri" w:hAnsi="Calibri" w:cs="Tahoma"/>
          <w:b/>
          <w:sz w:val="18"/>
          <w:szCs w:val="18"/>
        </w:rPr>
        <w:t>“EL PROVEEDOR”</w:t>
      </w:r>
      <w:r w:rsidRPr="00E73AB6">
        <w:rPr>
          <w:rFonts w:ascii="Calibri" w:hAnsi="Calibri" w:cs="Tahoma"/>
          <w:sz w:val="18"/>
          <w:szCs w:val="18"/>
        </w:rPr>
        <w:t xml:space="preserve">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E73AB6" w:rsidRPr="00E73AB6" w:rsidRDefault="00E73AB6" w:rsidP="00E73AB6">
      <w:pPr>
        <w:ind w:left="426" w:hanging="426"/>
        <w:jc w:val="both"/>
        <w:rPr>
          <w:rFonts w:ascii="Calibri" w:hAnsi="Calibri" w:cs="Tahoma"/>
          <w:sz w:val="18"/>
          <w:szCs w:val="18"/>
        </w:rPr>
      </w:pPr>
      <w:r w:rsidRPr="00E73AB6">
        <w:rPr>
          <w:rFonts w:ascii="Calibri" w:hAnsi="Calibri" w:cs="Tahoma"/>
          <w:sz w:val="18"/>
          <w:szCs w:val="18"/>
        </w:rPr>
        <w:t xml:space="preserve">c).- Que esta fianza continuará vigente en el caso de que se otorgue prórroga a </w:t>
      </w:r>
      <w:r w:rsidRPr="00E73AB6">
        <w:rPr>
          <w:rFonts w:ascii="Calibri" w:hAnsi="Calibri" w:cs="Tahoma"/>
          <w:b/>
          <w:sz w:val="18"/>
          <w:szCs w:val="18"/>
        </w:rPr>
        <w:t xml:space="preserve">“EL PROVEEDOR” </w:t>
      </w:r>
      <w:r w:rsidRPr="00E73AB6">
        <w:rPr>
          <w:rFonts w:ascii="Calibri" w:hAnsi="Calibri" w:cs="Tahoma"/>
          <w:sz w:val="18"/>
          <w:szCs w:val="18"/>
        </w:rPr>
        <w:t xml:space="preserve">para el cumplimiento de las obligaciones que se afianzan, aún cuando haya sido solicitada y autorizada extemporáneamente. </w:t>
      </w:r>
    </w:p>
    <w:p w:rsidR="00E73AB6" w:rsidRPr="00E73AB6" w:rsidRDefault="00E73AB6" w:rsidP="00E73AB6">
      <w:pPr>
        <w:ind w:left="426" w:right="51" w:hanging="426"/>
        <w:jc w:val="both"/>
        <w:rPr>
          <w:rFonts w:ascii="Calibri" w:hAnsi="Calibri" w:cs="Tahoma"/>
          <w:b/>
          <w:sz w:val="18"/>
          <w:szCs w:val="18"/>
        </w:rPr>
      </w:pPr>
      <w:r w:rsidRPr="00E73AB6">
        <w:rPr>
          <w:rFonts w:ascii="Calibri" w:hAnsi="Calibri" w:cs="Tahoma"/>
          <w:sz w:val="18"/>
          <w:szCs w:val="18"/>
        </w:rPr>
        <w:t xml:space="preserve">d).- Que sólo podrá ser cancelada mediante aviso por escrito de </w:t>
      </w:r>
      <w:r w:rsidRPr="00E73AB6">
        <w:rPr>
          <w:rFonts w:ascii="Calibri" w:hAnsi="Calibri" w:cs="Tahoma"/>
          <w:b/>
          <w:sz w:val="18"/>
          <w:szCs w:val="18"/>
        </w:rPr>
        <w:t>“S.S.N.L.”</w:t>
      </w:r>
      <w:r w:rsidRPr="00E73AB6">
        <w:rPr>
          <w:rFonts w:ascii="Calibri" w:hAnsi="Calibri" w:cs="Tahoma"/>
          <w:sz w:val="18"/>
          <w:szCs w:val="18"/>
        </w:rPr>
        <w:t>.</w:t>
      </w:r>
    </w:p>
    <w:p w:rsidR="00E73AB6" w:rsidRPr="00E73AB6" w:rsidRDefault="00E73AB6" w:rsidP="00E73AB6">
      <w:pPr>
        <w:ind w:left="426" w:right="51" w:hanging="426"/>
        <w:jc w:val="both"/>
        <w:rPr>
          <w:rFonts w:ascii="Calibri" w:hAnsi="Calibri" w:cs="Tahoma"/>
          <w:sz w:val="18"/>
          <w:szCs w:val="18"/>
        </w:rPr>
      </w:pPr>
      <w:r w:rsidRPr="00E73AB6">
        <w:rPr>
          <w:rFonts w:ascii="Calibri" w:hAnsi="Calibri" w:cs="Tahoma"/>
          <w:sz w:val="18"/>
          <w:szCs w:val="18"/>
        </w:rPr>
        <w:t>e).- Que la Institución Afianzadora acepta lo preceptuado por los artículos 93, 94, 95, 95 Bis, 118 y 118 Bis de la Ley Federal de Instituciones de Fianzas en vigor.</w:t>
      </w:r>
    </w:p>
    <w:p w:rsidR="00E73AB6" w:rsidRPr="00E73AB6" w:rsidRDefault="00E73AB6" w:rsidP="00E73AB6">
      <w:pPr>
        <w:ind w:left="426" w:right="51" w:hanging="426"/>
        <w:jc w:val="both"/>
        <w:rPr>
          <w:rFonts w:ascii="Calibri" w:hAnsi="Calibri" w:cs="Tahoma"/>
          <w:sz w:val="18"/>
          <w:szCs w:val="18"/>
        </w:rPr>
      </w:pPr>
    </w:p>
    <w:p w:rsidR="00E73AB6" w:rsidRPr="00E73AB6" w:rsidRDefault="00E73AB6" w:rsidP="00E73AB6">
      <w:pPr>
        <w:ind w:right="49"/>
        <w:jc w:val="both"/>
        <w:rPr>
          <w:rFonts w:ascii="Calibri" w:hAnsi="Calibri" w:cs="Tahoma"/>
          <w:sz w:val="18"/>
          <w:szCs w:val="18"/>
        </w:rPr>
      </w:pPr>
      <w:r w:rsidRPr="00E73AB6">
        <w:rPr>
          <w:rFonts w:ascii="Calibri" w:hAnsi="Calibri" w:cs="Tahoma"/>
          <w:b/>
          <w:sz w:val="18"/>
          <w:szCs w:val="18"/>
        </w:rPr>
        <w:t>DÉCIMA TERCERA: RESCISIÓN ADMINISTRATIVA.-</w:t>
      </w:r>
      <w:r w:rsidRPr="00E73AB6">
        <w:rPr>
          <w:rFonts w:ascii="Calibri" w:hAnsi="Calibri" w:cs="Tahoma"/>
          <w:sz w:val="18"/>
          <w:szCs w:val="18"/>
        </w:rPr>
        <w:t xml:space="preserve"> El incumplimiento de las obligaciones que asume </w:t>
      </w:r>
      <w:r w:rsidRPr="00E73AB6">
        <w:rPr>
          <w:rFonts w:ascii="Calibri" w:hAnsi="Calibri" w:cs="Tahoma"/>
          <w:b/>
          <w:sz w:val="18"/>
          <w:szCs w:val="18"/>
        </w:rPr>
        <w:t>“EL PROVEEDOR”</w:t>
      </w:r>
      <w:r w:rsidRPr="00E73AB6">
        <w:rPr>
          <w:rFonts w:ascii="Calibri" w:hAnsi="Calibri" w:cs="Tahoma"/>
          <w:sz w:val="18"/>
          <w:szCs w:val="18"/>
        </w:rPr>
        <w:t xml:space="preserve"> por virtud de este contrato, faculta a </w:t>
      </w:r>
      <w:r w:rsidRPr="00E73AB6">
        <w:rPr>
          <w:rFonts w:ascii="Calibri" w:hAnsi="Calibri" w:cs="Tahoma"/>
          <w:b/>
          <w:sz w:val="18"/>
          <w:szCs w:val="18"/>
        </w:rPr>
        <w:t>“S.S.N.L.”</w:t>
      </w:r>
      <w:r w:rsidRPr="00E73AB6">
        <w:rPr>
          <w:rFonts w:ascii="Calibri" w:hAnsi="Calibri" w:cs="Tahoma"/>
          <w:sz w:val="18"/>
          <w:szCs w:val="18"/>
        </w:rPr>
        <w:t xml:space="preserve"> para darlo por rescindido total o parcialmente, sin ninguna responsabilidad a su cargo, especialmente si éste incurre en alguno de los siguientes supuestos:</w:t>
      </w: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a).-         El incumplimiento grave de las obligaciones contraídas por “EL PROVEEDOR”.</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b).-</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cumple con la entrega de los </w:t>
      </w:r>
      <w:r w:rsidR="001B47EB">
        <w:rPr>
          <w:rFonts w:ascii="Calibri" w:hAnsi="Calibri" w:cs="Tahoma"/>
          <w:sz w:val="18"/>
          <w:szCs w:val="18"/>
        </w:rPr>
        <w:t>los insumos</w:t>
      </w:r>
      <w:r w:rsidRPr="00E73AB6">
        <w:rPr>
          <w:rFonts w:ascii="Calibri" w:hAnsi="Calibri" w:cs="Tahoma"/>
          <w:sz w:val="18"/>
          <w:szCs w:val="18"/>
        </w:rPr>
        <w:t xml:space="preserve">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c).- </w:t>
      </w:r>
      <w:r w:rsidRPr="00E73AB6">
        <w:rPr>
          <w:rFonts w:ascii="Calibri" w:hAnsi="Calibri" w:cs="Tahoma"/>
          <w:sz w:val="18"/>
          <w:szCs w:val="18"/>
        </w:rPr>
        <w:tab/>
        <w:t>Si</w:t>
      </w:r>
      <w:r w:rsidRPr="00E73AB6">
        <w:rPr>
          <w:rFonts w:ascii="Calibri" w:hAnsi="Calibri" w:cs="Tahoma"/>
          <w:b/>
          <w:sz w:val="18"/>
          <w:szCs w:val="18"/>
        </w:rPr>
        <w:t xml:space="preserve"> “EL PROVEEDOR”</w:t>
      </w:r>
      <w:r w:rsidRPr="00E73AB6">
        <w:rPr>
          <w:rFonts w:ascii="Calibri" w:hAnsi="Calibri" w:cs="Tahoma"/>
          <w:sz w:val="18"/>
          <w:szCs w:val="18"/>
        </w:rPr>
        <w:t xml:space="preserve"> no hace entrega dentro del plazo señalado, de la totalidad de los </w:t>
      </w:r>
      <w:r w:rsidR="001B47EB">
        <w:rPr>
          <w:rFonts w:ascii="Calibri" w:hAnsi="Calibri" w:cs="Tahoma"/>
          <w:sz w:val="18"/>
          <w:szCs w:val="18"/>
        </w:rPr>
        <w:t>insumos</w:t>
      </w:r>
      <w:r w:rsidRPr="00E73AB6">
        <w:rPr>
          <w:rFonts w:ascii="Calibri" w:hAnsi="Calibri" w:cs="Tahoma"/>
          <w:sz w:val="18"/>
          <w:szCs w:val="18"/>
        </w:rPr>
        <w:t xml:space="preserve"> objeto del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d).-</w:t>
      </w:r>
      <w:r w:rsidRPr="00E73AB6">
        <w:rPr>
          <w:rFonts w:ascii="Calibri" w:hAnsi="Calibri" w:cs="Tahoma"/>
          <w:b/>
          <w:sz w:val="18"/>
          <w:szCs w:val="18"/>
        </w:rPr>
        <w:tab/>
      </w:r>
      <w:r w:rsidRPr="00E73AB6">
        <w:rPr>
          <w:rFonts w:ascii="Calibri" w:hAnsi="Calibri" w:cs="Tahoma"/>
          <w:sz w:val="18"/>
          <w:szCs w:val="18"/>
        </w:rPr>
        <w:t xml:space="preserve">Si no otorga la fianza de garantía y en su caso el endoso de ampliación correspondiente, en los términos que se establecen en la cláusula décima segunda, siendo a su cargo los daños y perjuicios que pudiere sufrir </w:t>
      </w:r>
      <w:r w:rsidRPr="00E73AB6">
        <w:rPr>
          <w:rFonts w:ascii="Calibri" w:hAnsi="Calibri" w:cs="Tahoma"/>
          <w:b/>
          <w:bCs/>
          <w:sz w:val="18"/>
          <w:szCs w:val="18"/>
        </w:rPr>
        <w:t>“S.S.N.L.”</w:t>
      </w:r>
      <w:r w:rsidRPr="00E73AB6">
        <w:rPr>
          <w:rFonts w:ascii="Calibri" w:hAnsi="Calibri" w:cs="Tahoma"/>
          <w:sz w:val="18"/>
          <w:szCs w:val="18"/>
        </w:rPr>
        <w:t xml:space="preserve"> por falta de entrega de los </w:t>
      </w:r>
      <w:r w:rsidR="00CE6525">
        <w:rPr>
          <w:rFonts w:ascii="Calibri" w:hAnsi="Calibri" w:cs="Tahoma"/>
          <w:sz w:val="18"/>
          <w:szCs w:val="18"/>
        </w:rPr>
        <w:t>insumos</w:t>
      </w:r>
      <w:r w:rsidRPr="00E73AB6">
        <w:rPr>
          <w:rFonts w:ascii="Calibri" w:hAnsi="Calibri" w:cs="Tahoma"/>
          <w:sz w:val="18"/>
          <w:szCs w:val="18"/>
        </w:rPr>
        <w:t xml:space="preserve"> del presente instrumento.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 xml:space="preserve">e) </w:t>
      </w:r>
      <w:r w:rsidRPr="00E73AB6">
        <w:rPr>
          <w:rFonts w:ascii="Calibri" w:hAnsi="Calibri" w:cs="Tahoma"/>
          <w:sz w:val="18"/>
          <w:szCs w:val="18"/>
        </w:rPr>
        <w:tab/>
      </w:r>
      <w:r w:rsidRPr="00E73AB6">
        <w:rPr>
          <w:rFonts w:ascii="Calibri" w:hAnsi="Calibri" w:cs="Tahoma"/>
          <w:b/>
          <w:sz w:val="18"/>
          <w:szCs w:val="18"/>
        </w:rPr>
        <w:t xml:space="preserve">“EL PROVEEDOR” </w:t>
      </w:r>
      <w:r w:rsidRPr="00E73AB6">
        <w:rPr>
          <w:rFonts w:ascii="Calibri" w:hAnsi="Calibri" w:cs="Tahoma"/>
          <w:sz w:val="18"/>
          <w:szCs w:val="18"/>
        </w:rPr>
        <w:t>incumple con cualquiera de las obligaciones establecidas en el presente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f)</w:t>
      </w:r>
      <w:r w:rsidRPr="00E73AB6">
        <w:rPr>
          <w:rFonts w:ascii="Calibri" w:hAnsi="Calibri" w:cs="Tahoma"/>
          <w:sz w:val="18"/>
          <w:szCs w:val="18"/>
        </w:rPr>
        <w:tab/>
        <w:t xml:space="preserve">Si </w:t>
      </w:r>
      <w:r w:rsidRPr="00E73AB6">
        <w:rPr>
          <w:rFonts w:ascii="Calibri" w:hAnsi="Calibri" w:cs="Tahoma"/>
          <w:b/>
          <w:sz w:val="18"/>
          <w:szCs w:val="18"/>
        </w:rPr>
        <w:t>“EL PROVEEDOR”</w:t>
      </w:r>
      <w:r w:rsidRPr="00E73AB6">
        <w:rPr>
          <w:rFonts w:ascii="Calibri" w:hAnsi="Calibri" w:cs="Tahoma"/>
          <w:sz w:val="18"/>
          <w:szCs w:val="18"/>
        </w:rPr>
        <w:t xml:space="preserve"> no hace entrega de los </w:t>
      </w:r>
      <w:r w:rsidR="001B47EB">
        <w:rPr>
          <w:rFonts w:ascii="Calibri" w:hAnsi="Calibri" w:cs="Tahoma"/>
          <w:sz w:val="18"/>
          <w:szCs w:val="18"/>
        </w:rPr>
        <w:t>insumo</w:t>
      </w:r>
      <w:r w:rsidRPr="00E73AB6">
        <w:rPr>
          <w:rFonts w:ascii="Calibri" w:hAnsi="Calibri" w:cs="Tahoma"/>
          <w:sz w:val="18"/>
          <w:szCs w:val="18"/>
        </w:rPr>
        <w:t xml:space="preserve">s, objeto del presente contrato, conforme a la calidad, características y presentación establecidas en las bases del concurso y sus propuestas técnica y económica.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g).-</w:t>
      </w:r>
      <w:r w:rsidRPr="00E73AB6">
        <w:rPr>
          <w:rFonts w:ascii="Calibri" w:hAnsi="Calibri" w:cs="Tahoma"/>
          <w:sz w:val="18"/>
          <w:szCs w:val="18"/>
        </w:rPr>
        <w:tab/>
        <w:t>Si no da las facilidades necesarias a los supervisores que al efecto designe</w:t>
      </w:r>
      <w:r w:rsidRPr="00E73AB6">
        <w:rPr>
          <w:rFonts w:ascii="Calibri" w:hAnsi="Calibri" w:cs="Tahoma"/>
          <w:b/>
          <w:sz w:val="18"/>
          <w:szCs w:val="18"/>
        </w:rPr>
        <w:t xml:space="preserve"> </w:t>
      </w:r>
      <w:r w:rsidRPr="00E73AB6">
        <w:rPr>
          <w:rFonts w:ascii="Calibri" w:hAnsi="Calibri" w:cs="Tahoma"/>
          <w:b/>
          <w:bCs/>
          <w:sz w:val="18"/>
          <w:szCs w:val="18"/>
        </w:rPr>
        <w:t>“S.S.N.L.”</w:t>
      </w:r>
      <w:r w:rsidRPr="00E73AB6">
        <w:rPr>
          <w:rFonts w:ascii="Calibri" w:hAnsi="Calibri" w:cs="Tahoma"/>
          <w:sz w:val="18"/>
          <w:szCs w:val="18"/>
        </w:rPr>
        <w:t>, para el ejercicio de su función.</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h).-</w:t>
      </w:r>
      <w:r w:rsidRPr="00E73AB6">
        <w:rPr>
          <w:rFonts w:ascii="Calibri" w:hAnsi="Calibri" w:cs="Tahoma"/>
          <w:sz w:val="18"/>
          <w:szCs w:val="18"/>
        </w:rPr>
        <w:tab/>
        <w:t xml:space="preserve">Por negativa a repetir o completar la entrega de </w:t>
      </w:r>
      <w:r w:rsidR="00CE6525">
        <w:rPr>
          <w:rFonts w:ascii="Calibri" w:hAnsi="Calibri" w:cs="Tahoma"/>
          <w:sz w:val="18"/>
          <w:szCs w:val="18"/>
        </w:rPr>
        <w:t>los insumos</w:t>
      </w:r>
      <w:r w:rsidRPr="00E73AB6">
        <w:rPr>
          <w:rFonts w:ascii="Calibri" w:hAnsi="Calibri" w:cs="Tahoma"/>
          <w:sz w:val="18"/>
          <w:szCs w:val="18"/>
        </w:rPr>
        <w:t xml:space="preserve">, que </w:t>
      </w:r>
      <w:r w:rsidRPr="00E73AB6">
        <w:rPr>
          <w:rFonts w:ascii="Calibri" w:hAnsi="Calibri" w:cs="Tahoma"/>
          <w:b/>
          <w:sz w:val="18"/>
          <w:szCs w:val="18"/>
        </w:rPr>
        <w:t>“S.S.N.L.”</w:t>
      </w:r>
      <w:r w:rsidRPr="00E73AB6">
        <w:rPr>
          <w:rFonts w:ascii="Calibri" w:hAnsi="Calibri" w:cs="Tahoma"/>
          <w:sz w:val="18"/>
          <w:szCs w:val="18"/>
        </w:rPr>
        <w:t xml:space="preserve"> no acepte por deficientes.</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i).-</w:t>
      </w:r>
      <w:r w:rsidRPr="00E73AB6">
        <w:rPr>
          <w:rFonts w:ascii="Calibri" w:hAnsi="Calibri" w:cs="Tahoma"/>
          <w:sz w:val="18"/>
          <w:szCs w:val="18"/>
        </w:rPr>
        <w:tab/>
        <w:t xml:space="preserve">Por no cubrir con personal suficiente y capacitado la entrega de los </w:t>
      </w:r>
      <w:r w:rsidR="001B47EB">
        <w:rPr>
          <w:rFonts w:ascii="Calibri" w:hAnsi="Calibri" w:cs="Tahoma"/>
          <w:sz w:val="18"/>
          <w:szCs w:val="18"/>
        </w:rPr>
        <w:t>insumos</w:t>
      </w:r>
      <w:r w:rsidRPr="00E73AB6">
        <w:rPr>
          <w:rFonts w:ascii="Calibri" w:hAnsi="Calibri" w:cs="Tahoma"/>
          <w:sz w:val="18"/>
          <w:szCs w:val="18"/>
        </w:rPr>
        <w:t xml:space="preserve"> objeto del presente contrato. </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j).-</w:t>
      </w:r>
      <w:r w:rsidRPr="00E73AB6">
        <w:rPr>
          <w:rFonts w:ascii="Calibri" w:hAnsi="Calibri" w:cs="Tahoma"/>
          <w:sz w:val="18"/>
          <w:szCs w:val="18"/>
        </w:rPr>
        <w:tab/>
        <w:t xml:space="preserve">Si cede, traspasa o subcontrata la venta de los </w:t>
      </w:r>
      <w:r w:rsidR="001B47EB">
        <w:rPr>
          <w:rFonts w:ascii="Calibri" w:hAnsi="Calibri" w:cs="Tahoma"/>
          <w:sz w:val="18"/>
          <w:szCs w:val="18"/>
        </w:rPr>
        <w:t>insumos</w:t>
      </w:r>
      <w:r w:rsidRPr="00E73AB6">
        <w:rPr>
          <w:rFonts w:ascii="Calibri" w:hAnsi="Calibri" w:cs="Tahoma"/>
          <w:sz w:val="18"/>
          <w:szCs w:val="18"/>
        </w:rPr>
        <w:t xml:space="preserve"> objeto de este contrato.</w:t>
      </w:r>
    </w:p>
    <w:p w:rsidR="00E73AB6" w:rsidRPr="00E73AB6" w:rsidRDefault="00E73AB6" w:rsidP="00E73AB6">
      <w:pPr>
        <w:ind w:left="709" w:right="51" w:hanging="709"/>
        <w:jc w:val="both"/>
        <w:rPr>
          <w:rFonts w:ascii="Calibri" w:hAnsi="Calibri" w:cs="Tahoma"/>
          <w:sz w:val="18"/>
          <w:szCs w:val="18"/>
        </w:rPr>
      </w:pPr>
      <w:r w:rsidRPr="00E73AB6">
        <w:rPr>
          <w:rFonts w:ascii="Calibri" w:hAnsi="Calibri" w:cs="Tahoma"/>
          <w:sz w:val="18"/>
          <w:szCs w:val="18"/>
        </w:rPr>
        <w:t>k).-</w:t>
      </w:r>
      <w:r w:rsidRPr="00E73AB6">
        <w:rPr>
          <w:rFonts w:ascii="Calibri" w:hAnsi="Calibri" w:cs="Tahoma"/>
          <w:sz w:val="18"/>
          <w:szCs w:val="18"/>
        </w:rPr>
        <w:tab/>
        <w:t>Si es declarado en estado de quiebra o suspensión de pagos, por autoridad competente.</w:t>
      </w:r>
    </w:p>
    <w:p w:rsidR="00E73AB6" w:rsidRPr="00E73AB6" w:rsidRDefault="00E73AB6" w:rsidP="00E73AB6">
      <w:pPr>
        <w:ind w:left="709" w:right="51" w:hanging="709"/>
        <w:jc w:val="both"/>
        <w:rPr>
          <w:rFonts w:ascii="Calibri" w:hAnsi="Calibri" w:cs="Tahoma"/>
          <w:sz w:val="18"/>
          <w:szCs w:val="18"/>
        </w:rPr>
      </w:pPr>
    </w:p>
    <w:p w:rsidR="00E73AB6" w:rsidRPr="00E73AB6" w:rsidRDefault="00E73AB6" w:rsidP="00E73AB6">
      <w:pPr>
        <w:ind w:right="51"/>
        <w:jc w:val="both"/>
        <w:rPr>
          <w:rFonts w:ascii="Calibri" w:hAnsi="Calibri" w:cs="Tahoma"/>
          <w:sz w:val="18"/>
          <w:szCs w:val="18"/>
        </w:rPr>
      </w:pPr>
      <w:r w:rsidRPr="00E73AB6">
        <w:rPr>
          <w:rFonts w:ascii="Calibri" w:hAnsi="Calibri" w:cs="Tahoma"/>
          <w:sz w:val="18"/>
          <w:szCs w:val="18"/>
        </w:rPr>
        <w:t>Si se actualiza una o varias hipótesis de las previstas en la presente Cláusula, con excepción de las señaladas en el inciso k) la cual surtirá su efecto de inmediato,</w:t>
      </w:r>
      <w:r w:rsidRPr="00E73AB6">
        <w:rPr>
          <w:rFonts w:ascii="Calibri" w:hAnsi="Calibri" w:cs="Tahoma"/>
          <w:b/>
          <w:sz w:val="18"/>
          <w:szCs w:val="18"/>
        </w:rPr>
        <w:t xml:space="preserve"> “S.S.N.L.”</w:t>
      </w:r>
      <w:r w:rsidRPr="00E73AB6">
        <w:rPr>
          <w:rFonts w:ascii="Calibri" w:hAnsi="Calibri" w:cs="Tahoma"/>
          <w:sz w:val="18"/>
          <w:szCs w:val="18"/>
        </w:rPr>
        <w:t xml:space="preserve"> requerirá por escrito a </w:t>
      </w:r>
      <w:r w:rsidRPr="00E73AB6">
        <w:rPr>
          <w:rFonts w:ascii="Calibri" w:hAnsi="Calibri" w:cs="Tahoma"/>
          <w:b/>
          <w:sz w:val="18"/>
          <w:szCs w:val="18"/>
        </w:rPr>
        <w:t xml:space="preserve">“EL PROVEEDOR” </w:t>
      </w:r>
      <w:r w:rsidRPr="00E73AB6">
        <w:rPr>
          <w:rFonts w:ascii="Calibri" w:hAnsi="Calibri" w:cs="Tahoma"/>
          <w:sz w:val="18"/>
          <w:szCs w:val="18"/>
        </w:rPr>
        <w:t>para que dentro de los 5 días hábiles contados a partir de que se le notifique el incumplimiento de cualquiera de las obligaciones consignadas en este contrato, la subsane o manifieste lo que a su derecho convenga. Si</w:t>
      </w:r>
      <w:r w:rsidRPr="00E73AB6">
        <w:rPr>
          <w:rFonts w:ascii="Calibri" w:hAnsi="Calibri" w:cs="Tahoma"/>
          <w:b/>
          <w:sz w:val="18"/>
          <w:szCs w:val="18"/>
        </w:rPr>
        <w:t xml:space="preserve"> “EL PROVEEDOR”</w:t>
      </w:r>
      <w:r w:rsidRPr="00E73AB6">
        <w:rPr>
          <w:rFonts w:ascii="Calibri" w:hAnsi="Calibri" w:cs="Tahoma"/>
          <w:sz w:val="18"/>
          <w:szCs w:val="18"/>
        </w:rPr>
        <w:t xml:space="preserve"> no cumpliere satisfactoriamente dicho requerimiento a juicio de </w:t>
      </w:r>
      <w:r w:rsidRPr="00E73AB6">
        <w:rPr>
          <w:rFonts w:ascii="Calibri" w:hAnsi="Calibri" w:cs="Tahoma"/>
          <w:b/>
          <w:sz w:val="18"/>
          <w:szCs w:val="18"/>
        </w:rPr>
        <w:t>“S.S.N.L.”</w:t>
      </w:r>
      <w:r w:rsidRPr="00E73AB6">
        <w:rPr>
          <w:rFonts w:ascii="Calibri" w:hAnsi="Calibri" w:cs="Tahoma"/>
          <w:sz w:val="18"/>
          <w:szCs w:val="18"/>
        </w:rPr>
        <w:t>, se podrá ejercitar el derecho de rescisión previsto en esta Cláusula.</w:t>
      </w:r>
    </w:p>
    <w:p w:rsidR="00E73AB6" w:rsidRPr="00E73AB6" w:rsidRDefault="00E73AB6" w:rsidP="00E73AB6">
      <w:pPr>
        <w:ind w:left="142" w:right="51"/>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La rescisión a que se refiere esta Cláusula operará de pleno derecho y sin necesidad de Declaración Judicial, bastando para ello que </w:t>
      </w:r>
      <w:r w:rsidRPr="00E73AB6">
        <w:rPr>
          <w:rFonts w:ascii="Calibri" w:hAnsi="Calibri" w:cs="Tahoma"/>
          <w:b/>
          <w:sz w:val="18"/>
          <w:szCs w:val="18"/>
        </w:rPr>
        <w:t xml:space="preserve">“S.S.N.L.” </w:t>
      </w:r>
      <w:r w:rsidRPr="00E73AB6">
        <w:rPr>
          <w:rFonts w:ascii="Calibri" w:hAnsi="Calibri" w:cs="Tahoma"/>
          <w:sz w:val="18"/>
          <w:szCs w:val="18"/>
        </w:rPr>
        <w:t xml:space="preserve">comunique a </w:t>
      </w:r>
      <w:r w:rsidRPr="00E73AB6">
        <w:rPr>
          <w:rFonts w:ascii="Calibri" w:hAnsi="Calibri" w:cs="Tahoma"/>
          <w:b/>
          <w:sz w:val="18"/>
          <w:szCs w:val="18"/>
        </w:rPr>
        <w:t>“EL PROVEEDOR”</w:t>
      </w:r>
      <w:r w:rsidRPr="00E73AB6">
        <w:rPr>
          <w:rFonts w:ascii="Calibri" w:hAnsi="Calibri" w:cs="Tahoma"/>
          <w:sz w:val="18"/>
          <w:szCs w:val="18"/>
        </w:rPr>
        <w:t xml:space="preserve"> por escrito tal determinación. Contra la determinación que se emita no procederá recurso alguno.</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CUARTA: MODIFICACIÓN AL CONTRATO.-</w:t>
      </w:r>
      <w:r w:rsidRPr="00E73AB6">
        <w:rPr>
          <w:rFonts w:ascii="Calibri" w:hAnsi="Calibri" w:cs="Tahoma"/>
          <w:sz w:val="18"/>
          <w:szCs w:val="18"/>
        </w:rPr>
        <w:t xml:space="preserve"> El presente contrato, podrá ser </w:t>
      </w:r>
      <w:r w:rsidRPr="00E73AB6">
        <w:rPr>
          <w:rFonts w:ascii="Calibri" w:hAnsi="Calibri"/>
          <w:sz w:val="18"/>
          <w:szCs w:val="18"/>
        </w:rPr>
        <w:t>modificado siempre que el monto total de las modificaciones no rebase, en conjunto, el veinte por ciento de la cantidad de los conceptos establecidos</w:t>
      </w:r>
      <w:r w:rsidRPr="00E73AB6">
        <w:rPr>
          <w:rFonts w:ascii="Calibri" w:hAnsi="Calibri" w:cs="Tahoma"/>
          <w:sz w:val="18"/>
          <w:szCs w:val="18"/>
        </w:rPr>
        <w:t xml:space="preserve"> originalmente en los mismos, y el precio de los </w:t>
      </w:r>
      <w:r w:rsidR="001B47EB">
        <w:rPr>
          <w:rFonts w:ascii="Calibri" w:hAnsi="Calibri" w:cs="Tahoma"/>
          <w:sz w:val="18"/>
          <w:szCs w:val="18"/>
        </w:rPr>
        <w:t>insumos</w:t>
      </w:r>
      <w:r w:rsidRPr="00E73AB6">
        <w:rPr>
          <w:rFonts w:ascii="Calibri" w:hAnsi="Calibri" w:cs="Tahoma"/>
          <w:sz w:val="18"/>
          <w:szCs w:val="18"/>
        </w:rPr>
        <w:t xml:space="preserve"> sea igual al pactado originalmente, de conformidad con lo establecido en el último párrafo del artículo 47 de la Ley de Adquisiciones, Arrendamientos y Contratación de Servicios del estado de Nuevo León.</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En caso de otorgamiento de prórrogas o esperas a </w:t>
      </w:r>
      <w:r w:rsidRPr="00E73AB6">
        <w:rPr>
          <w:rFonts w:ascii="Calibri" w:hAnsi="Calibri" w:cs="Tahoma"/>
          <w:b/>
          <w:sz w:val="18"/>
          <w:szCs w:val="18"/>
        </w:rPr>
        <w:t>“EL PROVEEDOR”</w:t>
      </w:r>
      <w:r w:rsidRPr="00E73AB6">
        <w:rPr>
          <w:rFonts w:ascii="Calibri" w:hAnsi="Calibri" w:cs="Tahoma"/>
          <w:sz w:val="18"/>
          <w:szCs w:val="18"/>
        </w:rPr>
        <w:t xml:space="preserve"> para el cumplimiento de sus obligaciones, derivadas de la formalización de convenios de ampliación al monto o al plazo del contrato, se deberá realizar la modificación correspondiente a la fianza.</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DÉCIMA QUINTA: SUBCONTRATACIÓN.-</w:t>
      </w:r>
      <w:r w:rsidRPr="00E73AB6">
        <w:rPr>
          <w:rFonts w:ascii="Calibri" w:hAnsi="Calibri" w:cs="Tahoma"/>
          <w:snapToGrid w:val="0"/>
          <w:sz w:val="18"/>
          <w:szCs w:val="18"/>
        </w:rPr>
        <w:t xml:space="preserve">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E73AB6" w:rsidRPr="00E73AB6" w:rsidRDefault="00E73AB6" w:rsidP="00E73AB6">
      <w:pPr>
        <w:ind w:right="51"/>
        <w:jc w:val="both"/>
        <w:rPr>
          <w:rFonts w:ascii="Calibri" w:hAnsi="Calibri" w:cs="Tahoma"/>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snapToGrid w:val="0"/>
          <w:sz w:val="18"/>
          <w:szCs w:val="18"/>
        </w:rPr>
        <w:t xml:space="preserve">DÉCIMA SEXTA: </w:t>
      </w:r>
      <w:r w:rsidRPr="00E73AB6">
        <w:rPr>
          <w:rFonts w:ascii="Calibri" w:hAnsi="Calibri" w:cs="Tahoma"/>
          <w:b/>
          <w:bCs/>
          <w:snapToGrid w:val="0"/>
          <w:sz w:val="18"/>
          <w:szCs w:val="18"/>
        </w:rPr>
        <w:t>LICENCIAS O PERMISOS.-</w:t>
      </w:r>
      <w:r w:rsidRPr="00E73AB6">
        <w:rPr>
          <w:rFonts w:ascii="Calibri" w:hAnsi="Calibri" w:cs="Tahoma"/>
          <w:snapToGrid w:val="0"/>
          <w:sz w:val="18"/>
          <w:szCs w:val="18"/>
        </w:rPr>
        <w:t xml:space="preserve"> </w:t>
      </w:r>
      <w:r w:rsidRPr="00E73AB6">
        <w:rPr>
          <w:rFonts w:ascii="Calibri" w:hAnsi="Calibri" w:cs="Tahoma"/>
          <w:b/>
          <w:bCs/>
          <w:snapToGrid w:val="0"/>
          <w:sz w:val="18"/>
          <w:szCs w:val="18"/>
        </w:rPr>
        <w:t>“EL PROVEEDOR”</w:t>
      </w:r>
      <w:r w:rsidRPr="00E73AB6">
        <w:rPr>
          <w:rFonts w:ascii="Calibri" w:hAnsi="Calibri" w:cs="Tahoma"/>
          <w:snapToGrid w:val="0"/>
          <w:sz w:val="18"/>
          <w:szCs w:val="18"/>
        </w:rPr>
        <w:t xml:space="preserve"> se obliga a cumplir con las licencias, autorizaciones y/o permisos que conforme a otras disposiciones sea necesario contar para la celebración del presente instrumento.</w:t>
      </w:r>
    </w:p>
    <w:p w:rsidR="00E73AB6" w:rsidRPr="00E73AB6" w:rsidRDefault="00E73AB6" w:rsidP="00E73AB6">
      <w:pPr>
        <w:jc w:val="center"/>
        <w:rPr>
          <w:rFonts w:ascii="Calibri" w:hAnsi="Calibri" w:cs="Tahoma"/>
          <w:b/>
          <w:bCs/>
          <w:snapToGrid w:val="0"/>
          <w:sz w:val="18"/>
          <w:szCs w:val="18"/>
        </w:rPr>
      </w:pPr>
    </w:p>
    <w:p w:rsidR="00E73AB6" w:rsidRPr="00E73AB6" w:rsidRDefault="00E73AB6" w:rsidP="00E73AB6">
      <w:pPr>
        <w:jc w:val="both"/>
        <w:rPr>
          <w:rFonts w:ascii="Calibri" w:hAnsi="Calibri" w:cs="Tahoma"/>
          <w:snapToGrid w:val="0"/>
          <w:sz w:val="18"/>
          <w:szCs w:val="18"/>
        </w:rPr>
      </w:pPr>
      <w:r w:rsidRPr="00E73AB6">
        <w:rPr>
          <w:rFonts w:ascii="Calibri" w:hAnsi="Calibri" w:cs="Tahoma"/>
          <w:b/>
          <w:bCs/>
          <w:snapToGrid w:val="0"/>
          <w:sz w:val="18"/>
          <w:szCs w:val="18"/>
        </w:rPr>
        <w:t xml:space="preserve">DÉCIMA SÉPTIMA: DERECHOS DE AUTOR.- </w:t>
      </w:r>
      <w:r w:rsidRPr="00E73AB6">
        <w:rPr>
          <w:rFonts w:ascii="Calibri" w:hAnsi="Calibri" w:cs="Tahoma"/>
          <w:b/>
          <w:snapToGrid w:val="0"/>
          <w:sz w:val="18"/>
          <w:szCs w:val="18"/>
        </w:rPr>
        <w:t xml:space="preserve">“EL PROVEEDOR” </w:t>
      </w:r>
      <w:r w:rsidRPr="00E73AB6">
        <w:rPr>
          <w:rFonts w:ascii="Calibri" w:hAnsi="Calibri" w:cs="Tahoma"/>
          <w:snapToGrid w:val="0"/>
          <w:sz w:val="18"/>
          <w:szCs w:val="18"/>
        </w:rPr>
        <w:t>será el responsable de las violaciones en materia de derechos inherentes a la propiedad intelectual que se deriven de la compraventa objeto del presente contrato y que se pudieran generar con la celebración del mismo.</w:t>
      </w:r>
    </w:p>
    <w:p w:rsidR="00E73AB6" w:rsidRPr="00E73AB6" w:rsidRDefault="00E73AB6" w:rsidP="00E73AB6">
      <w:pPr>
        <w:ind w:right="51"/>
        <w:jc w:val="both"/>
        <w:rPr>
          <w:rFonts w:ascii="Calibri" w:hAnsi="Calibri" w:cs="Tahoma"/>
          <w:sz w:val="18"/>
          <w:szCs w:val="18"/>
        </w:rPr>
      </w:pPr>
    </w:p>
    <w:p w:rsidR="00E73AB6" w:rsidRPr="00E73AB6" w:rsidRDefault="00E73AB6" w:rsidP="00E73AB6">
      <w:pPr>
        <w:jc w:val="both"/>
        <w:rPr>
          <w:rFonts w:ascii="Calibri" w:hAnsi="Calibri"/>
          <w:sz w:val="18"/>
          <w:szCs w:val="18"/>
        </w:rPr>
      </w:pPr>
      <w:r w:rsidRPr="00E73AB6">
        <w:rPr>
          <w:rFonts w:ascii="Calibri" w:hAnsi="Calibri" w:cs="Tahoma"/>
          <w:b/>
          <w:sz w:val="18"/>
          <w:szCs w:val="18"/>
        </w:rPr>
        <w:t xml:space="preserve">DÉCIMA OCTAVA: </w:t>
      </w:r>
      <w:r w:rsidRPr="00E73AB6">
        <w:rPr>
          <w:rFonts w:ascii="Calibri" w:hAnsi="Calibri"/>
          <w:b/>
          <w:sz w:val="18"/>
          <w:szCs w:val="18"/>
        </w:rPr>
        <w:t>LEGISLACIÓN.-</w:t>
      </w:r>
      <w:r w:rsidRPr="00E73AB6">
        <w:rPr>
          <w:rFonts w:ascii="Calibri" w:hAnsi="Calibri"/>
          <w:sz w:val="18"/>
          <w:szCs w:val="18"/>
        </w:rPr>
        <w:t xml:space="preserve"> </w:t>
      </w:r>
      <w:r w:rsidRPr="00E73AB6">
        <w:rPr>
          <w:rFonts w:ascii="Calibri" w:hAnsi="Calibri"/>
          <w:b/>
          <w:sz w:val="18"/>
          <w:szCs w:val="18"/>
        </w:rPr>
        <w:t xml:space="preserve">“LAS PARTES” </w:t>
      </w:r>
      <w:r w:rsidRPr="00E73AB6">
        <w:rPr>
          <w:rFonts w:ascii="Calibri" w:hAnsi="Calibri"/>
          <w:sz w:val="18"/>
          <w:szCs w:val="18"/>
        </w:rPr>
        <w:t>se obligan a sujetarse estrictamente para la ejecución del presente contrato, a todas y cada una de la Cláusulas que lo integran, propuesta técnica y oferta económica y a sus anexos, así como a los términos, lineamientos, procedimientos y requisitos que establece la Ley de Adquisiciones, Arrendamientos y Contratación de Servicios del Estado de Nuevo León.</w:t>
      </w:r>
    </w:p>
    <w:p w:rsidR="00E73AB6" w:rsidRPr="00E73AB6" w:rsidRDefault="00E73AB6" w:rsidP="00E73AB6">
      <w:pPr>
        <w:ind w:right="51"/>
        <w:jc w:val="both"/>
        <w:rPr>
          <w:rFonts w:ascii="Calibri" w:hAnsi="Calibri" w:cs="Tahoma"/>
          <w:b/>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b/>
          <w:sz w:val="18"/>
          <w:szCs w:val="18"/>
        </w:rPr>
        <w:t>DÉCIMA NOVENA: JURISDICCIÓN.-</w:t>
      </w:r>
      <w:r w:rsidRPr="00E73AB6">
        <w:rPr>
          <w:rFonts w:ascii="Calibri" w:hAnsi="Calibri" w:cs="Tahoma"/>
          <w:sz w:val="18"/>
          <w:szCs w:val="18"/>
        </w:rPr>
        <w:t xml:space="preserve"> Para la interpretación y cumplimiento del presente instrumento, así como para todo aquello que no este expresamente estipulado en el mismo, </w:t>
      </w:r>
      <w:r w:rsidRPr="00E73AB6">
        <w:rPr>
          <w:rFonts w:ascii="Calibri" w:hAnsi="Calibri" w:cs="Tahoma"/>
          <w:b/>
          <w:sz w:val="18"/>
          <w:szCs w:val="18"/>
        </w:rPr>
        <w:t>“LAS PARTES”</w:t>
      </w:r>
      <w:r w:rsidRPr="00E73AB6">
        <w:rPr>
          <w:rFonts w:ascii="Calibri" w:hAnsi="Calibri" w:cs="Tahoma"/>
          <w:sz w:val="18"/>
          <w:szCs w:val="18"/>
        </w:rPr>
        <w:t xml:space="preserve"> lo resolverán de común acuerdo y de no ser esto posible,</w:t>
      </w:r>
      <w:r w:rsidRPr="00E73AB6">
        <w:rPr>
          <w:rFonts w:ascii="Calibri" w:hAnsi="Calibri" w:cs="Tahoma"/>
          <w:b/>
          <w:sz w:val="18"/>
          <w:szCs w:val="18"/>
        </w:rPr>
        <w:t xml:space="preserve"> </w:t>
      </w:r>
      <w:r w:rsidRPr="00E73AB6">
        <w:rPr>
          <w:rFonts w:ascii="Calibri" w:hAnsi="Calibri" w:cs="Tahoma"/>
          <w:sz w:val="18"/>
          <w:szCs w:val="18"/>
        </w:rPr>
        <w:t xml:space="preserve">se someten a la jurisdicción de los Tribunales Competentes de la Ciudad de Monterrey, Nuevo León, por lo tanto, </w:t>
      </w:r>
      <w:r w:rsidRPr="00E73AB6">
        <w:rPr>
          <w:rFonts w:ascii="Calibri" w:hAnsi="Calibri" w:cs="Tahoma"/>
          <w:b/>
          <w:sz w:val="18"/>
          <w:szCs w:val="18"/>
        </w:rPr>
        <w:t>“EL PROVEEDOR”</w:t>
      </w:r>
      <w:r w:rsidRPr="00E73AB6">
        <w:rPr>
          <w:rFonts w:ascii="Calibri" w:hAnsi="Calibri" w:cs="Tahoma"/>
          <w:sz w:val="18"/>
          <w:szCs w:val="18"/>
        </w:rPr>
        <w:t xml:space="preserve"> renuncia al fuero que por razón de su domicilio presente o futuro pudiera corresponderle.</w:t>
      </w:r>
    </w:p>
    <w:p w:rsidR="00E73AB6" w:rsidRPr="00E73AB6" w:rsidRDefault="00E73AB6" w:rsidP="00E73AB6">
      <w:pPr>
        <w:jc w:val="both"/>
        <w:rPr>
          <w:rFonts w:ascii="Calibri" w:hAnsi="Calibri" w:cs="Tahoma"/>
          <w:sz w:val="18"/>
          <w:szCs w:val="18"/>
        </w:rPr>
      </w:pPr>
    </w:p>
    <w:p w:rsidR="00E73AB6" w:rsidRPr="00E73AB6" w:rsidRDefault="00E73AB6" w:rsidP="00E73AB6">
      <w:pPr>
        <w:jc w:val="both"/>
        <w:rPr>
          <w:rFonts w:ascii="Calibri" w:hAnsi="Calibri" w:cs="Tahoma"/>
          <w:sz w:val="18"/>
          <w:szCs w:val="18"/>
        </w:rPr>
      </w:pPr>
      <w:r w:rsidRPr="00E73AB6">
        <w:rPr>
          <w:rFonts w:ascii="Calibri" w:hAnsi="Calibri" w:cs="Tahoma"/>
          <w:sz w:val="18"/>
          <w:szCs w:val="18"/>
        </w:rPr>
        <w:t xml:space="preserve">Leído que fue el presente contrato y enteradas las partes de su valor y consecuencias legales, se firma por triplicado en la Ciudad de Monterrey, Nuevo León, a los </w:t>
      </w:r>
      <w:r w:rsidRPr="00E73AB6">
        <w:rPr>
          <w:rFonts w:ascii="Calibri" w:hAnsi="Calibri"/>
          <w:sz w:val="18"/>
          <w:szCs w:val="18"/>
        </w:rPr>
        <w:t>__________</w:t>
      </w:r>
      <w:r w:rsidRPr="00E73AB6">
        <w:rPr>
          <w:rFonts w:ascii="Calibri" w:hAnsi="Calibri" w:cs="Tahoma"/>
          <w:sz w:val="18"/>
          <w:szCs w:val="18"/>
        </w:rPr>
        <w:t xml:space="preserve"> días del mes de </w:t>
      </w:r>
      <w:r w:rsidRPr="00E73AB6">
        <w:rPr>
          <w:rFonts w:ascii="Calibri" w:hAnsi="Calibri"/>
          <w:sz w:val="18"/>
          <w:szCs w:val="18"/>
        </w:rPr>
        <w:t>__________</w:t>
      </w:r>
      <w:r w:rsidRPr="00E73AB6">
        <w:rPr>
          <w:rFonts w:ascii="Calibri" w:hAnsi="Calibri" w:cs="Tahoma"/>
          <w:sz w:val="18"/>
          <w:szCs w:val="18"/>
        </w:rPr>
        <w:t xml:space="preserve"> del </w:t>
      </w:r>
      <w:r w:rsidRPr="00E73AB6">
        <w:rPr>
          <w:rFonts w:ascii="Calibri" w:hAnsi="Calibri"/>
          <w:sz w:val="18"/>
          <w:szCs w:val="18"/>
        </w:rPr>
        <w:t>__________</w:t>
      </w:r>
      <w:r w:rsidRPr="00E73AB6">
        <w:rPr>
          <w:rFonts w:ascii="Calibri" w:hAnsi="Calibri" w:cs="Tahoma"/>
          <w:sz w:val="18"/>
          <w:szCs w:val="18"/>
        </w:rPr>
        <w:t>.</w:t>
      </w:r>
    </w:p>
    <w:p w:rsidR="00095E6C" w:rsidRPr="00E73AB6" w:rsidRDefault="00095E6C" w:rsidP="00FF24B4">
      <w:pPr>
        <w:ind w:right="-5"/>
        <w:jc w:val="both"/>
        <w:rPr>
          <w:rFonts w:asciiTheme="minorHAnsi" w:hAnsiTheme="minorHAnsi"/>
          <w:sz w:val="18"/>
          <w:szCs w:val="18"/>
        </w:rPr>
      </w:pPr>
    </w:p>
    <w:p w:rsidR="00572D88" w:rsidRDefault="00572D88" w:rsidP="00FF24B4">
      <w:pPr>
        <w:ind w:right="-5"/>
        <w:jc w:val="both"/>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“S.S.N.L.”</w:t>
      </w:r>
    </w:p>
    <w:p w:rsidR="00572D88" w:rsidRPr="00572D88" w:rsidRDefault="00572D88" w:rsidP="00572D88">
      <w:pPr>
        <w:ind w:right="-5"/>
        <w:jc w:val="center"/>
        <w:rPr>
          <w:rFonts w:asciiTheme="minorHAnsi" w:hAnsiTheme="minorHAnsi"/>
          <w:sz w:val="18"/>
          <w:szCs w:val="18"/>
        </w:rPr>
      </w:pPr>
    </w:p>
    <w:p w:rsidR="00572D88" w:rsidRDefault="00572D88" w:rsidP="00572D88">
      <w:pPr>
        <w:ind w:right="-5"/>
        <w:jc w:val="center"/>
        <w:rPr>
          <w:rFonts w:asciiTheme="minorHAnsi" w:hAnsiTheme="minorHAnsi"/>
          <w:sz w:val="18"/>
          <w:szCs w:val="18"/>
        </w:rPr>
        <w:sectPr w:rsidR="00572D88"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DR. MED.MANUEL ENRIQUE DE LA O CAVAZOS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GENERAL</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LIC. JOSE DE JESÚS GARZA ESCAMILLA</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DIRECTOR ADMINISTRATIVO</w:t>
      </w:r>
    </w:p>
    <w:p w:rsidR="00572D88" w:rsidRDefault="00572D88" w:rsidP="00572D88">
      <w:pPr>
        <w:ind w:right="-5"/>
        <w:jc w:val="center"/>
        <w:rPr>
          <w:rFonts w:asciiTheme="minorHAnsi" w:hAnsiTheme="minorHAnsi"/>
          <w:sz w:val="18"/>
          <w:szCs w:val="18"/>
        </w:rPr>
        <w:sectPr w:rsidR="00572D88" w:rsidSect="00572D88">
          <w:type w:val="continuous"/>
          <w:pgSz w:w="12240" w:h="15840" w:code="1"/>
          <w:pgMar w:top="2370" w:right="748" w:bottom="1134" w:left="851" w:header="567" w:footer="567" w:gutter="0"/>
          <w:cols w:num="2" w:space="708"/>
          <w:docGrid w:linePitch="360"/>
        </w:sectPr>
      </w:pP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POR “EL PROVEEDOR”</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C. ___________________________________</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REPRESENTANTE LEGAL</w:t>
      </w:r>
    </w:p>
    <w:p w:rsidR="00572D88" w:rsidRPr="00572D88" w:rsidRDefault="00572D88" w:rsidP="00572D88">
      <w:pPr>
        <w:ind w:right="-5"/>
        <w:jc w:val="center"/>
        <w:rPr>
          <w:rFonts w:asciiTheme="minorHAnsi" w:hAnsiTheme="minorHAnsi"/>
          <w:sz w:val="18"/>
          <w:szCs w:val="18"/>
        </w:rPr>
      </w:pP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“TESTIGOS”:</w:t>
      </w:r>
    </w:p>
    <w:p w:rsidR="00572D88" w:rsidRPr="00572D88" w:rsidRDefault="00572D88" w:rsidP="00572D88">
      <w:pPr>
        <w:ind w:right="-5"/>
        <w:jc w:val="center"/>
        <w:rPr>
          <w:rFonts w:asciiTheme="minorHAnsi" w:hAnsiTheme="minorHAnsi"/>
          <w:sz w:val="18"/>
          <w:szCs w:val="18"/>
        </w:rPr>
      </w:pPr>
      <w:r w:rsidRPr="00572D88">
        <w:rPr>
          <w:rFonts w:asciiTheme="minorHAnsi" w:hAnsiTheme="minorHAnsi"/>
          <w:sz w:val="18"/>
          <w:szCs w:val="18"/>
        </w:rPr>
        <w:t xml:space="preserve">____________________________________ </w:t>
      </w:r>
      <w:r w:rsidRPr="00572D88">
        <w:rPr>
          <w:rFonts w:asciiTheme="minorHAnsi" w:hAnsiTheme="minorHAnsi"/>
          <w:sz w:val="18"/>
          <w:szCs w:val="18"/>
        </w:rPr>
        <w:tab/>
        <w:t>____________________________________</w:t>
      </w:r>
    </w:p>
    <w:sectPr w:rsidR="00572D88" w:rsidRPr="00572D88"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E82" w:rsidRDefault="00736E82" w:rsidP="007F0B73">
      <w:r>
        <w:separator/>
      </w:r>
    </w:p>
  </w:endnote>
  <w:endnote w:type="continuationSeparator" w:id="0">
    <w:p w:rsidR="00736E82" w:rsidRDefault="00736E82"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Aharoni">
    <w:panose1 w:val="02010803020104030203"/>
    <w:charset w:val="B1"/>
    <w:family w:val="auto"/>
    <w:pitch w:val="variable"/>
    <w:sig w:usb0="00000801" w:usb1="00000000" w:usb2="00000000" w:usb3="00000000" w:csb0="00000020"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008516216"/>
      <w:docPartObj>
        <w:docPartGallery w:val="Page Numbers (Bottom of Page)"/>
        <w:docPartUnique/>
      </w:docPartObj>
    </w:sdtPr>
    <w:sdtEndPr>
      <w:rPr>
        <w:b/>
      </w:rPr>
    </w:sdtEndPr>
    <w:sdtContent>
      <w:p w:rsidR="00461665" w:rsidRPr="00CE2E1F" w:rsidRDefault="00461665" w:rsidP="004C675C">
        <w:pPr>
          <w:pStyle w:val="Piedepgina"/>
          <w:jc w:val="center"/>
          <w:rPr>
            <w:b/>
            <w:color w:val="009999"/>
          </w:rPr>
        </w:pPr>
        <w:r>
          <w:rPr>
            <w:color w:val="009999"/>
          </w:rPr>
          <w:t>_____________________________________________________________________________________________________</w:t>
        </w:r>
      </w:p>
      <w:p w:rsidR="00461665" w:rsidRDefault="00461665" w:rsidP="004C675C">
        <w:pPr>
          <w:pStyle w:val="Piedepgina"/>
          <w:ind w:right="-232" w:hanging="284"/>
          <w:jc w:val="center"/>
          <w:rPr>
            <w:rFonts w:ascii="Century Gothic" w:hAnsi="Century Gothic"/>
            <w:b/>
            <w:color w:val="009999"/>
            <w:sz w:val="18"/>
            <w:szCs w:val="14"/>
          </w:rPr>
        </w:pPr>
      </w:p>
      <w:p w:rsidR="00461665" w:rsidRPr="00CE2E1F" w:rsidRDefault="00461665"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LICITACIÓN PÚBLICA NACIONAL PRESENCIAL</w:t>
        </w:r>
      </w:p>
      <w:p w:rsidR="00461665" w:rsidRPr="00CE2E1F" w:rsidRDefault="00461665" w:rsidP="004C675C">
        <w:pPr>
          <w:pStyle w:val="Piedepgina"/>
          <w:jc w:val="center"/>
          <w:rPr>
            <w:b/>
            <w:color w:val="009999"/>
            <w:szCs w:val="16"/>
          </w:rPr>
        </w:pPr>
        <w:r w:rsidRPr="00CE2E1F">
          <w:rPr>
            <w:rFonts w:ascii="Century Gothic" w:hAnsi="Century Gothic"/>
            <w:b/>
            <w:color w:val="009999"/>
            <w:sz w:val="18"/>
            <w:szCs w:val="16"/>
          </w:rPr>
          <w:t>No. LP-919044992-N</w:t>
        </w:r>
        <w:r>
          <w:rPr>
            <w:rFonts w:ascii="Century Gothic" w:hAnsi="Century Gothic"/>
            <w:b/>
            <w:color w:val="009999"/>
            <w:sz w:val="18"/>
            <w:szCs w:val="16"/>
          </w:rPr>
          <w:t>1</w:t>
        </w:r>
        <w:r w:rsidRPr="00CE2E1F">
          <w:rPr>
            <w:rFonts w:ascii="Century Gothic" w:hAnsi="Century Gothic"/>
            <w:b/>
            <w:color w:val="009999"/>
            <w:sz w:val="18"/>
            <w:szCs w:val="16"/>
          </w:rPr>
          <w:t>-201</w:t>
        </w:r>
        <w:r>
          <w:rPr>
            <w:rFonts w:ascii="Century Gothic" w:hAnsi="Century Gothic"/>
            <w:b/>
            <w:color w:val="009999"/>
            <w:sz w:val="18"/>
            <w:szCs w:val="16"/>
          </w:rPr>
          <w:t>6</w:t>
        </w:r>
        <w:r w:rsidRPr="00CE2E1F">
          <w:rPr>
            <w:rFonts w:ascii="Century Gothic" w:hAnsi="Century Gothic"/>
            <w:b/>
            <w:color w:val="009999"/>
            <w:sz w:val="18"/>
            <w:szCs w:val="16"/>
          </w:rPr>
          <w:t xml:space="preserve">                                                                                                                           </w:t>
        </w:r>
        <w:sdt>
          <w:sdtPr>
            <w:rPr>
              <w:rFonts w:ascii="Century Gothic" w:hAnsi="Century Gothic"/>
              <w:b/>
              <w:color w:val="009999"/>
              <w:sz w:val="18"/>
              <w:szCs w:val="16"/>
            </w:rPr>
            <w:id w:val="408504754"/>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844157918"/>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3E4372">
                  <w:rPr>
                    <w:rFonts w:ascii="Century Gothic" w:hAnsi="Century Gothic"/>
                    <w:b/>
                    <w:noProof/>
                    <w:color w:val="009999"/>
                    <w:sz w:val="18"/>
                    <w:szCs w:val="16"/>
                  </w:rPr>
                  <w:t>12</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3E4372">
                  <w:rPr>
                    <w:rFonts w:ascii="Century Gothic" w:hAnsi="Century Gothic"/>
                    <w:b/>
                    <w:noProof/>
                    <w:color w:val="009999"/>
                    <w:sz w:val="18"/>
                    <w:szCs w:val="16"/>
                  </w:rPr>
                  <w:t>45</w:t>
                </w:r>
                <w:r w:rsidRPr="00CE2E1F">
                  <w:rPr>
                    <w:rFonts w:ascii="Century Gothic" w:hAnsi="Century Gothic"/>
                    <w:b/>
                    <w:color w:val="009999"/>
                    <w:sz w:val="18"/>
                    <w:szCs w:val="16"/>
                  </w:rPr>
                  <w:fldChar w:fldCharType="end"/>
                </w:r>
              </w:sdtContent>
            </w:sdt>
          </w:sdtContent>
        </w:sdt>
      </w:p>
      <w:p w:rsidR="00461665" w:rsidRPr="00CE2E1F" w:rsidRDefault="003E4372" w:rsidP="004C675C">
        <w:pPr>
          <w:pStyle w:val="Piedepgina"/>
          <w:jc w:val="center"/>
          <w:rPr>
            <w:b/>
            <w:color w:val="009999"/>
          </w:rPr>
        </w:pPr>
      </w:p>
    </w:sdtContent>
  </w:sdt>
  <w:p w:rsidR="00461665" w:rsidRPr="004C675C" w:rsidRDefault="00461665" w:rsidP="004C675C">
    <w:pPr>
      <w:pStyle w:val="Piedepgina"/>
    </w:pPr>
  </w:p>
  <w:p w:rsidR="00461665" w:rsidRDefault="00461665"/>
  <w:p w:rsidR="00461665" w:rsidRDefault="00461665"/>
  <w:p w:rsidR="00461665" w:rsidRDefault="00461665"/>
  <w:p w:rsidR="00461665" w:rsidRDefault="00461665"/>
  <w:p w:rsidR="00461665" w:rsidRDefault="004616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E82" w:rsidRDefault="00736E82" w:rsidP="007F0B73">
      <w:r>
        <w:separator/>
      </w:r>
    </w:p>
  </w:footnote>
  <w:footnote w:type="continuationSeparator" w:id="0">
    <w:p w:rsidR="00736E82" w:rsidRDefault="00736E82"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65" w:rsidRPr="00C765F1" w:rsidRDefault="00461665"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461665" w:rsidRPr="00C765F1" w:rsidRDefault="00461665" w:rsidP="00313C66">
    <w:pPr>
      <w:jc w:val="center"/>
      <w:rPr>
        <w:rFonts w:ascii="Corbel" w:hAnsi="Corbel"/>
        <w:b/>
        <w:szCs w:val="16"/>
      </w:rPr>
    </w:pPr>
    <w:r w:rsidRPr="00C765F1">
      <w:rPr>
        <w:rFonts w:ascii="Corbel" w:hAnsi="Corbel"/>
        <w:b/>
        <w:szCs w:val="16"/>
      </w:rPr>
      <w:t>SERVICIOS DE SALUD DE NUEVO LEÓN</w:t>
    </w:r>
  </w:p>
  <w:p w:rsidR="00461665" w:rsidRPr="00180FA7" w:rsidRDefault="00461665"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461665" w:rsidRDefault="00461665"/>
  <w:p w:rsidR="00461665" w:rsidRDefault="00461665"/>
  <w:p w:rsidR="00461665" w:rsidRDefault="00461665"/>
  <w:p w:rsidR="00461665" w:rsidRDefault="00461665"/>
  <w:p w:rsidR="00461665" w:rsidRDefault="004616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9">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48B4FA7"/>
    <w:multiLevelType w:val="hybridMultilevel"/>
    <w:tmpl w:val="1C6E111C"/>
    <w:lvl w:ilvl="0" w:tplc="A6B05C4C">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3">
    <w:nsid w:val="206D2399"/>
    <w:multiLevelType w:val="hybridMultilevel"/>
    <w:tmpl w:val="EB50147E"/>
    <w:lvl w:ilvl="0" w:tplc="863663C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7F80184"/>
    <w:multiLevelType w:val="hybridMultilevel"/>
    <w:tmpl w:val="4BE4D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8AA4C07"/>
    <w:multiLevelType w:val="hybridMultilevel"/>
    <w:tmpl w:val="DDE080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8C55935"/>
    <w:multiLevelType w:val="hybridMultilevel"/>
    <w:tmpl w:val="F84AEB30"/>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9">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FA45AC3"/>
    <w:multiLevelType w:val="hybridMultilevel"/>
    <w:tmpl w:val="813AF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27200EA"/>
    <w:multiLevelType w:val="multilevel"/>
    <w:tmpl w:val="05D63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24">
    <w:nsid w:val="3D7627F4"/>
    <w:multiLevelType w:val="hybridMultilevel"/>
    <w:tmpl w:val="C7FA6EEA"/>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5">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2866080"/>
    <w:multiLevelType w:val="hybridMultilevel"/>
    <w:tmpl w:val="12467080"/>
    <w:lvl w:ilvl="0" w:tplc="0C0A0019">
      <w:start w:val="1"/>
      <w:numFmt w:val="lowerLetter"/>
      <w:lvlText w:val="%1."/>
      <w:lvlJc w:val="left"/>
      <w:pPr>
        <w:ind w:left="1713" w:hanging="360"/>
      </w:pPr>
      <w:rPr>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8">
    <w:nsid w:val="42F878BB"/>
    <w:multiLevelType w:val="hybridMultilevel"/>
    <w:tmpl w:val="C764F5BC"/>
    <w:lvl w:ilvl="0" w:tplc="FA92592A">
      <w:start w:val="14"/>
      <w:numFmt w:val="bullet"/>
      <w:lvlText w:val="-"/>
      <w:lvlJc w:val="left"/>
      <w:pPr>
        <w:ind w:left="2280" w:hanging="360"/>
      </w:pPr>
      <w:rPr>
        <w:rFonts w:ascii="Arial" w:eastAsia="Times New Roman" w:hAnsi="Arial" w:cs="Arial" w:hint="default"/>
      </w:rPr>
    </w:lvl>
    <w:lvl w:ilvl="1" w:tplc="080A0003" w:tentative="1">
      <w:start w:val="1"/>
      <w:numFmt w:val="bullet"/>
      <w:lvlText w:val="o"/>
      <w:lvlJc w:val="left"/>
      <w:pPr>
        <w:ind w:left="3000" w:hanging="360"/>
      </w:pPr>
      <w:rPr>
        <w:rFonts w:ascii="Courier New" w:hAnsi="Courier New" w:cs="Courier New" w:hint="default"/>
      </w:rPr>
    </w:lvl>
    <w:lvl w:ilvl="2" w:tplc="080A0005" w:tentative="1">
      <w:start w:val="1"/>
      <w:numFmt w:val="bullet"/>
      <w:lvlText w:val=""/>
      <w:lvlJc w:val="left"/>
      <w:pPr>
        <w:ind w:left="3720" w:hanging="360"/>
      </w:pPr>
      <w:rPr>
        <w:rFonts w:ascii="Wingdings" w:hAnsi="Wingdings" w:hint="default"/>
      </w:rPr>
    </w:lvl>
    <w:lvl w:ilvl="3" w:tplc="080A0001" w:tentative="1">
      <w:start w:val="1"/>
      <w:numFmt w:val="bullet"/>
      <w:lvlText w:val=""/>
      <w:lvlJc w:val="left"/>
      <w:pPr>
        <w:ind w:left="4440" w:hanging="360"/>
      </w:pPr>
      <w:rPr>
        <w:rFonts w:ascii="Symbol" w:hAnsi="Symbol" w:hint="default"/>
      </w:rPr>
    </w:lvl>
    <w:lvl w:ilvl="4" w:tplc="080A0003" w:tentative="1">
      <w:start w:val="1"/>
      <w:numFmt w:val="bullet"/>
      <w:lvlText w:val="o"/>
      <w:lvlJc w:val="left"/>
      <w:pPr>
        <w:ind w:left="5160" w:hanging="360"/>
      </w:pPr>
      <w:rPr>
        <w:rFonts w:ascii="Courier New" w:hAnsi="Courier New" w:cs="Courier New" w:hint="default"/>
      </w:rPr>
    </w:lvl>
    <w:lvl w:ilvl="5" w:tplc="080A0005" w:tentative="1">
      <w:start w:val="1"/>
      <w:numFmt w:val="bullet"/>
      <w:lvlText w:val=""/>
      <w:lvlJc w:val="left"/>
      <w:pPr>
        <w:ind w:left="5880" w:hanging="360"/>
      </w:pPr>
      <w:rPr>
        <w:rFonts w:ascii="Wingdings" w:hAnsi="Wingdings" w:hint="default"/>
      </w:rPr>
    </w:lvl>
    <w:lvl w:ilvl="6" w:tplc="080A0001" w:tentative="1">
      <w:start w:val="1"/>
      <w:numFmt w:val="bullet"/>
      <w:lvlText w:val=""/>
      <w:lvlJc w:val="left"/>
      <w:pPr>
        <w:ind w:left="6600" w:hanging="360"/>
      </w:pPr>
      <w:rPr>
        <w:rFonts w:ascii="Symbol" w:hAnsi="Symbol" w:hint="default"/>
      </w:rPr>
    </w:lvl>
    <w:lvl w:ilvl="7" w:tplc="080A0003" w:tentative="1">
      <w:start w:val="1"/>
      <w:numFmt w:val="bullet"/>
      <w:lvlText w:val="o"/>
      <w:lvlJc w:val="left"/>
      <w:pPr>
        <w:ind w:left="7320" w:hanging="360"/>
      </w:pPr>
      <w:rPr>
        <w:rFonts w:ascii="Courier New" w:hAnsi="Courier New" w:cs="Courier New" w:hint="default"/>
      </w:rPr>
    </w:lvl>
    <w:lvl w:ilvl="8" w:tplc="080A0005" w:tentative="1">
      <w:start w:val="1"/>
      <w:numFmt w:val="bullet"/>
      <w:lvlText w:val=""/>
      <w:lvlJc w:val="left"/>
      <w:pPr>
        <w:ind w:left="8040" w:hanging="360"/>
      </w:pPr>
      <w:rPr>
        <w:rFonts w:ascii="Wingdings" w:hAnsi="Wingdings" w:hint="default"/>
      </w:rPr>
    </w:lvl>
  </w:abstractNum>
  <w:abstractNum w:abstractNumId="29">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481336B3"/>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E585A44"/>
    <w:multiLevelType w:val="hybridMultilevel"/>
    <w:tmpl w:val="32A67EC8"/>
    <w:lvl w:ilvl="0" w:tplc="3D6A5EE6">
      <w:start w:val="1"/>
      <w:numFmt w:val="decimal"/>
      <w:lvlText w:val="%1."/>
      <w:lvlJc w:val="left"/>
      <w:pPr>
        <w:ind w:left="1495" w:hanging="360"/>
      </w:pPr>
      <w:rPr>
        <w:b/>
      </w:rPr>
    </w:lvl>
    <w:lvl w:ilvl="1" w:tplc="0C0A0019">
      <w:start w:val="1"/>
      <w:numFmt w:val="lowerLetter"/>
      <w:lvlText w:val="%2."/>
      <w:lvlJc w:val="left"/>
      <w:pPr>
        <w:ind w:left="5900" w:hanging="360"/>
      </w:pPr>
    </w:lvl>
    <w:lvl w:ilvl="2" w:tplc="0C0A001B" w:tentative="1">
      <w:start w:val="1"/>
      <w:numFmt w:val="lowerRoman"/>
      <w:lvlText w:val="%3."/>
      <w:lvlJc w:val="right"/>
      <w:pPr>
        <w:ind w:left="6620" w:hanging="180"/>
      </w:pPr>
    </w:lvl>
    <w:lvl w:ilvl="3" w:tplc="0C0A000F" w:tentative="1">
      <w:start w:val="1"/>
      <w:numFmt w:val="decimal"/>
      <w:lvlText w:val="%4."/>
      <w:lvlJc w:val="left"/>
      <w:pPr>
        <w:ind w:left="7340" w:hanging="360"/>
      </w:pPr>
    </w:lvl>
    <w:lvl w:ilvl="4" w:tplc="0C0A0019" w:tentative="1">
      <w:start w:val="1"/>
      <w:numFmt w:val="lowerLetter"/>
      <w:lvlText w:val="%5."/>
      <w:lvlJc w:val="left"/>
      <w:pPr>
        <w:ind w:left="8060" w:hanging="360"/>
      </w:pPr>
    </w:lvl>
    <w:lvl w:ilvl="5" w:tplc="0C0A001B" w:tentative="1">
      <w:start w:val="1"/>
      <w:numFmt w:val="lowerRoman"/>
      <w:lvlText w:val="%6."/>
      <w:lvlJc w:val="right"/>
      <w:pPr>
        <w:ind w:left="8780" w:hanging="180"/>
      </w:pPr>
    </w:lvl>
    <w:lvl w:ilvl="6" w:tplc="0C0A000F" w:tentative="1">
      <w:start w:val="1"/>
      <w:numFmt w:val="decimal"/>
      <w:lvlText w:val="%7."/>
      <w:lvlJc w:val="left"/>
      <w:pPr>
        <w:ind w:left="9500" w:hanging="360"/>
      </w:pPr>
    </w:lvl>
    <w:lvl w:ilvl="7" w:tplc="0C0A0019" w:tentative="1">
      <w:start w:val="1"/>
      <w:numFmt w:val="lowerLetter"/>
      <w:lvlText w:val="%8."/>
      <w:lvlJc w:val="left"/>
      <w:pPr>
        <w:ind w:left="10220" w:hanging="360"/>
      </w:pPr>
    </w:lvl>
    <w:lvl w:ilvl="8" w:tplc="0C0A001B" w:tentative="1">
      <w:start w:val="1"/>
      <w:numFmt w:val="lowerRoman"/>
      <w:lvlText w:val="%9."/>
      <w:lvlJc w:val="right"/>
      <w:pPr>
        <w:ind w:left="10940" w:hanging="180"/>
      </w:pPr>
    </w:lvl>
  </w:abstractNum>
  <w:abstractNum w:abstractNumId="35">
    <w:nsid w:val="506D342A"/>
    <w:multiLevelType w:val="hybridMultilevel"/>
    <w:tmpl w:val="CBC4C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7">
    <w:nsid w:val="580A4E54"/>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A7C0F0E"/>
    <w:multiLevelType w:val="hybridMultilevel"/>
    <w:tmpl w:val="CD98B4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D">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5C770D11"/>
    <w:multiLevelType w:val="hybridMultilevel"/>
    <w:tmpl w:val="D7707ADA"/>
    <w:lvl w:ilvl="0" w:tplc="080A000D">
      <w:start w:val="1"/>
      <w:numFmt w:val="bullet"/>
      <w:lvlText w:val=""/>
      <w:lvlJc w:val="left"/>
      <w:pPr>
        <w:ind w:left="2847" w:hanging="360"/>
      </w:pPr>
      <w:rPr>
        <w:rFonts w:ascii="Wingdings" w:hAnsi="Wingdings"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abstractNum w:abstractNumId="40">
    <w:nsid w:val="5CE46C56"/>
    <w:multiLevelType w:val="hybridMultilevel"/>
    <w:tmpl w:val="D86E9162"/>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41">
    <w:nsid w:val="67BA283C"/>
    <w:multiLevelType w:val="multilevel"/>
    <w:tmpl w:val="5B6008CA"/>
    <w:lvl w:ilvl="0">
      <w:start w:val="1"/>
      <w:numFmt w:val="bullet"/>
      <w:lvlText w:val=""/>
      <w:lvlJc w:val="left"/>
      <w:pPr>
        <w:tabs>
          <w:tab w:val="num" w:pos="0"/>
        </w:tabs>
        <w:ind w:left="360" w:hanging="360"/>
      </w:pPr>
      <w:rPr>
        <w:rFonts w:ascii="Wingdings" w:hAnsi="Wingdings" w:hint="default"/>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2">
    <w:nsid w:val="69FD50E1"/>
    <w:multiLevelType w:val="hybridMultilevel"/>
    <w:tmpl w:val="A28C44F4"/>
    <w:lvl w:ilvl="0" w:tplc="ACEEBFF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6A547395"/>
    <w:multiLevelType w:val="hybridMultilevel"/>
    <w:tmpl w:val="CCCEA0B4"/>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44">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nsid w:val="7D6E2B57"/>
    <w:multiLevelType w:val="multilevel"/>
    <w:tmpl w:val="B3E007A8"/>
    <w:lvl w:ilvl="0">
      <w:start w:val="1"/>
      <w:numFmt w:val="bullet"/>
      <w:lvlText w:val=""/>
      <w:lvlJc w:val="left"/>
      <w:pPr>
        <w:tabs>
          <w:tab w:val="num" w:pos="0"/>
        </w:tabs>
        <w:ind w:left="1428" w:hanging="360"/>
      </w:pPr>
      <w:rPr>
        <w:rFonts w:ascii="Wingdings" w:hAnsi="Wingdings" w:hint="default"/>
      </w:r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num w:numId="1">
    <w:abstractNumId w:val="44"/>
  </w:num>
  <w:num w:numId="2">
    <w:abstractNumId w:val="7"/>
  </w:num>
  <w:num w:numId="3">
    <w:abstractNumId w:val="23"/>
  </w:num>
  <w:num w:numId="4">
    <w:abstractNumId w:val="36"/>
  </w:num>
  <w:num w:numId="5">
    <w:abstractNumId w:val="6"/>
  </w:num>
  <w:num w:numId="6">
    <w:abstractNumId w:val="0"/>
  </w:num>
  <w:num w:numId="7">
    <w:abstractNumId w:val="14"/>
  </w:num>
  <w:num w:numId="8">
    <w:abstractNumId w:val="13"/>
  </w:num>
  <w:num w:numId="9">
    <w:abstractNumId w:val="32"/>
  </w:num>
  <w:num w:numId="10">
    <w:abstractNumId w:val="15"/>
  </w:num>
  <w:num w:numId="11">
    <w:abstractNumId w:val="9"/>
  </w:num>
  <w:num w:numId="12">
    <w:abstractNumId w:val="11"/>
  </w:num>
  <w:num w:numId="13">
    <w:abstractNumId w:val="12"/>
  </w:num>
  <w:num w:numId="14">
    <w:abstractNumId w:val="19"/>
  </w:num>
  <w:num w:numId="15">
    <w:abstractNumId w:val="22"/>
  </w:num>
  <w:num w:numId="16">
    <w:abstractNumId w:val="31"/>
  </w:num>
  <w:num w:numId="17">
    <w:abstractNumId w:val="29"/>
  </w:num>
  <w:num w:numId="18">
    <w:abstractNumId w:val="26"/>
  </w:num>
  <w:num w:numId="19">
    <w:abstractNumId w:val="25"/>
  </w:num>
  <w:num w:numId="20">
    <w:abstractNumId w:val="46"/>
  </w:num>
  <w:num w:numId="21">
    <w:abstractNumId w:val="8"/>
  </w:num>
  <w:num w:numId="22">
    <w:abstractNumId w:val="30"/>
  </w:num>
  <w:num w:numId="23">
    <w:abstractNumId w:val="45"/>
  </w:num>
  <w:num w:numId="24">
    <w:abstractNumId w:val="27"/>
  </w:num>
  <w:num w:numId="25">
    <w:abstractNumId w:val="37"/>
  </w:num>
  <w:num w:numId="26">
    <w:abstractNumId w:val="17"/>
  </w:num>
  <w:num w:numId="27">
    <w:abstractNumId w:val="40"/>
  </w:num>
  <w:num w:numId="28">
    <w:abstractNumId w:val="20"/>
  </w:num>
  <w:num w:numId="29">
    <w:abstractNumId w:val="42"/>
  </w:num>
  <w:num w:numId="30">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38"/>
  </w:num>
  <w:num w:numId="33">
    <w:abstractNumId w:val="47"/>
  </w:num>
  <w:num w:numId="34">
    <w:abstractNumId w:val="18"/>
  </w:num>
  <w:num w:numId="35">
    <w:abstractNumId w:val="43"/>
  </w:num>
  <w:num w:numId="36">
    <w:abstractNumId w:val="39"/>
  </w:num>
  <w:num w:numId="37">
    <w:abstractNumId w:val="24"/>
  </w:num>
  <w:num w:numId="38">
    <w:abstractNumId w:val="34"/>
  </w:num>
  <w:num w:numId="39">
    <w:abstractNumId w:val="28"/>
  </w:num>
  <w:num w:numId="40">
    <w:abstractNumId w:val="10"/>
  </w:num>
  <w:num w:numId="41">
    <w:abstractNumId w:val="33"/>
  </w:num>
  <w:num w:numId="42">
    <w:abstractNumId w:val="35"/>
  </w:num>
  <w:num w:numId="43">
    <w:abstractNumId w:val="16"/>
  </w:num>
  <w:num w:numId="44">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3"/>
    <w:rsid w:val="00003E66"/>
    <w:rsid w:val="00011E90"/>
    <w:rsid w:val="000173BC"/>
    <w:rsid w:val="0002354C"/>
    <w:rsid w:val="000250D0"/>
    <w:rsid w:val="00026280"/>
    <w:rsid w:val="00030424"/>
    <w:rsid w:val="000348C5"/>
    <w:rsid w:val="00037DE1"/>
    <w:rsid w:val="00043532"/>
    <w:rsid w:val="00043AC2"/>
    <w:rsid w:val="0004563D"/>
    <w:rsid w:val="000469C3"/>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7D14"/>
    <w:rsid w:val="000E0520"/>
    <w:rsid w:val="000E2867"/>
    <w:rsid w:val="000E2A16"/>
    <w:rsid w:val="000E4467"/>
    <w:rsid w:val="000E640F"/>
    <w:rsid w:val="000F10D2"/>
    <w:rsid w:val="000F1356"/>
    <w:rsid w:val="000F1FE2"/>
    <w:rsid w:val="000F51FA"/>
    <w:rsid w:val="000F63CC"/>
    <w:rsid w:val="000F6CD0"/>
    <w:rsid w:val="000F72BF"/>
    <w:rsid w:val="001001BE"/>
    <w:rsid w:val="001045E8"/>
    <w:rsid w:val="00113DC1"/>
    <w:rsid w:val="00115038"/>
    <w:rsid w:val="001161D4"/>
    <w:rsid w:val="00116652"/>
    <w:rsid w:val="0012053B"/>
    <w:rsid w:val="00124B69"/>
    <w:rsid w:val="001250C2"/>
    <w:rsid w:val="00125C4F"/>
    <w:rsid w:val="00126089"/>
    <w:rsid w:val="001320ED"/>
    <w:rsid w:val="001334E1"/>
    <w:rsid w:val="00133C07"/>
    <w:rsid w:val="00137738"/>
    <w:rsid w:val="00142657"/>
    <w:rsid w:val="001437BA"/>
    <w:rsid w:val="0014435E"/>
    <w:rsid w:val="001457CC"/>
    <w:rsid w:val="0014744D"/>
    <w:rsid w:val="0014767F"/>
    <w:rsid w:val="00147930"/>
    <w:rsid w:val="001516EC"/>
    <w:rsid w:val="00153B44"/>
    <w:rsid w:val="0015768D"/>
    <w:rsid w:val="001629C3"/>
    <w:rsid w:val="00163562"/>
    <w:rsid w:val="0016702D"/>
    <w:rsid w:val="001706F1"/>
    <w:rsid w:val="00171F39"/>
    <w:rsid w:val="001800A0"/>
    <w:rsid w:val="00180FA7"/>
    <w:rsid w:val="00181514"/>
    <w:rsid w:val="00190C8C"/>
    <w:rsid w:val="00191051"/>
    <w:rsid w:val="001925AF"/>
    <w:rsid w:val="00197078"/>
    <w:rsid w:val="00197F66"/>
    <w:rsid w:val="001A0EBB"/>
    <w:rsid w:val="001A154A"/>
    <w:rsid w:val="001A2B75"/>
    <w:rsid w:val="001A3AC3"/>
    <w:rsid w:val="001B47EB"/>
    <w:rsid w:val="001B5AF2"/>
    <w:rsid w:val="001C147E"/>
    <w:rsid w:val="001C2CDE"/>
    <w:rsid w:val="001D05DE"/>
    <w:rsid w:val="001D2899"/>
    <w:rsid w:val="001E66DB"/>
    <w:rsid w:val="001E6B43"/>
    <w:rsid w:val="001F0E80"/>
    <w:rsid w:val="001F56DB"/>
    <w:rsid w:val="001F585B"/>
    <w:rsid w:val="001F7C8E"/>
    <w:rsid w:val="002021D2"/>
    <w:rsid w:val="00202AD4"/>
    <w:rsid w:val="0020302B"/>
    <w:rsid w:val="002043AA"/>
    <w:rsid w:val="0020579E"/>
    <w:rsid w:val="002148BF"/>
    <w:rsid w:val="00214C5C"/>
    <w:rsid w:val="002157EE"/>
    <w:rsid w:val="00217D47"/>
    <w:rsid w:val="00221D91"/>
    <w:rsid w:val="0022343A"/>
    <w:rsid w:val="0023049A"/>
    <w:rsid w:val="0023262D"/>
    <w:rsid w:val="00232672"/>
    <w:rsid w:val="00250FC6"/>
    <w:rsid w:val="00252C3D"/>
    <w:rsid w:val="00262420"/>
    <w:rsid w:val="00262CA6"/>
    <w:rsid w:val="00263BDA"/>
    <w:rsid w:val="00265E40"/>
    <w:rsid w:val="00266E4C"/>
    <w:rsid w:val="00267C25"/>
    <w:rsid w:val="002752D3"/>
    <w:rsid w:val="0027668D"/>
    <w:rsid w:val="00277106"/>
    <w:rsid w:val="00280B21"/>
    <w:rsid w:val="00280BD9"/>
    <w:rsid w:val="0028407E"/>
    <w:rsid w:val="00284F3E"/>
    <w:rsid w:val="00286D6C"/>
    <w:rsid w:val="00296CA2"/>
    <w:rsid w:val="00297643"/>
    <w:rsid w:val="002A290C"/>
    <w:rsid w:val="002B2579"/>
    <w:rsid w:val="002B6BE9"/>
    <w:rsid w:val="002C0C5A"/>
    <w:rsid w:val="002C0FDC"/>
    <w:rsid w:val="002C4DEC"/>
    <w:rsid w:val="002C627F"/>
    <w:rsid w:val="002C6826"/>
    <w:rsid w:val="002D0FCB"/>
    <w:rsid w:val="002D242E"/>
    <w:rsid w:val="002E1616"/>
    <w:rsid w:val="002E38D0"/>
    <w:rsid w:val="002F0BF1"/>
    <w:rsid w:val="002F2667"/>
    <w:rsid w:val="002F4109"/>
    <w:rsid w:val="002F5444"/>
    <w:rsid w:val="00305C08"/>
    <w:rsid w:val="00306A6D"/>
    <w:rsid w:val="00310ACA"/>
    <w:rsid w:val="003110CA"/>
    <w:rsid w:val="00311440"/>
    <w:rsid w:val="00311634"/>
    <w:rsid w:val="00311B0C"/>
    <w:rsid w:val="00313C66"/>
    <w:rsid w:val="003179CA"/>
    <w:rsid w:val="00321765"/>
    <w:rsid w:val="003226DC"/>
    <w:rsid w:val="00325647"/>
    <w:rsid w:val="00325F91"/>
    <w:rsid w:val="0032677F"/>
    <w:rsid w:val="003333E2"/>
    <w:rsid w:val="00336DC6"/>
    <w:rsid w:val="00340D61"/>
    <w:rsid w:val="00344C04"/>
    <w:rsid w:val="0034525E"/>
    <w:rsid w:val="003561D9"/>
    <w:rsid w:val="0035685B"/>
    <w:rsid w:val="003632F9"/>
    <w:rsid w:val="00364DB0"/>
    <w:rsid w:val="00367F8B"/>
    <w:rsid w:val="00374189"/>
    <w:rsid w:val="00383B73"/>
    <w:rsid w:val="00385897"/>
    <w:rsid w:val="003915FB"/>
    <w:rsid w:val="00394C2E"/>
    <w:rsid w:val="003A12A5"/>
    <w:rsid w:val="003A1ACD"/>
    <w:rsid w:val="003A233E"/>
    <w:rsid w:val="003A2E13"/>
    <w:rsid w:val="003A6F62"/>
    <w:rsid w:val="003B3107"/>
    <w:rsid w:val="003C1B00"/>
    <w:rsid w:val="003C7CE4"/>
    <w:rsid w:val="003E4372"/>
    <w:rsid w:val="003E4D22"/>
    <w:rsid w:val="003E6595"/>
    <w:rsid w:val="003F0BD1"/>
    <w:rsid w:val="003F2962"/>
    <w:rsid w:val="004017C9"/>
    <w:rsid w:val="00402236"/>
    <w:rsid w:val="00406379"/>
    <w:rsid w:val="0040777D"/>
    <w:rsid w:val="0041098D"/>
    <w:rsid w:val="00415180"/>
    <w:rsid w:val="00415612"/>
    <w:rsid w:val="0041639A"/>
    <w:rsid w:val="0041641A"/>
    <w:rsid w:val="00417F7B"/>
    <w:rsid w:val="00426B29"/>
    <w:rsid w:val="00427176"/>
    <w:rsid w:val="00431510"/>
    <w:rsid w:val="00432C2F"/>
    <w:rsid w:val="00433CCB"/>
    <w:rsid w:val="00434F9E"/>
    <w:rsid w:val="00435A81"/>
    <w:rsid w:val="00435E03"/>
    <w:rsid w:val="0043607F"/>
    <w:rsid w:val="004376F6"/>
    <w:rsid w:val="00442AB6"/>
    <w:rsid w:val="00443AD4"/>
    <w:rsid w:val="004503D5"/>
    <w:rsid w:val="00451746"/>
    <w:rsid w:val="00461665"/>
    <w:rsid w:val="00462584"/>
    <w:rsid w:val="00463389"/>
    <w:rsid w:val="004717AF"/>
    <w:rsid w:val="00474DDD"/>
    <w:rsid w:val="004779C6"/>
    <w:rsid w:val="0048727C"/>
    <w:rsid w:val="0049243D"/>
    <w:rsid w:val="004A4C14"/>
    <w:rsid w:val="004B2D24"/>
    <w:rsid w:val="004B4AB7"/>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502229"/>
    <w:rsid w:val="0050254B"/>
    <w:rsid w:val="00502717"/>
    <w:rsid w:val="00507AB8"/>
    <w:rsid w:val="00510269"/>
    <w:rsid w:val="00512C9B"/>
    <w:rsid w:val="00513013"/>
    <w:rsid w:val="005222C5"/>
    <w:rsid w:val="00522392"/>
    <w:rsid w:val="005255EA"/>
    <w:rsid w:val="00526791"/>
    <w:rsid w:val="005323AE"/>
    <w:rsid w:val="00534C07"/>
    <w:rsid w:val="005369C7"/>
    <w:rsid w:val="00540A9C"/>
    <w:rsid w:val="00544481"/>
    <w:rsid w:val="005478DA"/>
    <w:rsid w:val="005569D0"/>
    <w:rsid w:val="0056156A"/>
    <w:rsid w:val="0056254E"/>
    <w:rsid w:val="00565340"/>
    <w:rsid w:val="005653C6"/>
    <w:rsid w:val="00572D88"/>
    <w:rsid w:val="0057776D"/>
    <w:rsid w:val="0058000A"/>
    <w:rsid w:val="005865D5"/>
    <w:rsid w:val="005902C4"/>
    <w:rsid w:val="00592406"/>
    <w:rsid w:val="00592E82"/>
    <w:rsid w:val="00596D73"/>
    <w:rsid w:val="005A43AA"/>
    <w:rsid w:val="005B0DA4"/>
    <w:rsid w:val="005B4A57"/>
    <w:rsid w:val="005B4BA6"/>
    <w:rsid w:val="005B753E"/>
    <w:rsid w:val="005C1467"/>
    <w:rsid w:val="005C3279"/>
    <w:rsid w:val="005C6D35"/>
    <w:rsid w:val="005D169F"/>
    <w:rsid w:val="005D1765"/>
    <w:rsid w:val="005D4AA3"/>
    <w:rsid w:val="005D54BE"/>
    <w:rsid w:val="005E0A2B"/>
    <w:rsid w:val="005E143A"/>
    <w:rsid w:val="005E531C"/>
    <w:rsid w:val="005E61B7"/>
    <w:rsid w:val="005E6330"/>
    <w:rsid w:val="005E70BD"/>
    <w:rsid w:val="005F2391"/>
    <w:rsid w:val="005F42F7"/>
    <w:rsid w:val="006077E3"/>
    <w:rsid w:val="0061030C"/>
    <w:rsid w:val="006218FB"/>
    <w:rsid w:val="00623E9B"/>
    <w:rsid w:val="00624D6B"/>
    <w:rsid w:val="00636A62"/>
    <w:rsid w:val="006406C4"/>
    <w:rsid w:val="00642C31"/>
    <w:rsid w:val="00642ED4"/>
    <w:rsid w:val="006473F8"/>
    <w:rsid w:val="006557BC"/>
    <w:rsid w:val="00661318"/>
    <w:rsid w:val="00662F4D"/>
    <w:rsid w:val="00670AB4"/>
    <w:rsid w:val="0067689F"/>
    <w:rsid w:val="00692EB0"/>
    <w:rsid w:val="00695181"/>
    <w:rsid w:val="00695BCA"/>
    <w:rsid w:val="006A2D51"/>
    <w:rsid w:val="006A478B"/>
    <w:rsid w:val="006B5D25"/>
    <w:rsid w:val="006C2F78"/>
    <w:rsid w:val="006C33C7"/>
    <w:rsid w:val="006C39F5"/>
    <w:rsid w:val="006D61E7"/>
    <w:rsid w:val="006E0108"/>
    <w:rsid w:val="006E031A"/>
    <w:rsid w:val="006E2D38"/>
    <w:rsid w:val="006E5452"/>
    <w:rsid w:val="006E5523"/>
    <w:rsid w:val="006E6D30"/>
    <w:rsid w:val="006E6DB1"/>
    <w:rsid w:val="006F697A"/>
    <w:rsid w:val="0070099E"/>
    <w:rsid w:val="007032AA"/>
    <w:rsid w:val="0071071F"/>
    <w:rsid w:val="007211AA"/>
    <w:rsid w:val="0072316E"/>
    <w:rsid w:val="00724040"/>
    <w:rsid w:val="007250AE"/>
    <w:rsid w:val="007269C5"/>
    <w:rsid w:val="00727A6A"/>
    <w:rsid w:val="00736E82"/>
    <w:rsid w:val="00742118"/>
    <w:rsid w:val="0074621C"/>
    <w:rsid w:val="00760EA1"/>
    <w:rsid w:val="0077129F"/>
    <w:rsid w:val="00772AC9"/>
    <w:rsid w:val="007752A0"/>
    <w:rsid w:val="00777D45"/>
    <w:rsid w:val="0078059E"/>
    <w:rsid w:val="007913C9"/>
    <w:rsid w:val="007953BF"/>
    <w:rsid w:val="007A1C0C"/>
    <w:rsid w:val="007B3013"/>
    <w:rsid w:val="007B6782"/>
    <w:rsid w:val="007C2F3C"/>
    <w:rsid w:val="007C39F8"/>
    <w:rsid w:val="007C48A2"/>
    <w:rsid w:val="007C4C2D"/>
    <w:rsid w:val="007C68EE"/>
    <w:rsid w:val="007C76BD"/>
    <w:rsid w:val="007C79D4"/>
    <w:rsid w:val="007D6FC1"/>
    <w:rsid w:val="007D73B5"/>
    <w:rsid w:val="007E205F"/>
    <w:rsid w:val="007E2352"/>
    <w:rsid w:val="007E2CF0"/>
    <w:rsid w:val="007E3074"/>
    <w:rsid w:val="007E764C"/>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FDB"/>
    <w:rsid w:val="0083635F"/>
    <w:rsid w:val="008374DF"/>
    <w:rsid w:val="00843C0D"/>
    <w:rsid w:val="00851D35"/>
    <w:rsid w:val="00856B50"/>
    <w:rsid w:val="0086006A"/>
    <w:rsid w:val="008602E6"/>
    <w:rsid w:val="00860FF7"/>
    <w:rsid w:val="00861D52"/>
    <w:rsid w:val="008627EC"/>
    <w:rsid w:val="008630D6"/>
    <w:rsid w:val="008769BE"/>
    <w:rsid w:val="00880D51"/>
    <w:rsid w:val="0088241C"/>
    <w:rsid w:val="00883100"/>
    <w:rsid w:val="008872E6"/>
    <w:rsid w:val="008919D3"/>
    <w:rsid w:val="00893BA2"/>
    <w:rsid w:val="008A0301"/>
    <w:rsid w:val="008B1AF9"/>
    <w:rsid w:val="008B58D8"/>
    <w:rsid w:val="008B695F"/>
    <w:rsid w:val="008B698D"/>
    <w:rsid w:val="008D17B5"/>
    <w:rsid w:val="008D548E"/>
    <w:rsid w:val="008D592B"/>
    <w:rsid w:val="008D763A"/>
    <w:rsid w:val="008E4DDD"/>
    <w:rsid w:val="008F083A"/>
    <w:rsid w:val="008F1241"/>
    <w:rsid w:val="008F4E54"/>
    <w:rsid w:val="008F6C49"/>
    <w:rsid w:val="00915F11"/>
    <w:rsid w:val="00916BE4"/>
    <w:rsid w:val="00920772"/>
    <w:rsid w:val="00922F7F"/>
    <w:rsid w:val="009230E1"/>
    <w:rsid w:val="00926292"/>
    <w:rsid w:val="009302C1"/>
    <w:rsid w:val="0093321E"/>
    <w:rsid w:val="00934D52"/>
    <w:rsid w:val="00941BB2"/>
    <w:rsid w:val="009549E5"/>
    <w:rsid w:val="00965EEA"/>
    <w:rsid w:val="00970B27"/>
    <w:rsid w:val="00973334"/>
    <w:rsid w:val="009765D5"/>
    <w:rsid w:val="0098036D"/>
    <w:rsid w:val="00981B5A"/>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D4D"/>
    <w:rsid w:val="009D460F"/>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78E8"/>
    <w:rsid w:val="00AD2739"/>
    <w:rsid w:val="00AD5A14"/>
    <w:rsid w:val="00AE0B09"/>
    <w:rsid w:val="00AE481A"/>
    <w:rsid w:val="00AF064C"/>
    <w:rsid w:val="00AF7232"/>
    <w:rsid w:val="00B03EC4"/>
    <w:rsid w:val="00B06A98"/>
    <w:rsid w:val="00B06D4A"/>
    <w:rsid w:val="00B126C8"/>
    <w:rsid w:val="00B13DAB"/>
    <w:rsid w:val="00B15316"/>
    <w:rsid w:val="00B24C11"/>
    <w:rsid w:val="00B26E1B"/>
    <w:rsid w:val="00B32CA1"/>
    <w:rsid w:val="00B334CE"/>
    <w:rsid w:val="00B33781"/>
    <w:rsid w:val="00B35032"/>
    <w:rsid w:val="00B36678"/>
    <w:rsid w:val="00B37CE3"/>
    <w:rsid w:val="00B411FB"/>
    <w:rsid w:val="00B43A0B"/>
    <w:rsid w:val="00B56FE4"/>
    <w:rsid w:val="00B5716B"/>
    <w:rsid w:val="00B62A5E"/>
    <w:rsid w:val="00B64229"/>
    <w:rsid w:val="00B65DA6"/>
    <w:rsid w:val="00B66AA9"/>
    <w:rsid w:val="00B70781"/>
    <w:rsid w:val="00B7261F"/>
    <w:rsid w:val="00B7396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C07"/>
    <w:rsid w:val="00BF2EBF"/>
    <w:rsid w:val="00BF6189"/>
    <w:rsid w:val="00C01A92"/>
    <w:rsid w:val="00C02600"/>
    <w:rsid w:val="00C1246A"/>
    <w:rsid w:val="00C23289"/>
    <w:rsid w:val="00C367FC"/>
    <w:rsid w:val="00C3718C"/>
    <w:rsid w:val="00C37403"/>
    <w:rsid w:val="00C4183B"/>
    <w:rsid w:val="00C43A0E"/>
    <w:rsid w:val="00C50B96"/>
    <w:rsid w:val="00C521B1"/>
    <w:rsid w:val="00C53500"/>
    <w:rsid w:val="00C552DE"/>
    <w:rsid w:val="00C6175F"/>
    <w:rsid w:val="00C658F8"/>
    <w:rsid w:val="00C66C75"/>
    <w:rsid w:val="00C7072C"/>
    <w:rsid w:val="00C77B3E"/>
    <w:rsid w:val="00C80593"/>
    <w:rsid w:val="00C90011"/>
    <w:rsid w:val="00CA35BE"/>
    <w:rsid w:val="00CA606E"/>
    <w:rsid w:val="00CB0B2E"/>
    <w:rsid w:val="00CB4984"/>
    <w:rsid w:val="00CB4CB1"/>
    <w:rsid w:val="00CD34F3"/>
    <w:rsid w:val="00CD58F7"/>
    <w:rsid w:val="00CE28F7"/>
    <w:rsid w:val="00CE2E1F"/>
    <w:rsid w:val="00CE2F46"/>
    <w:rsid w:val="00CE6525"/>
    <w:rsid w:val="00CF1E88"/>
    <w:rsid w:val="00CF45BB"/>
    <w:rsid w:val="00D00DD5"/>
    <w:rsid w:val="00D14A6E"/>
    <w:rsid w:val="00D1566F"/>
    <w:rsid w:val="00D16279"/>
    <w:rsid w:val="00D16830"/>
    <w:rsid w:val="00D363AF"/>
    <w:rsid w:val="00D441ED"/>
    <w:rsid w:val="00D45B5A"/>
    <w:rsid w:val="00D479E2"/>
    <w:rsid w:val="00D51B7C"/>
    <w:rsid w:val="00D60AD8"/>
    <w:rsid w:val="00D61C5C"/>
    <w:rsid w:val="00D664C4"/>
    <w:rsid w:val="00D773BF"/>
    <w:rsid w:val="00D8666B"/>
    <w:rsid w:val="00D94CE2"/>
    <w:rsid w:val="00D97E2C"/>
    <w:rsid w:val="00DA6342"/>
    <w:rsid w:val="00DB69DA"/>
    <w:rsid w:val="00DB77E2"/>
    <w:rsid w:val="00DB7B88"/>
    <w:rsid w:val="00DC237B"/>
    <w:rsid w:val="00DC5DB6"/>
    <w:rsid w:val="00DD1185"/>
    <w:rsid w:val="00DD29A7"/>
    <w:rsid w:val="00DD528A"/>
    <w:rsid w:val="00DD54AE"/>
    <w:rsid w:val="00DD609C"/>
    <w:rsid w:val="00DD7E43"/>
    <w:rsid w:val="00DE63CF"/>
    <w:rsid w:val="00DF7F62"/>
    <w:rsid w:val="00E00D80"/>
    <w:rsid w:val="00E03B1D"/>
    <w:rsid w:val="00E101E9"/>
    <w:rsid w:val="00E103C2"/>
    <w:rsid w:val="00E1428C"/>
    <w:rsid w:val="00E1651D"/>
    <w:rsid w:val="00E17F10"/>
    <w:rsid w:val="00E20131"/>
    <w:rsid w:val="00E20A39"/>
    <w:rsid w:val="00E22C85"/>
    <w:rsid w:val="00E23A9C"/>
    <w:rsid w:val="00E32600"/>
    <w:rsid w:val="00E340EB"/>
    <w:rsid w:val="00E376C3"/>
    <w:rsid w:val="00E42B9C"/>
    <w:rsid w:val="00E44C3A"/>
    <w:rsid w:val="00E518F6"/>
    <w:rsid w:val="00E553E2"/>
    <w:rsid w:val="00E558AD"/>
    <w:rsid w:val="00E63971"/>
    <w:rsid w:val="00E73AB6"/>
    <w:rsid w:val="00E8124D"/>
    <w:rsid w:val="00E872C1"/>
    <w:rsid w:val="00E94FB6"/>
    <w:rsid w:val="00E9636F"/>
    <w:rsid w:val="00EA0C6B"/>
    <w:rsid w:val="00EA4456"/>
    <w:rsid w:val="00EA7EF6"/>
    <w:rsid w:val="00EB5703"/>
    <w:rsid w:val="00EC225E"/>
    <w:rsid w:val="00EC47BC"/>
    <w:rsid w:val="00ED695B"/>
    <w:rsid w:val="00EE5326"/>
    <w:rsid w:val="00EE5F02"/>
    <w:rsid w:val="00EE6430"/>
    <w:rsid w:val="00EF115D"/>
    <w:rsid w:val="00EF17F7"/>
    <w:rsid w:val="00EF2025"/>
    <w:rsid w:val="00EF5429"/>
    <w:rsid w:val="00EF586F"/>
    <w:rsid w:val="00EF7E15"/>
    <w:rsid w:val="00F026E5"/>
    <w:rsid w:val="00F046FB"/>
    <w:rsid w:val="00F0714E"/>
    <w:rsid w:val="00F172EF"/>
    <w:rsid w:val="00F23D90"/>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85227"/>
    <w:rsid w:val="00F85F39"/>
    <w:rsid w:val="00F864BA"/>
    <w:rsid w:val="00F90C73"/>
    <w:rsid w:val="00F91400"/>
    <w:rsid w:val="00F92E0A"/>
    <w:rsid w:val="00FA118E"/>
    <w:rsid w:val="00FA2C73"/>
    <w:rsid w:val="00FA4A0F"/>
    <w:rsid w:val="00FB14A7"/>
    <w:rsid w:val="00FB1736"/>
    <w:rsid w:val="00FB5D7E"/>
    <w:rsid w:val="00FC026D"/>
    <w:rsid w:val="00FC59D9"/>
    <w:rsid w:val="00FC6911"/>
    <w:rsid w:val="00FD0BAA"/>
    <w:rsid w:val="00FD2D77"/>
    <w:rsid w:val="00FD57F2"/>
    <w:rsid w:val="00FD7BF3"/>
    <w:rsid w:val="00FE09CC"/>
    <w:rsid w:val="00FE283B"/>
    <w:rsid w:val="00FE2EB3"/>
    <w:rsid w:val="00FE3900"/>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1">
    <w:name w:val="Texto independiente 221"/>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List"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qFormat/>
    <w:rsid w:val="007F0B73"/>
    <w:pPr>
      <w:keepNext/>
      <w:jc w:val="center"/>
      <w:outlineLvl w:val="3"/>
    </w:pPr>
    <w:rPr>
      <w:rFonts w:ascii="Century Gothic" w:hAnsi="Century Gothic"/>
      <w:b/>
      <w:noProof/>
    </w:rPr>
  </w:style>
  <w:style w:type="paragraph" w:styleId="Ttulo5">
    <w:name w:val="heading 5"/>
    <w:basedOn w:val="Normal"/>
    <w:next w:val="Normal"/>
    <w:link w:val="Ttulo5Car"/>
    <w:qFormat/>
    <w:rsid w:val="007F0B73"/>
    <w:pPr>
      <w:keepNext/>
      <w:jc w:val="center"/>
      <w:outlineLvl w:val="4"/>
    </w:pPr>
    <w:rPr>
      <w:rFonts w:ascii="Century Gothic" w:hAnsi="Century Gothic"/>
      <w:b/>
      <w:sz w:val="22"/>
    </w:rPr>
  </w:style>
  <w:style w:type="paragraph" w:styleId="Ttulo6">
    <w:name w:val="heading 6"/>
    <w:basedOn w:val="Normal"/>
    <w:next w:val="Normal"/>
    <w:link w:val="Ttulo6Car"/>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qFormat/>
    <w:rsid w:val="007F0B73"/>
    <w:pPr>
      <w:keepNext/>
      <w:ind w:right="-518"/>
      <w:jc w:val="both"/>
      <w:outlineLvl w:val="6"/>
    </w:pPr>
    <w:rPr>
      <w:rFonts w:ascii="Arial" w:hAnsi="Arial"/>
      <w:b/>
    </w:rPr>
  </w:style>
  <w:style w:type="paragraph" w:styleId="Ttulo8">
    <w:name w:val="heading 8"/>
    <w:basedOn w:val="Normal"/>
    <w:next w:val="Normal"/>
    <w:link w:val="Ttulo8Car"/>
    <w:qFormat/>
    <w:rsid w:val="007F0B73"/>
    <w:pPr>
      <w:keepNext/>
      <w:ind w:right="-70"/>
      <w:jc w:val="center"/>
      <w:outlineLvl w:val="7"/>
    </w:pPr>
    <w:rPr>
      <w:rFonts w:ascii="Arial" w:hAnsi="Arial"/>
      <w:b/>
      <w:sz w:val="22"/>
    </w:rPr>
  </w:style>
  <w:style w:type="paragraph" w:styleId="Ttulo9">
    <w:name w:val="heading 9"/>
    <w:basedOn w:val="Normal"/>
    <w:next w:val="Normal"/>
    <w:link w:val="Ttulo9Car"/>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rsid w:val="007F0B73"/>
    <w:pPr>
      <w:tabs>
        <w:tab w:val="right" w:pos="1276"/>
      </w:tabs>
      <w:ind w:right="-518"/>
      <w:jc w:val="both"/>
    </w:pPr>
    <w:rPr>
      <w:rFonts w:ascii="Arial" w:hAnsi="Arial"/>
      <w:b/>
      <w:sz w:val="22"/>
    </w:rPr>
  </w:style>
  <w:style w:type="paragraph" w:customStyle="1" w:styleId="Textodebloque1">
    <w:name w:val="Texto de bloque1"/>
    <w:basedOn w:val="Normal"/>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rsid w:val="007F0B73"/>
    <w:rPr>
      <w:rFonts w:ascii="Arial" w:eastAsia="Times New Roman" w:hAnsi="Arial" w:cs="Times New Roman"/>
      <w:b/>
      <w:szCs w:val="20"/>
      <w:lang w:val="es-ES_tradnl" w:eastAsia="es-ES"/>
    </w:rPr>
  </w:style>
  <w:style w:type="paragraph" w:styleId="Textodebloque">
    <w:name w:val="Block Text"/>
    <w:basedOn w:val="Normal"/>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rsid w:val="007F0B73"/>
    <w:pPr>
      <w:tabs>
        <w:tab w:val="center" w:pos="4252"/>
        <w:tab w:val="right" w:pos="8504"/>
      </w:tabs>
    </w:pPr>
  </w:style>
  <w:style w:type="character" w:customStyle="1" w:styleId="EncabezadoCar">
    <w:name w:val="Encabezado Car"/>
    <w:aliases w:val=" Car Car,Car Car"/>
    <w:basedOn w:val="Fuentedeprrafopredeter"/>
    <w:link w:val="Encabezado"/>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qFormat/>
    <w:rsid w:val="007F0B73"/>
    <w:pPr>
      <w:ind w:left="851"/>
      <w:jc w:val="center"/>
    </w:pPr>
    <w:rPr>
      <w:rFonts w:ascii="Arial" w:hAnsi="Arial"/>
      <w:b/>
      <w:sz w:val="22"/>
    </w:rPr>
  </w:style>
  <w:style w:type="paragraph" w:customStyle="1" w:styleId="xl32">
    <w:name w:val="xl32"/>
    <w:basedOn w:val="Normal"/>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semiHidden/>
    <w:rsid w:val="007F0B73"/>
    <w:rPr>
      <w:rFonts w:ascii="Tahoma" w:hAnsi="Tahoma" w:cs="Tahoma"/>
      <w:sz w:val="16"/>
      <w:szCs w:val="16"/>
    </w:rPr>
  </w:style>
  <w:style w:type="character" w:customStyle="1" w:styleId="TextodegloboCar">
    <w:name w:val="Texto de globo Car"/>
    <w:basedOn w:val="Fuentedeprrafopredeter"/>
    <w:link w:val="Textodeglobo"/>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rsid w:val="007F0B73"/>
    <w:rPr>
      <w:rFonts w:ascii="Courier New" w:hAnsi="Courier New" w:cs="Courier New"/>
      <w:lang w:val="es-ES"/>
    </w:rPr>
  </w:style>
  <w:style w:type="character" w:customStyle="1" w:styleId="TextosinformatoCar">
    <w:name w:val="Texto sin formato Car"/>
    <w:basedOn w:val="Fuentedeprrafopredeter"/>
    <w:link w:val="Textosinformato"/>
    <w:rsid w:val="007F0B73"/>
    <w:rPr>
      <w:rFonts w:ascii="Courier New" w:eastAsia="Times New Roman" w:hAnsi="Courier New" w:cs="Courier New"/>
      <w:sz w:val="20"/>
      <w:szCs w:val="20"/>
      <w:lang w:eastAsia="es-ES"/>
    </w:rPr>
  </w:style>
  <w:style w:type="paragraph" w:customStyle="1" w:styleId="BodyText21">
    <w:name w:val="Body Text 21"/>
    <w:basedOn w:val="Normal"/>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1">
    <w:name w:val="Texto independiente 221"/>
    <w:basedOn w:val="Normal"/>
    <w:rsid w:val="00F046FB"/>
    <w:rPr>
      <w:rFonts w:ascii="Arial" w:hAnsi="Arial"/>
      <w:sz w:val="18"/>
    </w:rPr>
  </w:style>
  <w:style w:type="paragraph" w:customStyle="1" w:styleId="Textodebloque2">
    <w:name w:val="Texto de bloque2"/>
    <w:basedOn w:val="Normal"/>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rsid w:val="009765D5"/>
    <w:pPr>
      <w:spacing w:before="100" w:beforeAutospacing="1" w:after="100" w:afterAutospacing="1"/>
    </w:pPr>
    <w:rPr>
      <w:sz w:val="24"/>
      <w:szCs w:val="24"/>
      <w:lang w:val="es-MX" w:eastAsia="es-MX"/>
    </w:rPr>
  </w:style>
  <w:style w:type="paragraph" w:customStyle="1" w:styleId="BlockText1">
    <w:name w:val="Block Text1"/>
    <w:basedOn w:val="Normal"/>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rsid w:val="00BA09CD"/>
    <w:pPr>
      <w:ind w:left="708"/>
    </w:pPr>
    <w:rPr>
      <w:rFonts w:eastAsia="Calibri"/>
    </w:rPr>
  </w:style>
  <w:style w:type="paragraph" w:customStyle="1" w:styleId="BlockText2">
    <w:name w:val="Block Text2"/>
    <w:basedOn w:val="Normal"/>
    <w:rsid w:val="00727A6A"/>
    <w:pPr>
      <w:tabs>
        <w:tab w:val="left" w:pos="851"/>
      </w:tabs>
      <w:ind w:left="851" w:right="-518" w:hanging="284"/>
      <w:jc w:val="both"/>
    </w:pPr>
    <w:rPr>
      <w:rFonts w:ascii="Arial" w:hAnsi="Arial"/>
      <w:sz w:val="22"/>
    </w:rPr>
  </w:style>
  <w:style w:type="paragraph" w:styleId="Lista">
    <w:name w:val="List"/>
    <w:basedOn w:val="Normal"/>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rsid w:val="0023049A"/>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68AD7-8D3D-45B9-9AFA-C2A53883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33662</Words>
  <Characters>185145</Characters>
  <Application>Microsoft Office Word</Application>
  <DocSecurity>4</DocSecurity>
  <Lines>1542</Lines>
  <Paragraphs>436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Brenda Carolina BCRG. Del Real Garcia</cp:lastModifiedBy>
  <cp:revision>2</cp:revision>
  <cp:lastPrinted>2016-01-06T17:20:00Z</cp:lastPrinted>
  <dcterms:created xsi:type="dcterms:W3CDTF">2016-01-07T22:27:00Z</dcterms:created>
  <dcterms:modified xsi:type="dcterms:W3CDTF">2016-01-07T22:27:00Z</dcterms:modified>
</cp:coreProperties>
</file>