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B5482">
        <w:rPr>
          <w:rFonts w:ascii="Meiryo" w:eastAsia="Meiryo" w:hAnsi="Meiryo" w:cs="Meiryo"/>
          <w:color w:val="33CCCC"/>
          <w:sz w:val="28"/>
          <w:szCs w:val="28"/>
          <w:lang w:val="es-ES" w:eastAsia="en-US"/>
        </w:rPr>
        <w:t>I</w:t>
      </w:r>
      <w:r w:rsidR="0079541D">
        <w:rPr>
          <w:rFonts w:ascii="Meiryo" w:eastAsia="Meiryo" w:hAnsi="Meiryo" w:cs="Meiryo"/>
          <w:color w:val="33CCCC"/>
          <w:sz w:val="28"/>
          <w:szCs w:val="28"/>
          <w:lang w:val="es-ES" w:eastAsia="en-US"/>
        </w:rPr>
        <w:t>2-2016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F63839">
        <w:rPr>
          <w:rFonts w:ascii="Arial Black" w:hAnsi="Arial Black"/>
          <w:b/>
          <w:color w:val="33CCCC"/>
          <w:sz w:val="36"/>
          <w:szCs w:val="28"/>
        </w:rPr>
        <w:t xml:space="preserve">MATERIAL DE CURACIÓN PARA </w:t>
      </w:r>
      <w:r w:rsidR="00FB5482">
        <w:rPr>
          <w:rFonts w:ascii="Arial Black" w:hAnsi="Arial Black"/>
          <w:b/>
          <w:color w:val="33CCCC"/>
          <w:sz w:val="36"/>
          <w:szCs w:val="28"/>
        </w:rPr>
        <w:t>DIVERSAS UNIDADES</w:t>
      </w:r>
      <w:r w:rsidR="0079541D">
        <w:rPr>
          <w:rFonts w:ascii="Arial Black" w:hAnsi="Arial Black"/>
          <w:b/>
          <w:color w:val="33CCCC"/>
          <w:sz w:val="36"/>
          <w:szCs w:val="28"/>
        </w:rPr>
        <w:t>, 2</w:t>
      </w:r>
      <w:r w:rsidR="0079541D">
        <w:rPr>
          <w:rFonts w:ascii="Arial Black" w:hAnsi="Arial Black" w:cs="Aharoni" w:hint="cs"/>
          <w:b/>
          <w:color w:val="33CCCC"/>
          <w:sz w:val="36"/>
          <w:szCs w:val="28"/>
        </w:rPr>
        <w:t>ª</w:t>
      </w:r>
      <w:r w:rsidR="0079541D">
        <w:rPr>
          <w:rFonts w:ascii="Arial Black" w:hAnsi="Arial Black"/>
          <w:b/>
          <w:color w:val="33CCCC"/>
          <w:sz w:val="36"/>
          <w:szCs w:val="28"/>
        </w:rPr>
        <w:t xml:space="preserve">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79541D">
        <w:rPr>
          <w:rFonts w:asciiTheme="minorHAnsi" w:hAnsiTheme="minorHAnsi" w:cs="Arial"/>
        </w:rPr>
        <w:t>I2</w:t>
      </w:r>
      <w:r w:rsidR="0098036D">
        <w:rPr>
          <w:rFonts w:asciiTheme="minorHAnsi" w:hAnsiTheme="minorHAnsi" w:cs="Arial"/>
        </w:rPr>
        <w:t>-</w:t>
      </w:r>
      <w:r w:rsidR="003179CA" w:rsidRPr="0078059E">
        <w:rPr>
          <w:rFonts w:asciiTheme="minorHAnsi" w:hAnsiTheme="minorHAnsi" w:cs="Arial"/>
        </w:rPr>
        <w:t>201</w:t>
      </w:r>
      <w:r w:rsidR="0079541D">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F63839">
        <w:rPr>
          <w:rFonts w:asciiTheme="minorHAnsi" w:hAnsiTheme="minorHAnsi"/>
          <w:b/>
        </w:rPr>
        <w:t xml:space="preserve">MATERIAL DE CURACIÓN </w:t>
      </w:r>
      <w:r w:rsidR="00FB5482">
        <w:rPr>
          <w:rFonts w:asciiTheme="minorHAnsi" w:hAnsiTheme="minorHAnsi"/>
          <w:b/>
        </w:rPr>
        <w:t>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w:t>
      </w:r>
      <w:r w:rsidR="001A0EBB" w:rsidRPr="00786844">
        <w:rPr>
          <w:rFonts w:asciiTheme="minorHAnsi" w:hAnsiTheme="minorHAnsi"/>
        </w:rPr>
        <w:t xml:space="preserve">Presencial; </w:t>
      </w:r>
      <w:r w:rsidR="00037DE1" w:rsidRPr="00786844">
        <w:rPr>
          <w:rFonts w:asciiTheme="minorHAnsi" w:hAnsiTheme="minorHAnsi"/>
        </w:rPr>
        <w:t xml:space="preserve">Artículo </w:t>
      </w:r>
      <w:r w:rsidRPr="00786844">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6844">
        <w:rPr>
          <w:rFonts w:asciiTheme="minorHAnsi" w:hAnsiTheme="minorHAnsi"/>
        </w:rPr>
        <w:t xml:space="preserve"> en debida</w:t>
      </w:r>
      <w:r w:rsidR="00037DE1" w:rsidRPr="00786844">
        <w:rPr>
          <w:rFonts w:asciiTheme="minorHAnsi" w:hAnsiTheme="minorHAnsi"/>
        </w:rPr>
        <w:t xml:space="preserve"> concordancia con el A</w:t>
      </w:r>
      <w:r w:rsidR="0058000A" w:rsidRPr="00786844">
        <w:rPr>
          <w:rFonts w:asciiTheme="minorHAnsi" w:hAnsiTheme="minorHAnsi"/>
        </w:rPr>
        <w:t xml:space="preserve">rtículo </w:t>
      </w:r>
      <w:r w:rsidR="00786844" w:rsidRPr="00786844">
        <w:rPr>
          <w:rFonts w:asciiTheme="minorHAnsi" w:hAnsiTheme="minorHAnsi"/>
        </w:rPr>
        <w:t>5</w:t>
      </w:r>
      <w:r w:rsidR="00B32CA1" w:rsidRPr="00786844">
        <w:rPr>
          <w:rFonts w:asciiTheme="minorHAnsi" w:hAnsiTheme="minorHAnsi"/>
        </w:rPr>
        <w:t>°</w:t>
      </w:r>
      <w:r w:rsidRPr="00786844">
        <w:rPr>
          <w:rFonts w:asciiTheme="minorHAnsi" w:hAnsiTheme="minorHAnsi"/>
        </w:rPr>
        <w:t xml:space="preserve"> </w:t>
      </w:r>
      <w:r w:rsidRPr="00786844">
        <w:rPr>
          <w:rFonts w:asciiTheme="minorHAnsi" w:hAnsiTheme="minorHAnsi" w:cs="Arial"/>
        </w:rPr>
        <w:t>de la Ley de Egresos para el año del 201</w:t>
      </w:r>
      <w:r w:rsidR="00786844" w:rsidRPr="00786844">
        <w:rPr>
          <w:rFonts w:asciiTheme="minorHAnsi" w:hAnsiTheme="minorHAnsi" w:cs="Arial"/>
        </w:rPr>
        <w:t>6</w:t>
      </w:r>
      <w:r w:rsidRPr="00786844">
        <w:rPr>
          <w:rFonts w:asciiTheme="minorHAnsi" w:hAnsiTheme="minorHAnsi" w:cs="Arial"/>
        </w:rPr>
        <w:t>,</w:t>
      </w:r>
      <w:r w:rsidRPr="00786844">
        <w:rPr>
          <w:rFonts w:asciiTheme="minorHAnsi" w:hAnsiTheme="minorHAnsi"/>
        </w:rPr>
        <w:t xml:space="preserve"> </w:t>
      </w:r>
      <w:r w:rsidRPr="00786844">
        <w:rPr>
          <w:rFonts w:asciiTheme="minorHAnsi" w:hAnsiTheme="minorHAnsi"/>
          <w:b/>
        </w:rPr>
        <w:t>CONVOCA</w:t>
      </w:r>
      <w:r w:rsidRPr="00786844">
        <w:rPr>
          <w:rFonts w:asciiTheme="minorHAnsi" w:hAnsiTheme="minorHAnsi"/>
        </w:rPr>
        <w:t xml:space="preserve"> a las personas físicas o morales </w:t>
      </w:r>
      <w:r w:rsidRPr="00786844">
        <w:rPr>
          <w:rFonts w:asciiTheme="minorHAnsi" w:hAnsiTheme="minorHAnsi" w:cs="Arial"/>
        </w:rPr>
        <w:t>a participar en</w:t>
      </w:r>
      <w:r w:rsidRPr="00786844">
        <w:rPr>
          <w:rFonts w:asciiTheme="minorHAnsi" w:hAnsiTheme="minorHAnsi"/>
        </w:rPr>
        <w:t xml:space="preserve"> la </w:t>
      </w:r>
      <w:r w:rsidR="00B32CA1" w:rsidRPr="00786844">
        <w:rPr>
          <w:rFonts w:asciiTheme="minorHAnsi" w:hAnsiTheme="minorHAnsi" w:cs="Arial"/>
        </w:rPr>
        <w:t xml:space="preserve">Licitación Pública </w:t>
      </w:r>
      <w:r w:rsidR="00FB5482" w:rsidRPr="00786844">
        <w:rPr>
          <w:rFonts w:asciiTheme="minorHAnsi" w:hAnsiTheme="minorHAnsi" w:cs="Arial"/>
        </w:rPr>
        <w:t>Internacional Bajo la Cobertura de Tratados Internacionales</w:t>
      </w:r>
      <w:r w:rsidR="00B32CA1" w:rsidRPr="00786844">
        <w:rPr>
          <w:rFonts w:asciiTheme="minorHAnsi" w:hAnsiTheme="minorHAnsi" w:cs="Arial"/>
        </w:rPr>
        <w:t xml:space="preserve"> Presencial</w:t>
      </w:r>
      <w:r w:rsidR="0058000A" w:rsidRPr="00786844">
        <w:rPr>
          <w:rFonts w:asciiTheme="minorHAnsi" w:hAnsiTheme="minorHAnsi" w:cs="Arial"/>
        </w:rPr>
        <w:t xml:space="preserve"> </w:t>
      </w:r>
      <w:r w:rsidRPr="00786844">
        <w:rPr>
          <w:rFonts w:asciiTheme="minorHAnsi" w:hAnsiTheme="minorHAnsi" w:cs="Arial"/>
        </w:rPr>
        <w:t xml:space="preserve">No. </w:t>
      </w:r>
      <w:r w:rsidR="00B32CA1" w:rsidRPr="00786844">
        <w:rPr>
          <w:rFonts w:asciiTheme="minorHAnsi" w:hAnsiTheme="minorHAnsi" w:cs="Arial"/>
        </w:rPr>
        <w:t>LP</w:t>
      </w:r>
      <w:r w:rsidRPr="00786844">
        <w:rPr>
          <w:rFonts w:asciiTheme="minorHAnsi" w:hAnsiTheme="minorHAnsi" w:cs="Arial"/>
        </w:rPr>
        <w:t>-919044992-</w:t>
      </w:r>
      <w:r w:rsidR="0079541D" w:rsidRPr="00786844">
        <w:rPr>
          <w:rFonts w:asciiTheme="minorHAnsi" w:hAnsiTheme="minorHAnsi" w:cs="Arial"/>
        </w:rPr>
        <w:t>I2</w:t>
      </w:r>
      <w:r w:rsidR="00D479E2" w:rsidRPr="00786844">
        <w:rPr>
          <w:rFonts w:asciiTheme="minorHAnsi" w:hAnsiTheme="minorHAnsi" w:cs="Arial"/>
        </w:rPr>
        <w:t>-201</w:t>
      </w:r>
      <w:r w:rsidR="0079541D" w:rsidRPr="00786844">
        <w:rPr>
          <w:rFonts w:asciiTheme="minorHAnsi" w:hAnsiTheme="minorHAnsi" w:cs="Arial"/>
        </w:rPr>
        <w:t>6</w:t>
      </w:r>
      <w:r w:rsidRPr="00786844">
        <w:rPr>
          <w:rFonts w:asciiTheme="minorHAnsi" w:hAnsiTheme="minorHAnsi" w:cs="Arial"/>
        </w:rPr>
        <w:t xml:space="preserve"> para </w:t>
      </w:r>
      <w:r w:rsidR="00BC5687" w:rsidRPr="00786844">
        <w:rPr>
          <w:rFonts w:asciiTheme="minorHAnsi" w:hAnsiTheme="minorHAnsi" w:cs="Arial"/>
        </w:rPr>
        <w:t xml:space="preserve">la </w:t>
      </w:r>
      <w:r w:rsidR="00CA35BE" w:rsidRPr="00786844">
        <w:rPr>
          <w:rFonts w:asciiTheme="minorHAnsi" w:hAnsiTheme="minorHAnsi" w:cs="Arial"/>
        </w:rPr>
        <w:t xml:space="preserve">adquisición de </w:t>
      </w:r>
      <w:r w:rsidR="000E2A16" w:rsidRPr="00786844">
        <w:rPr>
          <w:rFonts w:asciiTheme="minorHAnsi" w:hAnsiTheme="minorHAnsi" w:cs="Arial"/>
        </w:rPr>
        <w:t>“</w:t>
      </w:r>
      <w:r w:rsidR="00F63839" w:rsidRPr="00786844">
        <w:rPr>
          <w:rFonts w:asciiTheme="minorHAnsi" w:hAnsiTheme="minorHAnsi" w:cs="Arial"/>
        </w:rPr>
        <w:t xml:space="preserve">MATERIAL DE CURACIÓN </w:t>
      </w:r>
      <w:r w:rsidR="00FB5482" w:rsidRPr="00786844">
        <w:rPr>
          <w:rFonts w:asciiTheme="minorHAnsi" w:hAnsiTheme="minorHAnsi" w:cs="Arial"/>
        </w:rPr>
        <w:t>PARA DIVERSAS UNIDADES</w:t>
      </w:r>
      <w:r w:rsidR="0079541D" w:rsidRPr="00786844">
        <w:rPr>
          <w:rFonts w:asciiTheme="minorHAnsi" w:hAnsiTheme="minorHAnsi" w:cs="Arial"/>
        </w:rPr>
        <w:t>, 2</w:t>
      </w:r>
      <w:r w:rsidR="0079541D" w:rsidRPr="00786844">
        <w:rPr>
          <w:rFonts w:asciiTheme="minorHAnsi" w:hAnsiTheme="minorHAnsi" w:cs="Aharoni" w:hint="cs"/>
        </w:rPr>
        <w:t>ª</w:t>
      </w:r>
      <w:r w:rsidR="0079541D">
        <w:rPr>
          <w:rFonts w:asciiTheme="minorHAnsi" w:hAnsiTheme="minorHAnsi" w:cs="Arial"/>
        </w:rPr>
        <w:t xml:space="preserve"> 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765624" w:rsidRDefault="00765624"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79541D">
        <w:rPr>
          <w:rFonts w:asciiTheme="minorHAnsi" w:hAnsiTheme="minorHAnsi" w:cs="Arial"/>
        </w:rPr>
        <w:t>I2</w:t>
      </w:r>
      <w:r w:rsidR="0098036D">
        <w:rPr>
          <w:rFonts w:asciiTheme="minorHAnsi" w:hAnsiTheme="minorHAnsi" w:cs="Arial"/>
        </w:rPr>
        <w:t>-</w:t>
      </w:r>
      <w:r w:rsidRPr="0078059E">
        <w:rPr>
          <w:rFonts w:asciiTheme="minorHAnsi" w:hAnsiTheme="minorHAnsi" w:cs="Arial"/>
        </w:rPr>
        <w:t>201</w:t>
      </w:r>
      <w:r w:rsidR="0079541D">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w:t>
      </w:r>
      <w:r w:rsidR="00F63839">
        <w:rPr>
          <w:rFonts w:asciiTheme="minorHAnsi" w:hAnsiTheme="minorHAnsi" w:cs="Arial"/>
        </w:rPr>
        <w:t xml:space="preserve">material de curación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B64229" w:rsidRPr="00C90011">
        <w:rPr>
          <w:rFonts w:asciiTheme="minorHAnsi" w:hAnsiTheme="minorHAnsi" w:cs="Arial"/>
        </w:rPr>
        <w:t xml:space="preserve">110101 FASSA,  </w:t>
      </w:r>
      <w:r w:rsidR="00FB5482">
        <w:rPr>
          <w:rFonts w:asciiTheme="minorHAnsi" w:hAnsiTheme="minorHAnsi" w:cs="Arial"/>
        </w:rPr>
        <w:t>Programas 470508, 940808, 010508, 350508, 020508 y 950808</w:t>
      </w:r>
      <w:r w:rsidR="00B64229" w:rsidRPr="00C66C75">
        <w:rPr>
          <w:rFonts w:asciiTheme="minorHAnsi" w:hAnsiTheme="minorHAnsi" w:cs="Arial"/>
        </w:rPr>
        <w:t xml:space="preserve">, Partida </w:t>
      </w:r>
      <w:r w:rsidR="00F63839">
        <w:rPr>
          <w:rFonts w:asciiTheme="minorHAnsi" w:hAnsiTheme="minorHAnsi" w:cs="Arial"/>
        </w:rPr>
        <w:t>25401</w:t>
      </w:r>
      <w:r w:rsidRPr="00C66C75">
        <w:rPr>
          <w:rFonts w:asciiTheme="minorHAnsi" w:hAnsiTheme="minorHAnsi" w:cs="Arial"/>
        </w:rPr>
        <w:t xml:space="preserve"> y con Recursos del presupuesto Se</w:t>
      </w:r>
      <w:r w:rsidR="00F63839">
        <w:rPr>
          <w:rFonts w:asciiTheme="minorHAnsi" w:hAnsiTheme="minorHAnsi" w:cs="Arial"/>
        </w:rPr>
        <w:t>guro Popular Anexo IV, programa</w:t>
      </w:r>
      <w:r w:rsidR="00FB5482">
        <w:rPr>
          <w:rFonts w:asciiTheme="minorHAnsi" w:hAnsiTheme="minorHAnsi" w:cs="Arial"/>
        </w:rPr>
        <w:t xml:space="preserve">s 010508 y </w:t>
      </w:r>
      <w:r w:rsidR="00F63839">
        <w:rPr>
          <w:rFonts w:asciiTheme="minorHAnsi" w:hAnsiTheme="minorHAnsi" w:cs="Arial"/>
        </w:rPr>
        <w:t xml:space="preserve">020508, partida 25401 </w:t>
      </w:r>
      <w:r w:rsidRPr="00C66C75">
        <w:rPr>
          <w:rFonts w:asciiTheme="minorHAnsi" w:hAnsiTheme="minorHAnsi" w:cs="Arial"/>
        </w:rPr>
        <w:t xml:space="preserve">ambos con cargo </w:t>
      </w:r>
      <w:r w:rsidR="00FB5482">
        <w:rPr>
          <w:rFonts w:asciiTheme="minorHAnsi" w:hAnsiTheme="minorHAnsi" w:cs="Arial"/>
        </w:rPr>
        <w:t>diversas unidades</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765624" w:rsidP="00765624">
      <w:pPr>
        <w:pStyle w:val="Prrafodelista"/>
        <w:numPr>
          <w:ilvl w:val="0"/>
          <w:numId w:val="9"/>
        </w:numPr>
        <w:tabs>
          <w:tab w:val="left" w:pos="284"/>
        </w:tabs>
        <w:ind w:right="-1"/>
        <w:jc w:val="both"/>
        <w:rPr>
          <w:rFonts w:asciiTheme="minorHAnsi" w:hAnsiTheme="minorHAnsi" w:cs="Arial"/>
        </w:rPr>
      </w:pPr>
      <w:r w:rsidRPr="00765624">
        <w:rPr>
          <w:rFonts w:asciiTheme="minorHAnsi" w:hAnsiTheme="minorHAnsi" w:cstheme="minorHAnsi"/>
        </w:rPr>
        <w:t>Para el desarrollo de los eventos y menciones en las presentes bases se señalan los domicilios de la Subsecretaria de Prevención y Control de Enfermedades y la Dirección Administrativa de la Convocante, ubicadas en Matamoros No. 520 oriente, 3er y 2do piso,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60% del monto comprometido por la Convocante, se ejercerá de acuerdo a los anexos No. 1 </w:t>
      </w:r>
      <w:r>
        <w:rPr>
          <w:rFonts w:asciiTheme="minorHAnsi" w:hAnsiTheme="minorHAnsi"/>
        </w:rPr>
        <w:t>y 1A</w:t>
      </w:r>
      <w:r w:rsidRPr="00194C59">
        <w:rPr>
          <w:rFonts w:asciiTheme="minorHAnsi" w:hAnsiTheme="minorHAnsi"/>
        </w:rPr>
        <w:t xml:space="preserve">  y en base a las partidas y renglones y cantidades establecidas por la Convocante, estas cantidades son referenciales y pueden variar según las necesidades de las Unidades y presupuestos autorizados a cada Unidad.</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lastRenderedPageBreak/>
        <w:t xml:space="preserve">Las compañías participantes deberán incluir en su sobre de propuestas técnicas, copias de registros sanitarios, legibles y por ambos lados de cuando menos </w:t>
      </w:r>
      <w:r>
        <w:rPr>
          <w:rFonts w:asciiTheme="minorHAnsi" w:hAnsiTheme="minorHAnsi"/>
        </w:rPr>
        <w:t>7</w:t>
      </w:r>
      <w:r w:rsidRPr="00194C59">
        <w:rPr>
          <w:rFonts w:asciiTheme="minorHAnsi" w:hAnsiTheme="minorHAnsi"/>
        </w:rPr>
        <w:t xml:space="preserve">0% de los insumos ofertados y deberán incluir una carta compromiso de que si resultan adjudicados cumplirán con la entrega del </w:t>
      </w:r>
      <w:r>
        <w:rPr>
          <w:rFonts w:asciiTheme="minorHAnsi" w:hAnsiTheme="minorHAnsi"/>
        </w:rPr>
        <w:t>3</w:t>
      </w:r>
      <w:r w:rsidRPr="00194C59">
        <w:rPr>
          <w:rFonts w:asciiTheme="minorHAnsi" w:hAnsiTheme="minorHAnsi"/>
        </w:rPr>
        <w:t>0%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Pr>
          <w:rFonts w:asciiTheme="minorHAnsi" w:hAnsiTheme="minorHAnsi" w:cstheme="minorHAnsi"/>
        </w:rPr>
        <w:t xml:space="preserve">el día </w:t>
      </w:r>
      <w:r w:rsidR="00765624">
        <w:rPr>
          <w:rFonts w:asciiTheme="minorHAnsi" w:hAnsiTheme="minorHAnsi" w:cstheme="minorHAnsi"/>
        </w:rPr>
        <w:t>20</w:t>
      </w:r>
      <w:r>
        <w:rPr>
          <w:rFonts w:asciiTheme="minorHAnsi" w:hAnsiTheme="minorHAnsi" w:cstheme="minorHAnsi"/>
        </w:rPr>
        <w:t xml:space="preserve"> de </w:t>
      </w:r>
      <w:r w:rsidR="00765624">
        <w:rPr>
          <w:rFonts w:asciiTheme="minorHAnsi" w:hAnsiTheme="minorHAnsi" w:cstheme="minorHAnsi"/>
        </w:rPr>
        <w:t>Enero</w:t>
      </w:r>
      <w:r>
        <w:rPr>
          <w:rFonts w:asciiTheme="minorHAnsi" w:hAnsiTheme="minorHAnsi" w:cstheme="minorHAnsi"/>
        </w:rPr>
        <w:t xml:space="preserve"> de 201</w:t>
      </w:r>
      <w:r w:rsidR="00765624">
        <w:rPr>
          <w:rFonts w:asciiTheme="minorHAnsi" w:hAnsiTheme="minorHAnsi" w:cstheme="minorHAnsi"/>
        </w:rPr>
        <w:t>6</w:t>
      </w:r>
      <w:r>
        <w:rPr>
          <w:rFonts w:asciiTheme="minorHAnsi" w:hAnsiTheme="minorHAnsi" w:cstheme="minorHAnsi"/>
        </w:rPr>
        <w:t xml:space="preserve"> </w:t>
      </w:r>
      <w:r w:rsidRPr="002F5444">
        <w:rPr>
          <w:rFonts w:asciiTheme="minorHAnsi" w:hAnsiTheme="minorHAnsi" w:cstheme="minorHAnsi"/>
        </w:rPr>
        <w:t>cuando menos el 70%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un día antes del Acto de Presentación y Apertura de Propuestas técnicas, en el Almacén Central ubicado en Prolongación Díaz</w:t>
      </w:r>
      <w:r w:rsidRPr="00F63839">
        <w:rPr>
          <w:rFonts w:asciiTheme="minorHAnsi" w:hAnsiTheme="minorHAnsi" w:cstheme="minorHAnsi"/>
        </w:rPr>
        <w:t xml:space="preserve"> Ordaz No. 204, Col. Díaz Ordaz, San Nicolás de los Garza, N. L., en un horario de 9:00 a 14:00 horas. </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A la entrega de muestras, la Convocante entregará un comprobante de recepción de muestras, el cual deberá ser firmado por el jefe del Almacén Central, debiendo presentarse mediante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00194C59">
        <w:rPr>
          <w:rFonts w:asciiTheme="minorHAnsi" w:hAnsiTheme="minorHAnsi"/>
        </w:rPr>
        <w:t xml:space="preserve">0%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p>
    <w:p w:rsidR="00D61C5C"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194C59" w:rsidRDefault="00194C59" w:rsidP="00A1692B">
      <w:pPr>
        <w:tabs>
          <w:tab w:val="left" w:pos="851"/>
        </w:tabs>
        <w:ind w:right="-1"/>
        <w:jc w:val="both"/>
        <w:rPr>
          <w:rFonts w:asciiTheme="minorHAnsi" w:hAnsiTheme="minorHAnsi"/>
          <w:b/>
        </w:rPr>
      </w:pPr>
    </w:p>
    <w:p w:rsidR="00765624" w:rsidRDefault="00765624" w:rsidP="00A1692B">
      <w:pPr>
        <w:tabs>
          <w:tab w:val="left" w:pos="851"/>
        </w:tabs>
        <w:ind w:right="-1"/>
        <w:jc w:val="both"/>
        <w:rPr>
          <w:rFonts w:asciiTheme="minorHAnsi" w:hAnsiTheme="minorHAnsi"/>
          <w:b/>
        </w:rPr>
      </w:pPr>
    </w:p>
    <w:p w:rsidR="00765624" w:rsidRPr="0078059E" w:rsidRDefault="00765624"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proofErr w:type="gramStart"/>
      <w:r w:rsidRPr="001A154A">
        <w:rPr>
          <w:rFonts w:asciiTheme="minorHAnsi" w:hAnsiTheme="minorHAnsi"/>
          <w:b/>
          <w:u w:val="single"/>
        </w:rPr>
        <w:t xml:space="preserve">de los </w:t>
      </w:r>
      <w:r w:rsidR="00F63839">
        <w:rPr>
          <w:rFonts w:asciiTheme="minorHAnsi" w:hAnsiTheme="minorHAnsi"/>
          <w:b/>
          <w:u w:val="single"/>
        </w:rPr>
        <w:t>material</w:t>
      </w:r>
      <w:proofErr w:type="gramEnd"/>
      <w:r w:rsidR="00F63839">
        <w:rPr>
          <w:rFonts w:asciiTheme="minorHAnsi" w:hAnsiTheme="minorHAnsi"/>
          <w:b/>
          <w:u w:val="single"/>
        </w:rPr>
        <w:t xml:space="preserve">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material de curación será del </w:t>
      </w:r>
      <w:r w:rsidR="00765624">
        <w:rPr>
          <w:rFonts w:asciiTheme="minorHAnsi" w:hAnsiTheme="minorHAnsi" w:cstheme="minorHAnsi"/>
        </w:rPr>
        <w:t>01</w:t>
      </w:r>
      <w:r w:rsidRPr="00EE37D3">
        <w:rPr>
          <w:rFonts w:asciiTheme="minorHAnsi" w:hAnsiTheme="minorHAnsi" w:cstheme="minorHAnsi"/>
        </w:rPr>
        <w:t xml:space="preserve"> de </w:t>
      </w:r>
      <w:r w:rsidR="00765624">
        <w:rPr>
          <w:rFonts w:asciiTheme="minorHAnsi" w:hAnsiTheme="minorHAnsi" w:cstheme="minorHAnsi"/>
        </w:rPr>
        <w:t>Febrero</w:t>
      </w:r>
      <w:r w:rsidRPr="00EE37D3">
        <w:rPr>
          <w:rFonts w:asciiTheme="minorHAnsi" w:hAnsiTheme="minorHAnsi" w:cstheme="minorHAnsi"/>
        </w:rPr>
        <w:t xml:space="preserve"> del 201</w:t>
      </w:r>
      <w:r>
        <w:rPr>
          <w:rFonts w:asciiTheme="minorHAnsi" w:hAnsiTheme="minorHAnsi" w:cstheme="minorHAnsi"/>
        </w:rPr>
        <w:t>6</w:t>
      </w:r>
      <w:r w:rsidRPr="00EE37D3">
        <w:rPr>
          <w:rFonts w:asciiTheme="minorHAnsi" w:hAnsiTheme="minorHAnsi" w:cstheme="minorHAnsi"/>
        </w:rPr>
        <w:t xml:space="preserve"> al 31 de Diciembre del 201</w:t>
      </w:r>
      <w:r>
        <w:rPr>
          <w:rFonts w:asciiTheme="minorHAnsi" w:hAnsiTheme="minorHAnsi" w:cstheme="minorHAnsi"/>
        </w:rPr>
        <w:t>6</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curación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El lugar de entrega del material de curación será en los Almacenes de cada una de las unidades aplicativas, las cuales se encuentran en los siguientes domicilios:</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w:t>
            </w:r>
            <w:r w:rsidR="00765624">
              <w:rPr>
                <w:rFonts w:ascii="Century Gothic" w:hAnsi="Century Gothic" w:cstheme="minorHAnsi"/>
                <w:sz w:val="14"/>
                <w:szCs w:val="14"/>
              </w:rPr>
              <w:t>B. de la Garza, Monterrey,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 xml:space="preserve">Calle Aldama No. 460 entre Independencia y 18 de Marzo, Colonia San Rafael, Guadalupe, </w:t>
            </w:r>
            <w:proofErr w:type="gramStart"/>
            <w:r w:rsidRPr="00235398">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Dr. Cornelio González Ramos No. 400, Libramiento Carretera Monterrey-Miguel Alemán en Cerralvo,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3C0F1A" w:rsidRDefault="003C0F1A" w:rsidP="003C0F1A">
      <w:pPr>
        <w:ind w:right="-1"/>
        <w:jc w:val="both"/>
        <w:rPr>
          <w:rFonts w:asciiTheme="minorHAnsi" w:hAnsiTheme="minorHAnsi" w:cs="Arial"/>
        </w:rPr>
      </w:pP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xml:space="preserve">,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lastRenderedPageBreak/>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3C0F1A" w:rsidRDefault="003C0F1A"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lastRenderedPageBreak/>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lastRenderedPageBreak/>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Se presentarán 3 cartas selladas y firmadas por 3 diferentes Administradores de las Unidades locales de la Convocante (Dos hospitales y una Jurisdicción) y deberán ser en original y 3 Unidades foráneas (fuera del área metropolitana de la ciudad de Monterrey) de la Convocante (Dos hospitales y una Jurisdicción), mediante la </w:t>
      </w:r>
      <w:r w:rsidRPr="00A6680A">
        <w:rPr>
          <w:rFonts w:asciiTheme="minorHAnsi" w:hAnsiTheme="minorHAnsi"/>
        </w:rPr>
        <w:t>cual especifique que ha prestado un buen servicio en el abasto de Materiales de curación.</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Los licitantes que quieran participar en el presente concurso y no hayan establecido una relación comercial con la Convocante, deberán presentar como mínimo cuatro cartas, mediante las cuales estipulen que han prestado buen servicio ante otros clientes</w:t>
      </w:r>
      <w:r w:rsidR="00E5363D">
        <w:rPr>
          <w:rFonts w:asciiTheme="minorHAnsi" w:hAnsiTheme="minorHAnsi"/>
        </w:rPr>
        <w:t xml:space="preserve"> del área de salud</w:t>
      </w:r>
      <w:r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 xml:space="preserve">Copias de registros sanitarios legibles y por ambos lados de cuando menos </w:t>
      </w:r>
      <w:r w:rsidR="00C56D6B">
        <w:rPr>
          <w:rFonts w:asciiTheme="minorHAnsi" w:hAnsiTheme="minorHAnsi"/>
        </w:rPr>
        <w:t>7</w:t>
      </w:r>
      <w:r w:rsidRPr="00A6680A">
        <w:rPr>
          <w:rFonts w:asciiTheme="minorHAnsi" w:hAnsiTheme="minorHAnsi"/>
        </w:rPr>
        <w:t xml:space="preserve">0% de los insumos ofertados y carta compromiso de que si resultan adjudicados cumplirán con la entrega del </w:t>
      </w:r>
      <w:r w:rsidR="00C56D6B">
        <w:rPr>
          <w:rFonts w:asciiTheme="minorHAnsi" w:hAnsiTheme="minorHAnsi"/>
        </w:rPr>
        <w:t>3</w:t>
      </w:r>
      <w:r w:rsidRPr="00A6680A">
        <w:rPr>
          <w:rFonts w:asciiTheme="minorHAnsi" w:hAnsiTheme="minorHAnsi"/>
        </w:rPr>
        <w:t>0% restante a la firma del contrato.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3C0F1A" w:rsidRPr="008D5713"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lastRenderedPageBreak/>
        <w:t>Carta bajo protesta de decir verdad y firmada por el representante legal, que manifieste que su representada cumple con todos los registros sanitarios para funcionar como negocio en la venta de productos de consumo en el Sector  Salud.</w:t>
      </w:r>
    </w:p>
    <w:p w:rsidR="008D5713" w:rsidRPr="008D5713" w:rsidRDefault="008D5713" w:rsidP="008D5713">
      <w:pPr>
        <w:pStyle w:val="Prrafodelista"/>
        <w:numPr>
          <w:ilvl w:val="0"/>
          <w:numId w:val="8"/>
        </w:numPr>
        <w:tabs>
          <w:tab w:val="left" w:pos="993"/>
        </w:tabs>
        <w:jc w:val="both"/>
        <w:rPr>
          <w:rFonts w:asciiTheme="minorHAnsi" w:hAnsiTheme="minorHAnsi"/>
        </w:rPr>
      </w:pPr>
      <w:r w:rsidRPr="008D5713">
        <w:rPr>
          <w:rFonts w:asciiTheme="minorHAnsi" w:hAnsiTheme="minorHAnsi"/>
        </w:rPr>
        <w:t>Manual de Procedimientos. A. Manual de Organización de la Empresa. B. Manual de Procedimientos de la empresa. C. Manual de Calidad certificado por organismo autorizado.</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Pr="004A4182"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siguientes: el documento actualizado expedido por el S.A.T., en el que se emita opinión sobre el cumplimiento de sus obligaciones fiscales, conforme a lo establecido en las regla 2.1.27 de la Miscelánea Fiscal para el Ejercicio 201</w:t>
      </w:r>
      <w:r w:rsidR="004A4182" w:rsidRPr="004A4182">
        <w:rPr>
          <w:rFonts w:asciiTheme="minorHAnsi" w:hAnsiTheme="minorHAnsi" w:cs="Arial"/>
        </w:rPr>
        <w:t xml:space="preserve">6 </w:t>
      </w:r>
      <w:r w:rsidRPr="004A4182">
        <w:rPr>
          <w:rFonts w:asciiTheme="minorHAnsi" w:hAnsiTheme="minorHAnsi" w:cs="Arial"/>
        </w:rPr>
        <w:t xml:space="preserve">publicada en el DOF el </w:t>
      </w:r>
      <w:r w:rsidR="00DA55DF" w:rsidRPr="004A4182">
        <w:rPr>
          <w:rFonts w:asciiTheme="minorHAnsi" w:hAnsiTheme="minorHAnsi" w:cs="Arial"/>
        </w:rPr>
        <w:t>2</w:t>
      </w:r>
      <w:r w:rsidR="004A4182" w:rsidRPr="004A4182">
        <w:rPr>
          <w:rFonts w:asciiTheme="minorHAnsi" w:hAnsiTheme="minorHAnsi" w:cs="Arial"/>
        </w:rPr>
        <w:t>3</w:t>
      </w:r>
      <w:r w:rsidRPr="004A4182">
        <w:rPr>
          <w:rFonts w:asciiTheme="minorHAnsi" w:hAnsiTheme="minorHAnsi" w:cs="Arial"/>
        </w:rPr>
        <w:t xml:space="preserve"> de Diciembre de 201</w:t>
      </w:r>
      <w:r w:rsidR="00DA55DF" w:rsidRPr="004A4182">
        <w:rPr>
          <w:rFonts w:asciiTheme="minorHAnsi" w:hAnsiTheme="minorHAnsi" w:cs="Arial"/>
        </w:rPr>
        <w:t>5</w:t>
      </w:r>
      <w:r w:rsidRPr="004A4182">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3E3F99" w:rsidRDefault="003E3F99"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p>
    <w:p w:rsidR="00765624" w:rsidRDefault="00765624" w:rsidP="000B78E5">
      <w:pPr>
        <w:pStyle w:val="Textoindependiente26"/>
        <w:tabs>
          <w:tab w:val="clear" w:pos="1276"/>
        </w:tabs>
        <w:ind w:right="-1"/>
        <w:rPr>
          <w:rFonts w:ascii="Calibri" w:hAnsi="Calibri"/>
          <w:b w:val="0"/>
          <w:sz w:val="20"/>
        </w:rPr>
      </w:pPr>
    </w:p>
    <w:p w:rsidR="00765624" w:rsidRDefault="00765624" w:rsidP="000B78E5">
      <w:pPr>
        <w:pStyle w:val="Textoindependiente26"/>
        <w:tabs>
          <w:tab w:val="clear" w:pos="1276"/>
        </w:tabs>
        <w:ind w:right="-1"/>
        <w:rPr>
          <w:rFonts w:ascii="Calibri" w:hAnsi="Calibri"/>
          <w:b w:val="0"/>
          <w:sz w:val="20"/>
        </w:rPr>
      </w:pPr>
    </w:p>
    <w:p w:rsidR="00765624" w:rsidRDefault="00765624" w:rsidP="000B78E5">
      <w:pPr>
        <w:pStyle w:val="Textoindependiente26"/>
        <w:tabs>
          <w:tab w:val="clear" w:pos="1276"/>
        </w:tabs>
        <w:ind w:right="-1"/>
        <w:rPr>
          <w:rFonts w:ascii="Calibri" w:hAnsi="Calibri"/>
          <w:b w:val="0"/>
          <w:sz w:val="20"/>
        </w:rPr>
      </w:pPr>
    </w:p>
    <w:p w:rsidR="00765624" w:rsidRDefault="00765624" w:rsidP="000B78E5">
      <w:pPr>
        <w:pStyle w:val="Textoindependiente26"/>
        <w:tabs>
          <w:tab w:val="clear" w:pos="1276"/>
        </w:tabs>
        <w:ind w:right="-1"/>
        <w:rPr>
          <w:rFonts w:ascii="Calibri" w:hAnsi="Calibri"/>
          <w:b w:val="0"/>
          <w:sz w:val="20"/>
        </w:rPr>
      </w:pPr>
    </w:p>
    <w:p w:rsidR="00765624" w:rsidRDefault="00765624" w:rsidP="000B78E5">
      <w:pPr>
        <w:pStyle w:val="Textoindependiente26"/>
        <w:tabs>
          <w:tab w:val="clear" w:pos="1276"/>
        </w:tabs>
        <w:ind w:right="-1"/>
        <w:rPr>
          <w:rFonts w:ascii="Calibri" w:hAnsi="Calibri"/>
          <w:b w:val="0"/>
          <w:sz w:val="20"/>
        </w:rPr>
      </w:pPr>
    </w:p>
    <w:p w:rsidR="00765624" w:rsidRPr="0039320A" w:rsidRDefault="00765624"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765624" w:rsidRDefault="00765624" w:rsidP="000B78E5">
      <w:pPr>
        <w:ind w:right="-1"/>
        <w:jc w:val="both"/>
        <w:rPr>
          <w:rFonts w:ascii="Calibri" w:hAnsi="Calibri"/>
        </w:rPr>
      </w:pPr>
    </w:p>
    <w:p w:rsidR="00765624" w:rsidRDefault="00765624" w:rsidP="000B78E5">
      <w:pPr>
        <w:ind w:right="-1"/>
        <w:jc w:val="both"/>
        <w:rPr>
          <w:rFonts w:ascii="Calibri" w:hAnsi="Calibri"/>
        </w:rPr>
      </w:pPr>
    </w:p>
    <w:p w:rsidR="00765624" w:rsidRDefault="00765624" w:rsidP="000B78E5">
      <w:pPr>
        <w:ind w:right="-1"/>
        <w:jc w:val="both"/>
        <w:rPr>
          <w:rFonts w:ascii="Calibri" w:hAnsi="Calibri"/>
        </w:rPr>
      </w:pP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765624">
        <w:rPr>
          <w:rFonts w:ascii="Calibri" w:hAnsi="Calibri"/>
        </w:rPr>
        <w:t>19</w:t>
      </w:r>
      <w:r w:rsidRPr="00190C8C">
        <w:rPr>
          <w:rFonts w:ascii="Calibri" w:hAnsi="Calibri"/>
        </w:rPr>
        <w:t xml:space="preserve"> de </w:t>
      </w:r>
      <w:r w:rsidR="00765624">
        <w:rPr>
          <w:rFonts w:ascii="Calibri" w:hAnsi="Calibri"/>
        </w:rPr>
        <w:t>Enero</w:t>
      </w:r>
      <w:r w:rsidRPr="00190C8C">
        <w:rPr>
          <w:rFonts w:ascii="Calibri" w:hAnsi="Calibri"/>
        </w:rPr>
        <w:t xml:space="preserve"> del 201</w:t>
      </w:r>
      <w:r w:rsidR="00765624">
        <w:rPr>
          <w:rFonts w:ascii="Calibri" w:hAnsi="Calibri"/>
        </w:rPr>
        <w:t>6</w:t>
      </w:r>
      <w:r w:rsidRPr="00190C8C">
        <w:rPr>
          <w:rFonts w:ascii="Calibri" w:hAnsi="Calibri"/>
        </w:rPr>
        <w:t xml:space="preserve"> a las </w:t>
      </w:r>
      <w:r w:rsidR="006E0108">
        <w:rPr>
          <w:rFonts w:ascii="Calibri" w:hAnsi="Calibri"/>
        </w:rPr>
        <w:t>1</w:t>
      </w:r>
      <w:r w:rsidR="00765624">
        <w:rPr>
          <w:rFonts w:ascii="Calibri" w:hAnsi="Calibri"/>
        </w:rPr>
        <w:t>2</w:t>
      </w:r>
      <w:r w:rsidR="00190C8C">
        <w:rPr>
          <w:rFonts w:ascii="Calibri" w:hAnsi="Calibri"/>
        </w:rPr>
        <w:t>:</w:t>
      </w:r>
      <w:r w:rsidR="006E0108">
        <w:rPr>
          <w:rFonts w:ascii="Calibri" w:hAnsi="Calibri"/>
        </w:rPr>
        <w:t>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765624" w:rsidRPr="00765624">
        <w:rPr>
          <w:rFonts w:ascii="Calibri" w:hAnsi="Calibri"/>
        </w:rPr>
        <w:t xml:space="preserve">Subsecretaria de Prevención y Control de Enfermedades de la Convocante, ubicada en Matamoros 520 </w:t>
      </w:r>
      <w:proofErr w:type="spellStart"/>
      <w:r w:rsidR="00765624" w:rsidRPr="00765624">
        <w:rPr>
          <w:rFonts w:ascii="Calibri" w:hAnsi="Calibri"/>
        </w:rPr>
        <w:t>ote</w:t>
      </w:r>
      <w:proofErr w:type="spellEnd"/>
      <w:r w:rsidR="00765624" w:rsidRPr="00765624">
        <w:rPr>
          <w:rFonts w:ascii="Calibri" w:hAnsi="Calibri"/>
        </w:rPr>
        <w:t>, tercer piso, Centro de Monterrey, Nuevo León, C.P. 64000</w:t>
      </w:r>
      <w:r w:rsidRPr="0039320A">
        <w:rPr>
          <w:rFonts w:ascii="Calibri" w:hAnsi="Calibri"/>
        </w:rPr>
        <w:t>.</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190C8C" w:rsidRPr="00190C8C">
        <w:rPr>
          <w:rFonts w:ascii="Calibri" w:hAnsi="Calibri" w:cs="Arial"/>
        </w:rPr>
        <w:t>2</w:t>
      </w:r>
      <w:r w:rsidR="00765624">
        <w:rPr>
          <w:rFonts w:ascii="Calibri" w:hAnsi="Calibri" w:cs="Arial"/>
        </w:rPr>
        <w:t>6</w:t>
      </w:r>
      <w:r w:rsidRPr="00190C8C">
        <w:rPr>
          <w:rFonts w:ascii="Calibri" w:hAnsi="Calibri" w:cs="Arial"/>
        </w:rPr>
        <w:t xml:space="preserve"> de </w:t>
      </w:r>
      <w:r w:rsidR="00765624">
        <w:rPr>
          <w:rFonts w:ascii="Calibri" w:hAnsi="Calibri" w:cs="Arial"/>
        </w:rPr>
        <w:t>Enero</w:t>
      </w:r>
      <w:r w:rsidRPr="00190C8C">
        <w:rPr>
          <w:rFonts w:ascii="Calibri" w:hAnsi="Calibri" w:cs="Arial"/>
        </w:rPr>
        <w:t xml:space="preserve"> del 201</w:t>
      </w:r>
      <w:r w:rsidR="00765624">
        <w:rPr>
          <w:rFonts w:ascii="Calibri" w:hAnsi="Calibri" w:cs="Arial"/>
        </w:rPr>
        <w:t>6</w:t>
      </w:r>
      <w:r w:rsidRPr="00190C8C">
        <w:rPr>
          <w:rFonts w:ascii="Calibri" w:hAnsi="Calibri" w:cs="Arial"/>
        </w:rPr>
        <w:t xml:space="preserve"> a las </w:t>
      </w:r>
      <w:r w:rsidR="00765624">
        <w:rPr>
          <w:rFonts w:ascii="Calibri" w:hAnsi="Calibri" w:cs="Arial"/>
        </w:rPr>
        <w:t>12</w:t>
      </w:r>
      <w:r w:rsidRPr="00190C8C">
        <w:rPr>
          <w:rFonts w:ascii="Calibri" w:hAnsi="Calibri" w:cs="Arial"/>
        </w:rPr>
        <w:t xml:space="preserve">:00 horas </w:t>
      </w:r>
      <w:r w:rsidR="00190C8C" w:rsidRPr="00190C8C">
        <w:rPr>
          <w:rFonts w:ascii="Calibri" w:hAnsi="Calibri" w:cs="Arial"/>
        </w:rPr>
        <w:t xml:space="preserve">en la Sala de Juntas de la </w:t>
      </w:r>
      <w:r w:rsidR="00765624" w:rsidRPr="00765624">
        <w:rPr>
          <w:rFonts w:ascii="Calibri" w:hAnsi="Calibri" w:cs="Arial"/>
        </w:rPr>
        <w:t xml:space="preserve">Subsecretaria de Prevención y Control de Enfermedades de la Convocante, ubicada en Matamoros 520 </w:t>
      </w:r>
      <w:proofErr w:type="spellStart"/>
      <w:r w:rsidR="00765624" w:rsidRPr="00765624">
        <w:rPr>
          <w:rFonts w:ascii="Calibri" w:hAnsi="Calibri" w:cs="Arial"/>
        </w:rPr>
        <w:t>ote</w:t>
      </w:r>
      <w:proofErr w:type="spellEnd"/>
      <w:r w:rsidR="00765624" w:rsidRPr="00765624">
        <w:rPr>
          <w:rFonts w:ascii="Calibri" w:hAnsi="Calibri" w:cs="Arial"/>
        </w:rPr>
        <w:t>, tercer piso, Centro de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3E3F99" w:rsidRDefault="003E3F99" w:rsidP="000B78E5">
      <w:pPr>
        <w:pStyle w:val="Textoindependiente3"/>
        <w:ind w:right="-1"/>
        <w:rPr>
          <w:rFonts w:ascii="Calibri" w:hAnsi="Calibri"/>
          <w:b w:val="0"/>
          <w:sz w:val="20"/>
        </w:rPr>
      </w:pPr>
    </w:p>
    <w:p w:rsidR="003E3F99" w:rsidRPr="00190C8C" w:rsidRDefault="003E3F99" w:rsidP="000B78E5">
      <w:pPr>
        <w:pStyle w:val="Textoindependiente3"/>
        <w:ind w:right="-1"/>
        <w:rPr>
          <w:rFonts w:ascii="Calibri" w:hAnsi="Calibri"/>
          <w:b w:val="0"/>
          <w:sz w:val="20"/>
        </w:rPr>
      </w:pPr>
    </w:p>
    <w:p w:rsidR="000B78E5" w:rsidRDefault="000B78E5" w:rsidP="000B78E5">
      <w:pPr>
        <w:ind w:right="-1"/>
        <w:jc w:val="both"/>
        <w:rPr>
          <w:rFonts w:ascii="Calibri" w:hAnsi="Calibri"/>
          <w:b/>
        </w:rPr>
      </w:pPr>
    </w:p>
    <w:p w:rsidR="00765624" w:rsidRDefault="00765624" w:rsidP="000B78E5">
      <w:pPr>
        <w:ind w:right="-1"/>
        <w:jc w:val="both"/>
        <w:rPr>
          <w:rFonts w:ascii="Calibri" w:hAnsi="Calibri"/>
          <w:b/>
        </w:rPr>
      </w:pPr>
    </w:p>
    <w:p w:rsidR="00765624" w:rsidRDefault="00765624" w:rsidP="000B78E5">
      <w:pPr>
        <w:ind w:right="-1"/>
        <w:jc w:val="both"/>
        <w:rPr>
          <w:rFonts w:ascii="Calibri" w:hAnsi="Calibri"/>
          <w:b/>
        </w:rPr>
      </w:pPr>
    </w:p>
    <w:p w:rsidR="00765624" w:rsidRDefault="00765624"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190C8C">
        <w:rPr>
          <w:rFonts w:ascii="Calibri" w:hAnsi="Calibri" w:cs="Arial"/>
        </w:rPr>
        <w:t>2</w:t>
      </w:r>
      <w:r w:rsidR="00765624">
        <w:rPr>
          <w:rFonts w:ascii="Calibri" w:hAnsi="Calibri" w:cs="Arial"/>
        </w:rPr>
        <w:t>7</w:t>
      </w:r>
      <w:r w:rsidR="00FA4A0F" w:rsidRPr="00190C8C">
        <w:rPr>
          <w:rFonts w:ascii="Calibri" w:hAnsi="Calibri" w:cs="Arial"/>
        </w:rPr>
        <w:t xml:space="preserve"> de </w:t>
      </w:r>
      <w:r w:rsidR="00765624">
        <w:rPr>
          <w:rFonts w:ascii="Calibri" w:hAnsi="Calibri" w:cs="Arial"/>
        </w:rPr>
        <w:t>Enero</w:t>
      </w:r>
      <w:r w:rsidR="00FA4A0F" w:rsidRPr="00190C8C">
        <w:rPr>
          <w:rFonts w:ascii="Calibri" w:hAnsi="Calibri" w:cs="Arial"/>
        </w:rPr>
        <w:t xml:space="preserve"> del 201</w:t>
      </w:r>
      <w:r w:rsidR="00765624">
        <w:rPr>
          <w:rFonts w:ascii="Calibri" w:hAnsi="Calibri" w:cs="Arial"/>
        </w:rPr>
        <w:t>6</w:t>
      </w:r>
      <w:r w:rsidRPr="00190C8C">
        <w:rPr>
          <w:rFonts w:ascii="Calibri" w:hAnsi="Calibri" w:cs="Arial"/>
        </w:rPr>
        <w:t xml:space="preserve"> a las 1</w:t>
      </w:r>
      <w:r w:rsidR="00190C8C">
        <w:rPr>
          <w:rFonts w:ascii="Calibri" w:hAnsi="Calibri" w:cs="Arial"/>
        </w:rPr>
        <w:t>0</w:t>
      </w:r>
      <w:r w:rsidRPr="00190C8C">
        <w:rPr>
          <w:rFonts w:ascii="Calibri" w:hAnsi="Calibri" w:cs="Arial"/>
        </w:rPr>
        <w:t>:</w:t>
      </w:r>
      <w:r w:rsidR="001B316B">
        <w:rPr>
          <w:rFonts w:ascii="Calibri" w:hAnsi="Calibri" w:cs="Arial"/>
        </w:rPr>
        <w:t>0</w:t>
      </w:r>
      <w:r w:rsidRPr="00190C8C">
        <w:rPr>
          <w:rFonts w:ascii="Calibri" w:hAnsi="Calibri" w:cs="Arial"/>
        </w:rPr>
        <w:t xml:space="preserve">0 horas </w:t>
      </w:r>
      <w:r w:rsidR="00190C8C" w:rsidRPr="00190C8C">
        <w:rPr>
          <w:rFonts w:ascii="Calibri" w:hAnsi="Calibri" w:cs="Arial"/>
        </w:rPr>
        <w:t xml:space="preserve">en la Sala de Juntas de la </w:t>
      </w:r>
      <w:r w:rsidR="00765624" w:rsidRPr="00765624">
        <w:rPr>
          <w:rFonts w:ascii="Calibri" w:hAnsi="Calibri" w:cs="Arial"/>
        </w:rPr>
        <w:t xml:space="preserve">Subsecretaria de Prevención y Control de Enfermedades de la Convocante, ubicada en Matamoros 520 </w:t>
      </w:r>
      <w:proofErr w:type="spellStart"/>
      <w:r w:rsidR="00765624" w:rsidRPr="00765624">
        <w:rPr>
          <w:rFonts w:ascii="Calibri" w:hAnsi="Calibri" w:cs="Arial"/>
        </w:rPr>
        <w:t>ote</w:t>
      </w:r>
      <w:proofErr w:type="spellEnd"/>
      <w:r w:rsidR="00765624" w:rsidRPr="00765624">
        <w:rPr>
          <w:rFonts w:ascii="Calibri" w:hAnsi="Calibri" w:cs="Arial"/>
        </w:rPr>
        <w:t>, tercer piso, Centro de Monterrey, Nuevo León, C.P. 64000</w:t>
      </w:r>
      <w:r w:rsidR="00190C8C" w:rsidRPr="0039320A">
        <w:rPr>
          <w:rFonts w:ascii="Calibri" w:hAnsi="Calibri"/>
        </w:rPr>
        <w:t>.</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9E04A4">
        <w:rPr>
          <w:rFonts w:ascii="Calibri" w:hAnsi="Calibri" w:cs="Arial"/>
        </w:rPr>
        <w:t>2</w:t>
      </w:r>
      <w:r w:rsidR="00765624">
        <w:rPr>
          <w:rFonts w:ascii="Calibri" w:hAnsi="Calibri" w:cs="Arial"/>
        </w:rPr>
        <w:t>8</w:t>
      </w:r>
      <w:r w:rsidR="00FA4A0F" w:rsidRPr="009E04A4">
        <w:rPr>
          <w:rFonts w:ascii="Calibri" w:hAnsi="Calibri" w:cs="Arial"/>
        </w:rPr>
        <w:t xml:space="preserve"> de </w:t>
      </w:r>
      <w:r w:rsidR="00765624">
        <w:rPr>
          <w:rFonts w:ascii="Calibri" w:hAnsi="Calibri" w:cs="Arial"/>
        </w:rPr>
        <w:t>Enero</w:t>
      </w:r>
      <w:r w:rsidR="00FA4A0F" w:rsidRPr="009E04A4">
        <w:rPr>
          <w:rFonts w:ascii="Calibri" w:hAnsi="Calibri" w:cs="Arial"/>
        </w:rPr>
        <w:t xml:space="preserve"> del 201</w:t>
      </w:r>
      <w:r w:rsidR="000020C3">
        <w:rPr>
          <w:rFonts w:ascii="Calibri" w:hAnsi="Calibri" w:cs="Arial"/>
        </w:rPr>
        <w:t>6</w:t>
      </w:r>
      <w:r w:rsidR="00FA4A0F" w:rsidRPr="009E04A4">
        <w:rPr>
          <w:rFonts w:ascii="Calibri" w:hAnsi="Calibri" w:cs="Arial"/>
        </w:rPr>
        <w:t xml:space="preserve"> a </w:t>
      </w:r>
      <w:r w:rsidRPr="009E04A4">
        <w:rPr>
          <w:rFonts w:ascii="Calibri" w:hAnsi="Calibri" w:cs="Arial"/>
        </w:rPr>
        <w:t>las 1</w:t>
      </w:r>
      <w:r w:rsidR="001B316B">
        <w:rPr>
          <w:rFonts w:ascii="Calibri" w:hAnsi="Calibri" w:cs="Arial"/>
        </w:rPr>
        <w:t>0</w:t>
      </w:r>
      <w:r w:rsidRPr="009E04A4">
        <w:rPr>
          <w:rFonts w:ascii="Calibri" w:hAnsi="Calibri" w:cs="Arial"/>
        </w:rPr>
        <w:t>:</w:t>
      </w:r>
      <w:r w:rsidR="00765624">
        <w:rPr>
          <w:rFonts w:ascii="Calibri" w:hAnsi="Calibri" w:cs="Arial"/>
        </w:rPr>
        <w:t>0</w:t>
      </w:r>
      <w:r w:rsidRPr="009E04A4">
        <w:rPr>
          <w:rFonts w:ascii="Calibri" w:hAnsi="Calibri" w:cs="Arial"/>
        </w:rPr>
        <w:t xml:space="preserve">0 horas </w:t>
      </w:r>
      <w:r w:rsidR="009E04A4" w:rsidRPr="00190C8C">
        <w:rPr>
          <w:rFonts w:ascii="Calibri" w:hAnsi="Calibri" w:cs="Arial"/>
        </w:rPr>
        <w:t xml:space="preserve">en la Sala de Juntas de la </w:t>
      </w:r>
      <w:r w:rsidR="00765624" w:rsidRPr="00765624">
        <w:rPr>
          <w:rFonts w:ascii="Calibri" w:hAnsi="Calibri" w:cs="Arial"/>
        </w:rPr>
        <w:t xml:space="preserve">Subsecretaria de Prevención y Control de Enfermedades de la Convocante, ubicada en Matamoros 520 </w:t>
      </w:r>
      <w:proofErr w:type="spellStart"/>
      <w:r w:rsidR="00765624" w:rsidRPr="00765624">
        <w:rPr>
          <w:rFonts w:ascii="Calibri" w:hAnsi="Calibri" w:cs="Arial"/>
        </w:rPr>
        <w:t>ote</w:t>
      </w:r>
      <w:proofErr w:type="spellEnd"/>
      <w:r w:rsidR="00765624" w:rsidRPr="00765624">
        <w:rPr>
          <w:rFonts w:ascii="Calibri" w:hAnsi="Calibri" w:cs="Arial"/>
        </w:rPr>
        <w:t>, tercer piso, Centro de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1B316B" w:rsidRDefault="000B78E5" w:rsidP="00190C8C">
      <w:pPr>
        <w:ind w:right="51"/>
        <w:jc w:val="both"/>
        <w:rPr>
          <w:rFonts w:ascii="Calibri" w:hAnsi="Calibri" w:cs="Arial"/>
        </w:rPr>
      </w:pPr>
    </w:p>
    <w:p w:rsidR="000B78E5" w:rsidRPr="001B316B" w:rsidRDefault="000B78E5"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1B316B" w:rsidRPr="001B316B" w:rsidRDefault="001B316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1B316B">
        <w:rPr>
          <w:rFonts w:ascii="Calibri" w:hAnsi="Calibri"/>
        </w:rPr>
        <w:t>2</w:t>
      </w:r>
      <w:r w:rsidR="00765624">
        <w:rPr>
          <w:rFonts w:ascii="Calibri" w:hAnsi="Calibri"/>
        </w:rPr>
        <w:t>8</w:t>
      </w:r>
      <w:r w:rsidR="00FA4A0F" w:rsidRPr="009E04A4">
        <w:rPr>
          <w:rFonts w:ascii="Calibri" w:hAnsi="Calibri"/>
        </w:rPr>
        <w:t xml:space="preserve"> de </w:t>
      </w:r>
      <w:r w:rsidR="00765624">
        <w:rPr>
          <w:rFonts w:ascii="Calibri" w:hAnsi="Calibri"/>
        </w:rPr>
        <w:t>Enero</w:t>
      </w:r>
      <w:r w:rsidR="00FA4A0F" w:rsidRPr="009E04A4">
        <w:rPr>
          <w:rFonts w:ascii="Calibri" w:hAnsi="Calibri"/>
        </w:rPr>
        <w:t xml:space="preserve"> del 201</w:t>
      </w:r>
      <w:r w:rsidR="00765624">
        <w:rPr>
          <w:rFonts w:ascii="Calibri" w:hAnsi="Calibri"/>
        </w:rPr>
        <w:t>6</w:t>
      </w:r>
      <w:r w:rsidR="00FA4A0F" w:rsidRPr="009E04A4">
        <w:rPr>
          <w:rFonts w:ascii="Calibri" w:hAnsi="Calibri"/>
        </w:rPr>
        <w:t xml:space="preserve"> </w:t>
      </w:r>
      <w:r w:rsidRPr="009E04A4">
        <w:rPr>
          <w:rFonts w:ascii="Calibri" w:hAnsi="Calibri"/>
        </w:rPr>
        <w:t xml:space="preserve">a las </w:t>
      </w:r>
      <w:r w:rsidR="00765624">
        <w:rPr>
          <w:rFonts w:ascii="Calibri" w:hAnsi="Calibri"/>
        </w:rPr>
        <w:t>10</w:t>
      </w:r>
      <w:r w:rsidRPr="009E04A4">
        <w:rPr>
          <w:rFonts w:ascii="Calibri" w:hAnsi="Calibri"/>
        </w:rPr>
        <w:t>:</w:t>
      </w:r>
      <w:r w:rsidR="00765624">
        <w:rPr>
          <w:rFonts w:ascii="Calibri" w:hAnsi="Calibri"/>
        </w:rPr>
        <w:t>15</w:t>
      </w:r>
      <w:r w:rsidRPr="009E04A4">
        <w:rPr>
          <w:rFonts w:ascii="Calibri" w:hAnsi="Calibri"/>
        </w:rPr>
        <w:t xml:space="preserve"> horas </w:t>
      </w:r>
      <w:r w:rsidR="009E04A4" w:rsidRPr="009E04A4">
        <w:rPr>
          <w:rFonts w:ascii="Calibri" w:hAnsi="Calibri"/>
        </w:rPr>
        <w:t xml:space="preserve">en la Sala de Juntas de la </w:t>
      </w:r>
      <w:r w:rsidR="00765624" w:rsidRPr="00765624">
        <w:rPr>
          <w:rFonts w:ascii="Calibri" w:hAnsi="Calibri"/>
        </w:rPr>
        <w:t xml:space="preserve">Subsecretaria de Prevención y Control de Enfermedades de la Convocante, ubicada en Matamoros 520 </w:t>
      </w:r>
      <w:proofErr w:type="spellStart"/>
      <w:r w:rsidR="00765624" w:rsidRPr="00765624">
        <w:rPr>
          <w:rFonts w:ascii="Calibri" w:hAnsi="Calibri"/>
        </w:rPr>
        <w:t>ote</w:t>
      </w:r>
      <w:proofErr w:type="spellEnd"/>
      <w:r w:rsidR="00765624" w:rsidRPr="00765624">
        <w:rPr>
          <w:rFonts w:ascii="Calibri" w:hAnsi="Calibri"/>
        </w:rPr>
        <w:t>, tercer piso, Centro de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5E531C" w:rsidRDefault="005E531C"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765624" w:rsidRDefault="00765624" w:rsidP="007F0B73">
      <w:pPr>
        <w:ind w:right="51"/>
        <w:jc w:val="both"/>
        <w:rPr>
          <w:rFonts w:asciiTheme="minorHAnsi" w:hAnsiTheme="minorHAnsi"/>
        </w:rPr>
      </w:pPr>
    </w:p>
    <w:p w:rsidR="00765624" w:rsidRDefault="00765624"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Pr="0039320A"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E04A4">
        <w:rPr>
          <w:rFonts w:ascii="Calibri" w:hAnsi="Calibri"/>
          <w:sz w:val="20"/>
        </w:rPr>
        <w:t>01</w:t>
      </w:r>
      <w:r w:rsidRPr="009E04A4">
        <w:rPr>
          <w:rFonts w:ascii="Calibri" w:hAnsi="Calibri"/>
          <w:sz w:val="20"/>
        </w:rPr>
        <w:t xml:space="preserve"> de </w:t>
      </w:r>
      <w:r w:rsidR="00765624">
        <w:rPr>
          <w:rFonts w:ascii="Calibri" w:hAnsi="Calibri"/>
          <w:sz w:val="20"/>
        </w:rPr>
        <w:t>Febrero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765624" w:rsidRDefault="00765624" w:rsidP="005E531C">
      <w:pPr>
        <w:ind w:right="-1"/>
        <w:jc w:val="both"/>
        <w:rPr>
          <w:rFonts w:ascii="Calibri" w:hAnsi="Calibri"/>
          <w:b/>
        </w:rPr>
      </w:pPr>
    </w:p>
    <w:p w:rsidR="00765624" w:rsidRDefault="0076562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765624" w:rsidRDefault="00765624" w:rsidP="005E531C">
      <w:pPr>
        <w:ind w:right="-1"/>
        <w:jc w:val="both"/>
        <w:rPr>
          <w:rFonts w:ascii="Calibri" w:hAnsi="Calibri"/>
          <w:b/>
        </w:rPr>
      </w:pPr>
    </w:p>
    <w:p w:rsidR="00765624" w:rsidRDefault="00765624" w:rsidP="005E531C">
      <w:pPr>
        <w:ind w:right="-1"/>
        <w:jc w:val="both"/>
        <w:rPr>
          <w:rFonts w:ascii="Calibri" w:hAnsi="Calibri"/>
          <w:b/>
        </w:rPr>
      </w:pPr>
    </w:p>
    <w:p w:rsidR="00765624" w:rsidRDefault="00765624" w:rsidP="005E531C">
      <w:pPr>
        <w:ind w:right="-1"/>
        <w:jc w:val="both"/>
        <w:rPr>
          <w:rFonts w:ascii="Calibri" w:hAnsi="Calibri"/>
          <w:b/>
        </w:rPr>
      </w:pPr>
    </w:p>
    <w:p w:rsidR="00765624" w:rsidRDefault="00765624" w:rsidP="005E531C">
      <w:pPr>
        <w:ind w:right="-1"/>
        <w:jc w:val="both"/>
        <w:rPr>
          <w:rFonts w:ascii="Calibri" w:hAnsi="Calibri"/>
          <w:b/>
        </w:rPr>
      </w:pPr>
    </w:p>
    <w:p w:rsidR="00765624" w:rsidRDefault="00765624" w:rsidP="005E531C">
      <w:pPr>
        <w:ind w:right="-1"/>
        <w:jc w:val="both"/>
        <w:rPr>
          <w:rFonts w:ascii="Calibri" w:hAnsi="Calibri"/>
          <w:b/>
        </w:rPr>
      </w:pPr>
    </w:p>
    <w:p w:rsidR="00765624" w:rsidRDefault="00765624"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765624">
        <w:rPr>
          <w:rFonts w:asciiTheme="minorHAnsi" w:hAnsiTheme="minorHAnsi"/>
          <w:b/>
        </w:rPr>
        <w:t>06</w:t>
      </w:r>
      <w:r w:rsidRPr="0078059E">
        <w:rPr>
          <w:rFonts w:asciiTheme="minorHAnsi" w:hAnsiTheme="minorHAnsi"/>
          <w:b/>
        </w:rPr>
        <w:t xml:space="preserve"> DE </w:t>
      </w:r>
      <w:r w:rsidR="00765624">
        <w:rPr>
          <w:rFonts w:asciiTheme="minorHAnsi" w:hAnsiTheme="minorHAnsi"/>
          <w:b/>
        </w:rPr>
        <w:t xml:space="preserve">ENERO </w:t>
      </w:r>
      <w:r w:rsidR="000D7D14" w:rsidRPr="0078059E">
        <w:rPr>
          <w:rFonts w:asciiTheme="minorHAnsi" w:hAnsiTheme="minorHAnsi"/>
          <w:b/>
        </w:rPr>
        <w:t>DEL 201</w:t>
      </w:r>
      <w:r w:rsidR="00765624">
        <w:rPr>
          <w:rFonts w:asciiTheme="minorHAnsi" w:hAnsiTheme="minorHAnsi"/>
          <w:b/>
        </w:rPr>
        <w:t>6</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rPr>
            </w:pPr>
            <w:r w:rsidRPr="001B316B">
              <w:rPr>
                <w:rFonts w:asciiTheme="minorHAnsi" w:hAnsiTheme="minorHAnsi" w:cs="Arial"/>
              </w:rPr>
              <w:t xml:space="preserve">MATERIAL DE CURACIÓN </w:t>
            </w:r>
            <w:r w:rsidR="001B316B" w:rsidRPr="001B316B">
              <w:rPr>
                <w:rFonts w:asciiTheme="minorHAnsi" w:hAnsiTheme="minorHAnsi" w:cs="Arial"/>
              </w:rPr>
              <w:t>PARA DIVERSAS UNIDADES</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FB5482" w:rsidRDefault="00FB5482" w:rsidP="006E0108">
      <w:pPr>
        <w:pStyle w:val="Default"/>
        <w:jc w:val="center"/>
        <w:rPr>
          <w:rFonts w:asciiTheme="minorHAnsi" w:hAnsiTheme="minorHAnsi" w:cstheme="minorHAnsi"/>
          <w:b/>
          <w:bCs/>
          <w:sz w:val="22"/>
          <w:szCs w:val="22"/>
        </w:rPr>
      </w:pPr>
    </w:p>
    <w:tbl>
      <w:tblPr>
        <w:tblW w:w="5000" w:type="pct"/>
        <w:tblLayout w:type="fixed"/>
        <w:tblCellMar>
          <w:left w:w="70" w:type="dxa"/>
          <w:right w:w="70" w:type="dxa"/>
        </w:tblCellMar>
        <w:tblLook w:val="04A0" w:firstRow="1" w:lastRow="0" w:firstColumn="1" w:lastColumn="0" w:noHBand="0" w:noVBand="1"/>
      </w:tblPr>
      <w:tblGrid>
        <w:gridCol w:w="495"/>
        <w:gridCol w:w="851"/>
        <w:gridCol w:w="7228"/>
        <w:gridCol w:w="852"/>
        <w:gridCol w:w="850"/>
        <w:gridCol w:w="505"/>
      </w:tblGrid>
      <w:tr w:rsidR="00260867" w:rsidRPr="00260867" w:rsidTr="00260867">
        <w:trPr>
          <w:trHeight w:val="510"/>
        </w:trPr>
        <w:tc>
          <w:tcPr>
            <w:tcW w:w="230" w:type="pct"/>
            <w:tcBorders>
              <w:top w:val="single" w:sz="4" w:space="0" w:color="auto"/>
              <w:left w:val="single" w:sz="4" w:space="0" w:color="auto"/>
              <w:bottom w:val="single" w:sz="4" w:space="0" w:color="auto"/>
              <w:right w:val="nil"/>
            </w:tcBorders>
            <w:shd w:val="clear" w:color="auto" w:fill="7030A0"/>
            <w:vAlign w:val="center"/>
            <w:hideMark/>
          </w:tcPr>
          <w:p w:rsidR="00260867" w:rsidRPr="00260867" w:rsidRDefault="00260867" w:rsidP="00260867">
            <w:pPr>
              <w:jc w:val="center"/>
              <w:rPr>
                <w:rFonts w:ascii="Calibri" w:hAnsi="Calibri"/>
                <w:b/>
                <w:bCs/>
                <w:color w:val="FFFFFF" w:themeColor="background1"/>
                <w:sz w:val="12"/>
                <w:szCs w:val="12"/>
                <w:lang w:val="es-MX" w:eastAsia="es-MX"/>
              </w:rPr>
            </w:pPr>
            <w:r w:rsidRPr="00260867">
              <w:rPr>
                <w:rFonts w:ascii="Calibri" w:hAnsi="Calibri"/>
                <w:b/>
                <w:bCs/>
                <w:color w:val="FFFFFF" w:themeColor="background1"/>
                <w:sz w:val="12"/>
                <w:szCs w:val="12"/>
                <w:lang w:val="es-MX" w:eastAsia="es-MX"/>
              </w:rPr>
              <w:t>RENGLON</w:t>
            </w:r>
          </w:p>
        </w:tc>
        <w:tc>
          <w:tcPr>
            <w:tcW w:w="395" w:type="pct"/>
            <w:tcBorders>
              <w:top w:val="single" w:sz="4" w:space="0" w:color="auto"/>
              <w:left w:val="single" w:sz="4" w:space="0" w:color="auto"/>
              <w:bottom w:val="nil"/>
              <w:right w:val="single" w:sz="4" w:space="0" w:color="auto"/>
            </w:tcBorders>
            <w:shd w:val="clear" w:color="auto" w:fill="7030A0"/>
            <w:vAlign w:val="center"/>
            <w:hideMark/>
          </w:tcPr>
          <w:p w:rsidR="00260867" w:rsidRPr="00260867" w:rsidRDefault="00260867" w:rsidP="00260867">
            <w:pPr>
              <w:jc w:val="center"/>
              <w:rPr>
                <w:rFonts w:ascii="Calibri" w:hAnsi="Calibri"/>
                <w:b/>
                <w:bCs/>
                <w:color w:val="FFFFFF" w:themeColor="background1"/>
                <w:sz w:val="12"/>
                <w:szCs w:val="12"/>
                <w:lang w:val="es-MX" w:eastAsia="es-MX"/>
              </w:rPr>
            </w:pPr>
            <w:r w:rsidRPr="00260867">
              <w:rPr>
                <w:rFonts w:ascii="Calibri" w:hAnsi="Calibri"/>
                <w:b/>
                <w:bCs/>
                <w:color w:val="FFFFFF" w:themeColor="background1"/>
                <w:sz w:val="12"/>
                <w:szCs w:val="12"/>
                <w:lang w:val="es-MX" w:eastAsia="es-MX"/>
              </w:rPr>
              <w:t>CLAVE</w:t>
            </w:r>
          </w:p>
        </w:tc>
        <w:tc>
          <w:tcPr>
            <w:tcW w:w="3352" w:type="pct"/>
            <w:tcBorders>
              <w:top w:val="single" w:sz="4" w:space="0" w:color="auto"/>
              <w:left w:val="nil"/>
              <w:bottom w:val="nil"/>
              <w:right w:val="single" w:sz="4" w:space="0" w:color="auto"/>
            </w:tcBorders>
            <w:shd w:val="clear" w:color="auto" w:fill="7030A0"/>
            <w:vAlign w:val="center"/>
            <w:hideMark/>
          </w:tcPr>
          <w:p w:rsidR="00260867" w:rsidRPr="00260867" w:rsidRDefault="00260867" w:rsidP="00192B2D">
            <w:pPr>
              <w:jc w:val="center"/>
              <w:rPr>
                <w:rFonts w:ascii="Calibri" w:hAnsi="Calibri"/>
                <w:b/>
                <w:bCs/>
                <w:color w:val="FFFFFF"/>
                <w:sz w:val="12"/>
                <w:szCs w:val="12"/>
                <w:lang w:val="es-MX" w:eastAsia="es-MX"/>
              </w:rPr>
            </w:pPr>
            <w:r w:rsidRPr="00260867">
              <w:rPr>
                <w:rFonts w:ascii="Calibri" w:hAnsi="Calibri"/>
                <w:b/>
                <w:bCs/>
                <w:color w:val="FFFFFF"/>
                <w:sz w:val="12"/>
                <w:szCs w:val="12"/>
                <w:lang w:val="es-MX" w:eastAsia="es-MX"/>
              </w:rPr>
              <w:t>DESCRIPCION</w:t>
            </w:r>
          </w:p>
        </w:tc>
        <w:tc>
          <w:tcPr>
            <w:tcW w:w="395" w:type="pct"/>
            <w:tcBorders>
              <w:top w:val="single" w:sz="4" w:space="0" w:color="auto"/>
              <w:left w:val="nil"/>
              <w:bottom w:val="nil"/>
              <w:right w:val="single" w:sz="4" w:space="0" w:color="auto"/>
            </w:tcBorders>
            <w:shd w:val="clear" w:color="auto" w:fill="7030A0"/>
            <w:vAlign w:val="center"/>
            <w:hideMark/>
          </w:tcPr>
          <w:p w:rsidR="00260867" w:rsidRPr="00260867" w:rsidRDefault="00260867" w:rsidP="00260867">
            <w:pPr>
              <w:jc w:val="center"/>
              <w:rPr>
                <w:rFonts w:ascii="Calibri" w:hAnsi="Calibri"/>
                <w:b/>
                <w:bCs/>
                <w:color w:val="FFFFFF"/>
                <w:sz w:val="12"/>
                <w:szCs w:val="12"/>
                <w:lang w:val="es-MX" w:eastAsia="es-MX"/>
              </w:rPr>
            </w:pPr>
            <w:r w:rsidRPr="00260867">
              <w:rPr>
                <w:rFonts w:ascii="Calibri" w:hAnsi="Calibri"/>
                <w:b/>
                <w:bCs/>
                <w:color w:val="FFFFFF"/>
                <w:sz w:val="12"/>
                <w:szCs w:val="12"/>
                <w:lang w:val="es-MX" w:eastAsia="es-MX"/>
              </w:rPr>
              <w:t>UM</w:t>
            </w:r>
          </w:p>
        </w:tc>
        <w:tc>
          <w:tcPr>
            <w:tcW w:w="394" w:type="pct"/>
            <w:tcBorders>
              <w:top w:val="single" w:sz="4" w:space="0" w:color="auto"/>
              <w:left w:val="nil"/>
              <w:bottom w:val="nil"/>
              <w:right w:val="single" w:sz="4" w:space="0" w:color="auto"/>
            </w:tcBorders>
            <w:shd w:val="clear" w:color="auto" w:fill="7030A0"/>
            <w:vAlign w:val="center"/>
            <w:hideMark/>
          </w:tcPr>
          <w:p w:rsidR="00260867" w:rsidRPr="00260867" w:rsidRDefault="00260867" w:rsidP="00260867">
            <w:pPr>
              <w:jc w:val="center"/>
              <w:rPr>
                <w:rFonts w:ascii="Calibri" w:hAnsi="Calibri"/>
                <w:b/>
                <w:bCs/>
                <w:color w:val="FFFFFF"/>
                <w:sz w:val="12"/>
                <w:szCs w:val="12"/>
                <w:lang w:val="es-MX" w:eastAsia="es-MX"/>
              </w:rPr>
            </w:pPr>
            <w:r w:rsidRPr="00260867">
              <w:rPr>
                <w:rFonts w:ascii="Calibri" w:hAnsi="Calibri"/>
                <w:b/>
                <w:bCs/>
                <w:color w:val="FFFFFF"/>
                <w:sz w:val="12"/>
                <w:szCs w:val="12"/>
                <w:lang w:val="es-MX" w:eastAsia="es-MX"/>
              </w:rPr>
              <w:t>PRESENTACION</w:t>
            </w:r>
          </w:p>
        </w:tc>
        <w:tc>
          <w:tcPr>
            <w:tcW w:w="234" w:type="pct"/>
            <w:tcBorders>
              <w:top w:val="single" w:sz="4" w:space="0" w:color="auto"/>
              <w:left w:val="nil"/>
              <w:bottom w:val="nil"/>
              <w:right w:val="single" w:sz="4" w:space="0" w:color="auto"/>
            </w:tcBorders>
            <w:shd w:val="clear" w:color="auto" w:fill="7030A0"/>
            <w:vAlign w:val="center"/>
            <w:hideMark/>
          </w:tcPr>
          <w:p w:rsidR="00260867" w:rsidRPr="00260867" w:rsidRDefault="00260867" w:rsidP="00260867">
            <w:pPr>
              <w:jc w:val="center"/>
              <w:rPr>
                <w:rFonts w:ascii="Calibri" w:hAnsi="Calibri"/>
                <w:b/>
                <w:bCs/>
                <w:color w:val="FFFFFF"/>
                <w:sz w:val="12"/>
                <w:szCs w:val="12"/>
                <w:lang w:val="es-MX" w:eastAsia="es-MX"/>
              </w:rPr>
            </w:pPr>
            <w:r w:rsidRPr="00260867">
              <w:rPr>
                <w:rFonts w:ascii="Calibri" w:hAnsi="Calibri"/>
                <w:b/>
                <w:bCs/>
                <w:color w:val="FFFFFF"/>
                <w:sz w:val="12"/>
                <w:szCs w:val="12"/>
                <w:lang w:val="es-MX" w:eastAsia="es-MX"/>
              </w:rPr>
              <w:t>CANTIDAD</w:t>
            </w:r>
          </w:p>
        </w:tc>
      </w:tr>
      <w:tr w:rsidR="00260867" w:rsidRPr="00260867" w:rsidTr="00260867">
        <w:trPr>
          <w:trHeight w:val="5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w:t>
            </w:r>
          </w:p>
        </w:tc>
        <w:tc>
          <w:tcPr>
            <w:tcW w:w="395"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600040109</w:t>
            </w:r>
          </w:p>
        </w:tc>
        <w:tc>
          <w:tcPr>
            <w:tcW w:w="3352" w:type="pct"/>
            <w:tcBorders>
              <w:top w:val="single" w:sz="8" w:space="0" w:color="auto"/>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ABATELENGUAS. DE MADERA, DESECHABLES. LARGO 142 MM. ANCHO 18 MM.</w:t>
            </w:r>
          </w:p>
        </w:tc>
        <w:tc>
          <w:tcPr>
            <w:tcW w:w="395" w:type="pct"/>
            <w:tcBorders>
              <w:top w:val="single" w:sz="8" w:space="0" w:color="auto"/>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single" w:sz="8" w:space="0" w:color="auto"/>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C/500</w:t>
            </w:r>
          </w:p>
        </w:tc>
        <w:tc>
          <w:tcPr>
            <w:tcW w:w="234" w:type="pct"/>
            <w:tcBorders>
              <w:top w:val="single" w:sz="8" w:space="0" w:color="auto"/>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1048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600160154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ACEITE MINERAL PARA USO EXTERNO.  ENVASE CON 250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600160261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ACEITE HIDROSOLUBLE PARA LUBRICAR Y PREVENIR EL DETERIORO DEL INSTRUMENTAL QUIRÚRGICO. INCLUYE: ENVASE CON ATOMIZADOR PARA APLICACIÓN.240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600340103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AGUA OXIGENADA EN CONCENTRACIÓN DEL 2.5-3.5%  480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600340228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DE ACERO INOXIDABLE, PARA BIOPSIA ATRAVÉS DE TRASDUCTOR DE ULTRASONIDO INTRACAVITARIO. REUTILIZABLE. LONGITUD 10 CM CALIBRE 14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600400287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ANESTESIA EPIDURAL DE PAREDES DELGADAS MODELO TOUHY LONGITUD 7.5 A 8.6 CM. CALIBRE 16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192B2D">
        <w:trPr>
          <w:trHeight w:val="121"/>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600400543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1096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600400840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BIOPSIA, DESECHABLE. TIPO: TRUCUT. LONGITUD: CALIBRE: 20 CM 18 G.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600402028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ANESTESIA EPIDURAL DE PAREDES DELGADAS MODELO TOUHY, LONGITUD 7.5 A 8.6 CM. CALIBRE 18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600402341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RAQUIANESTESIA O PUNCION LUMBAR. CON MANDRIL. REESTERILIZABLE. TIPO GREEN. LONGITUD 11.5 CM. CALIBRE 26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600403711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HIPODERMICA CON PABELLON LUER LOCK HEMBRA DE PLASTICO DESECHABLE LONGITUD 32MM. CALIBRE 20G.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4498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600403729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HIPODERMICA CON PABELLON LUER-LOCK HEMBRA DE PLASTICO, DESECHABLE LONGITUD 38 MM, CALIBRE 20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600403745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HIPODERMICA CON PABELLON LUER LOCK HEMBRA DE PLASTICO DESECHABLE LONGITUD 32MM. CALIBRE 21G.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600403760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HIPODERMICA CON PABELLON LUER LOCK HEMBRA DE PLASTICO DESECHABLE LONGITUD 16MM. CALIBRE 25G.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600403786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HIPODERMICA CON PABELLON LUER LOCK HEMBRA DE PLASTICO DESECHABLE LONGITUD 32MM. CALIBRE 22G.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1246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600407605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BIOPSIA DESECHABLE TIPO TRUCUT, LONGITUD 15.20 CM. CALIBRE 14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600407613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BIOPSIA, DESECHABLE, TIPO: TRUCUT. LONG. 9.65 CM. CAL. 14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600580153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ALGODON EN LAMINAS ENROLLADO O PLISADO 300 GR.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600660039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ALCOHOL DESNATURALIZADO  1 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8495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600660054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JABON NEUTRO, ADICIONADO CON GLICERINA PASTILLA DE 100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1690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600660062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JABON PARA USO PREQUIRURGICO, LIQUIDO Y NEUTRO (PH7) , DE 3.850 LITROS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600660658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IODOPOVIDONA, ESPUMA, CADA 100 ML. CONTIENEN: IODOPOVIDONA 8 G. EQUIVALENTE  A 0.8 G. DE YODO.   3.5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654</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600660666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IODOPOVIDONA, SOLUCION, CADA 100 ML. CONTIENEN: IODOPOVIDONA 11 G. EQUIVALENTE A 1.1 G. DE YODO  3.5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600660757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CLORURO DE BENZALCONIO AL 12%  CADA 100 ML CONTIENEN: CLORURO DE BENZALCONIO 12 G., NITRITO DE SODIO (ANTIOXIDANTE) 5 G.   500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600660765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GLUTARALDEHIDO AL 2%, CON ACTIVADOR EN POLVO (COLOR VERDE AL ACTIVARSE) CON EFECTIVIDAD DE 14 DIAS   4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600660773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ALCOHOL DESNATURALIZADO   20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600660872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DETERGENTE O LIMPIADOR MONOENZIMATICO, COMPUESTO DE CLORURO DE DODECIL O DIDETCIL DIMETILAMONIO, ENZIMAS PROTEOLITICAS, PH QUE ASEGURE LA ACCION OPTIMA DE LAS ENZIMAS</w:t>
            </w:r>
            <w:proofErr w:type="gramStart"/>
            <w:r w:rsidRPr="00260867">
              <w:rPr>
                <w:rFonts w:ascii="Calibri" w:hAnsi="Calibri"/>
                <w:color w:val="000000"/>
                <w:sz w:val="14"/>
                <w:szCs w:val="14"/>
                <w:lang w:val="es-MX" w:eastAsia="es-MX"/>
              </w:rPr>
              <w:t>,ACTIVO</w:t>
            </w:r>
            <w:proofErr w:type="gramEnd"/>
            <w:r w:rsidRPr="00260867">
              <w:rPr>
                <w:rFonts w:ascii="Calibri" w:hAnsi="Calibri"/>
                <w:color w:val="000000"/>
                <w:sz w:val="14"/>
                <w:szCs w:val="14"/>
                <w:lang w:val="es-MX" w:eastAsia="es-MX"/>
              </w:rPr>
              <w:t xml:space="preserve"> EN TODO TIPO DE AGUA, NO CORROSIVO. SOBRE CON 20 A 25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C/6</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1176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600660880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SOLUCION CONCENTRADA ESTERILIZANTE EN FRIO PARA PREPARAR GLUTARALDEHIDO AL 8.5% +/- 0.5%, TENSIOACTIVO NO IONICO, NI CATIONICO, 2.0% +/- 0.8%  Y PERFUME SIN FORMOL. FRASCO CON UN LITRO Y DOSIFICADOR DE 20 ML. INTEGRADO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C/6</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600660906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GEL ANTISÉPTICO PARA MANOS QUE NO REQUIERE ENJUAGUE. FORMULADO A BASE DE ALCOHOL ETÍLICO DE 60-80% W/W; ADICIONADO CON HUMECTANTES Y EMOLIENTES; HIPOALERGÉNICO. ENVASE CON 500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600660914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600660922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600660930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600660963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ANTISEPTICO Y GERMICIDA DESINFECTANTE DE ALTO NIVEL COMPUESTO POR ORTOFTALALDEHIDO AL 0.55 %,  CON 3.785 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600660997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SOLUCION ANTISEPTICA Y DESINFECTANTE DE CLORURO DE SODIO Y CLORO ACTIVO. SOLUCION AL 50%, ENVASE CON 250 ML A 5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600661003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SOLUCIÓN ESTERILIZANTE Y DESINFECTANTE DE SUPEROXIDACIÓN CON PH NEUTRO, NO CORROSIVA. SOLUCIÓN AL 100%. ENVASE CON 1 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600661011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SOLUCIÓN ANTISÉPTICA CON GLUCONATO DE CLORHEXIDINA DE 0.5 AL 1%, ALCOHOL ETÍLICO E ISOPROPÍLICO ENTRE 60-80%, Y AGENTES EMOLIENTES. COMO COMPLEMENTO PARA EL LAVADO QUIRÚRGICO Y MÉDICO; NO REQUIERE DE ENJUAGUE, CEPILLADO, NI SECADO. CON DISPENSADOR REUSABLE QUE EVITA EL CONTACTO CON LA PIEL UNA VEZ RECIBIDO EL ANTISÉPTICO Y PROPORCIONADO POR EL FABRICANTE CUANDO SE DETERIORE. ENVASE CON 500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600661052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SOLUCIÓN CON GLUCONATO DE CLORHEXIDINA AL 2% P/V EN ALCOHOL ISOPROPÍLICO AL 70% CON TINTA NARANJA. CONTIENE</w:t>
            </w:r>
            <w:proofErr w:type="gramStart"/>
            <w:r w:rsidRPr="00260867">
              <w:rPr>
                <w:rFonts w:ascii="Calibri" w:hAnsi="Calibri"/>
                <w:color w:val="000000"/>
                <w:sz w:val="14"/>
                <w:szCs w:val="14"/>
                <w:lang w:val="es-MX" w:eastAsia="es-MX"/>
              </w:rPr>
              <w:t>:  3</w:t>
            </w:r>
            <w:proofErr w:type="gramEnd"/>
            <w:r w:rsidRPr="00260867">
              <w:rPr>
                <w:rFonts w:ascii="Calibri" w:hAnsi="Calibri"/>
                <w:color w:val="000000"/>
                <w:sz w:val="14"/>
                <w:szCs w:val="14"/>
                <w:lang w:val="es-MX" w:eastAsia="es-MX"/>
              </w:rPr>
              <w:t xml:space="preserve"> ML ESTÉRIL Y DESECHABLE. ENVASE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4702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600661060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SOLUCIÓN CON GLUCONATO DE CLORHEXIDINA AL 2% P/V EN ALCOHOL ISOPROPÍLICO AL 70% CON TINTA NARANJA. CONTIENE</w:t>
            </w:r>
            <w:proofErr w:type="gramStart"/>
            <w:r w:rsidRPr="00260867">
              <w:rPr>
                <w:rFonts w:ascii="Calibri" w:hAnsi="Calibri"/>
                <w:color w:val="000000"/>
                <w:sz w:val="14"/>
                <w:szCs w:val="14"/>
                <w:lang w:val="es-MX" w:eastAsia="es-MX"/>
              </w:rPr>
              <w:t>:  26</w:t>
            </w:r>
            <w:proofErr w:type="gramEnd"/>
            <w:r w:rsidRPr="00260867">
              <w:rPr>
                <w:rFonts w:ascii="Calibri" w:hAnsi="Calibri"/>
                <w:color w:val="000000"/>
                <w:sz w:val="14"/>
                <w:szCs w:val="14"/>
                <w:lang w:val="es-MX" w:eastAsia="es-MX"/>
              </w:rPr>
              <w:t xml:space="preserve"> ML ESTÉRIL Y DESECHABLE. ENVASE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4240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600820054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APLICADORES SIN ALGODON DE MADERA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C/750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197</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600820104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APLICADORES CON ALGODON DE MADERA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685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600880017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TRANSPARENTE, MICROPOROSO, AUTOADHERIBLES, ESTERILE Y DESECHABLE. MEDIDAS: 7.0 A 8.5 X 5. 08 A 6.0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600880025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TRANSPARENTE, MICROPOROSO, AUTOADHERIBLE, ESTERILE Y DESECHABLE, MEDIDAS, 10.0 A 10.16. X 12.0 A 14.0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600880108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TRANSPARENTE, MICROPOROSO, AUTOADHERIBLE, ESTÉRIL Y DESECHABLE 20 X 13 CM. ENVASE CON 150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1998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600880504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CON PETROLATO. MEDIDAS: 10 X 10 CM. ENVASE INDIVIDUAL.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600880652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HIDROCOLOIDE PARA EL TRATAMIENTO DE HERIDAS EXTRADELGADO, AUTOADHERIBLE, ESTERIL, TAMAÑO DE 10.0 CM, 0.6 CM X 10.0 CM 0.6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600880660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HIDROCOLOIDES, CON BORDES AUTOADHERIBLES, CON O SIN CAPA EXTERNA DE ESPUMA DE POLIURETANO O CLORURO DE POLIVINILO, CON GROSOR MÍNIMO DE 2 MM. ESTÉRIL.TAMAÑO: DE 15.0 CM ± 3.0 CM X 16.0 CM ± 4.0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600880678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HIDROCOLOIDES, PARA EL TRATAMIENTO DE HERIDAS. ESTÉRIL. TAMAÑO: DE 15 A 21 CM X 15 A 21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600880686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ABSORBENTES, A BASE DE ALGINATO DE CALCIO Y SODIO DE ORIGEN NATURAL. ESTÉRIL. TAMAÑO: DE 9.0 CM ± 2.0 CM X 10.0 CM ± 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600880694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ABSORBENTE A BASE DE ALGINATO DE CALCIO Y SODIO DE ORIGEN NATURAL. ESTÉRIL. TAMAÑO DE 10.0 CM ± 2.0 CM X 20.0 CM ± 2.0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EN FORMA DE MECHA, COMPUESTOS POR FIBRAS DE ALGINATO DE CALCIO Y SODIO DE ORIGEN NATURAL. ESTÉRIL. TAMAÑO: DE 30 CM ± 0.5 CM (2 G).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DE NYLON TRENZADO Y SELLADO AL CALOR QUE CONTIENE UN TEJIDO DE CARBON ACTIVADO IMPREGNADO DE PLATA, DE 10.5 X 10.5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DE NYLON TRENZADO Y SELLADO AL CALOR QUE CONTIENE UN TEJIDO DE CARBON ACTIVADO IMPREGNADO DE PLATA DE 10.5 CM 19.5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600880744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HIDROGEL CON ALANTOÍNA AL 0.6% Y COLÁGENO PARA HUMECTACIÓN Y REGENERACIÓN DE TEJIDO. ENVASE CON 90 GR.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600880769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DE HIDROGEL CON ALGINATO SÓDICO PARA GRANULACIÓN Y EPITELIZACIÓN. TAMAÑO 15 X 20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CON 80% A 90% DE COLÁGENO Y 10 A 20% DE ALGINATO. MEDIDA DE 10 A 10.2 CM X 11 A 11.25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DE HIDROPOLÍMERO, PARA TRATAMIENTO DE HERIDAS. 10 A 11 CM X 11 A 16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CON BARRERA ANTIMICROBIANA. ESTERIL Y DESECHABLE. 10 CM X 10 CM A 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CON BARRERA ANTIMICROBIANA. ESTERIL Y DESECHABLE. 40 CM X 20 CM A 40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C/6</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7.5 X 7.5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12.5 X 12.5 CMS.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600880876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ESTÉRIL Y DESECHABLE MEDIDA  10 X 10 CMS.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C/10</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600880884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SIN PEGAMENTO ESTÉRIL Y DESECHABLE MEDIDA  15 X 15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600880892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HIDROCELULAR DE POLIURETANO EN FORMA DE SACRO, CON ESTRUCTURA TRILAMINAR COMPUESTO POR UNA CAPA NO ADHESIVA MICROPERFORADA EN CONTACTO CON LA HERIDA, OTRA CAPA HIDROCELULAR CENTRAL ALTAMENTE ABSORBENTE Y LIBERADORA DE PRESIÓN , Y UNA EXTERNA IMPERMEABLE A BACTERIAS Y AGUA CON ADHESIVO O PARA EL TRATAMIENTO DE HERIDAS, ESTÉRIL Y DESECHABLE MEDIDA 22 X22 CMS.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600880900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HIDROCELULAR DE POLIURETANO EN FORMA DE TALÓN CON ESTRUCTURA TRILAMINAR COMPUESTACON ESTRUCTURA TRILAMINAR COMPUESTO POR UNA CAPA NO ADHESIVA MICROPERFORADA EN CONTACTO CON LA HERIDA, OTRA CAPA HIDROCELULAR CENTRAL ALTAMENTE ABSORBENTE Y LIBERADORA DE PRESIÓN , Y UNA EXTERNA IMPERMEABLE A BACTERIAS Y AGUA CON ADHESIVO O PARA EL TRATAMIENTO DE HERIDAS, ESTÉRIL Y DESECHABLE MEDIDAS 10.5 X 13.5  CMS.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601000011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BABERO DE TELA NO TEJIDA DE RAYON. ANATOMICO, AUTOAJUSTABLE, DESECHABLE. TAMAÑO: ADULTO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25271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601180052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BIBERON DE VIDRIO CON MAMILA, TAPA DE ROSCA, CAPUCHON PROTECTOR. CAPACIDAD: 120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601180102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BIBERON DE VIDRIO CON MAMILA, TAPA DE ROSCA, CAPUCHON PROTECTOR. CAPACIDAD: 240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601250228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UROCULTIVO (NIÑO) ESTERIL DE PLASTICO GRADO MEDICO, FORMA RECTANGULAR CON CAPACIDAD DE 50 ML. Y ESCALA DE 10, 20, 30 Y 50 ML. CON ORIFICIO REDONDO DE 30 MM. AREA ADHESIVA DE 45 X 60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601250244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BOLSA PARA UROCULTIVO </w:t>
            </w:r>
            <w:proofErr w:type="gramStart"/>
            <w:r w:rsidRPr="00260867">
              <w:rPr>
                <w:rFonts w:ascii="Calibri" w:hAnsi="Calibri"/>
                <w:color w:val="000000"/>
                <w:sz w:val="14"/>
                <w:szCs w:val="14"/>
                <w:lang w:val="es-MX" w:eastAsia="es-MX"/>
              </w:rPr>
              <w:t>( NIÑA</w:t>
            </w:r>
            <w:proofErr w:type="gramEnd"/>
            <w:r w:rsidRPr="00260867">
              <w:rPr>
                <w:rFonts w:ascii="Calibri" w:hAnsi="Calibri"/>
                <w:color w:val="000000"/>
                <w:sz w:val="14"/>
                <w:szCs w:val="14"/>
                <w:lang w:val="es-MX" w:eastAsia="es-MX"/>
              </w:rPr>
              <w:t xml:space="preserve"> ) ESTERIL DE PLASTICO GRADO MEDICO FORMA RECTANGULAR CON CAPACIDAD DE 50 ML. Y ESCALA DE 10, 20, 30, Y 50 ML. CON ORIFICIO EN FORMA DE PERA 2.5 CM EN SU LADO MAS ANCHO Y 1 CM. EN EL MAS ANGOSTO. AREA ADHESIVA DE 45 X 60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1686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601250483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4. PUERTO PARA ACCESORIOS PARA TOMA DE MUESTRA, O BIEN OPCIONAL PARA PODER VERTER EL POLVO GELATINIZANTE, DIAMETRO INTERNO 7 MM. CAPACIDAD. 1000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1272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601250491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4. PUERTO PARA ACCESORIOS PARA TOMA DE MUESTRA, O BIEN OPCIONAL PARA PODER VERTER EL POLVO GELATINIZANTE, DIAMETRO INTERNO 7 MM. CAPACIDAD 1500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601250533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4. PUERTO PARA ACCESORIOS PARA TOMA DE MUESTRA, O BIEN OPCIONAL PARA PODER VERTER EL POLVO GELATINIZANTE, DIAMETRO INTERNO 7 MM. CAPACIDAD 3000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601250582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1933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601250590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ILEOSTOMIA O COLOSTOMIA. EQUIPO COMPUESTO DE: CUATRO BOLSAS DE PLÁSTICO GRADO MÉDICO, SUAVE, TRANSPARENTE, A PRUEBA DE OLOR, DRENABLE EN FORMA DE BOTELLA DE 30 X 15 CM. ABIERTA EN SU PARTE MÁS ANGOSTA, CON CUELLO DE 6 A 9 CM. DE ANCHO Y DE LARGO 3.0 A 6.2 CM. CON SISTEMA DE ENSAMBLE HERMÉTICO PARA LA PLACA PROTECTORA Y QUE PERMITA INSERTAR UN CINTURÓN ELÁSTICO, CON PINZA DE SEGURIDAD O MECANISMO DE CIERRE. LA CARA INTERNA DE LA BOLSA DEBERÁ TENER PROTECTOR QUE EVITE LA IRRITACIÓN DE LA PIEL. CUATRO PLACAS PROTECTORAS DE LA PIEL A BASE DE CARBOXIMETILCELULOSA SÓDICA CON ADHESIVO Y SISTEMA DE ARO DE ENSAMBLE HERMÉTICO DE 55 A 70 MM DE DIÁMETRO, CON ORIFICIO INICIAL PARA EL ESTOMA Y GUÍA QUE PERMITA ABRIRLO DE 25 MM HASTA 60 MM SEGUN EL DIÁMETRO DEL ARO DEL ENSAMBLE CORRESPONDIENTE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601251879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RECOLECCION DE ORINA, RECTANGULAR ELABORADA A BASE DE CLORURO DE POLIVINILO CON GRADUACIONES CADA 100ML. Y LECTURA CADA 200ML. SISTEMA CERRADO CAPACIDAD: 2000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7836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601251895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601251929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MEDICO, CON POROSIDAD CONTROLADA, HIDROFUGO, PARA ESTERILIZAR CON GAS O VAPOR. CON O SIN TRATAMIENTO ANTIBACTERIANO, CON REACTIVO QUIMICO IMPRESO Y PELICULA PLÁSTICA TRANSPARENTE, TERMOSOLDABLE DE: 40.0 X 58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601252505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USO GENERAL, DE POLIETILENO. MEDIDA: 30 X 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601252653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MEDICO. PARA ESTERILIZAR CON GAS O VAPOR. CON O SIN TRATAMIENTO ANTIBACTERIANO, CON REACTIVO QUIMICO IMPRESO Y SISTEMA DE APERTURA MEDIDAS: 7.5 X 23.0 X 4.0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1450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601252679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MEDICO. PARA ESTERILIZAR CON GAS O VAPOR.CON O SIN TRATAMIENTO ANTIBACTERIANO; CON REACTIVO QUIMICO IMPRESO Y SISTEMA DE APERTURA. MEDIDAS 12.0 X 26.0 X 4.0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1614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601252711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ESTERILIZAR GRADO MEDICO. PARA ESTERILIZAR, CON GAS O VAPOR. CON O SIN TRATAMIENTO ANTIBACTERIANO. CON REACTIVO QUIMICO IMPRESO Y SISTEMA DE APERTURA MEDIDAS: 7.5 X 48.0 X 4.0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601252760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MEDICO. PARA ESTERILIZAR CON GAS O VAPOR.  CON O SIN TRATAMIENTO ANTIBACTERIANO; CON REACTIVO QUIMICO IMPRESO Y SISTEMA DE APERTURA. MEDIDA 6.0 X 18.0 X 3.0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601252828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ESTERILIZACIÓN CON GAS O VAPOR. MEDIDAS: 9.0 X 12.5 X 5.0 CM. ENVASE CON 1000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601252836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MÉDICO. PARA ESTERILIZAR CON GAS O VAPOR. CON O SIN TRATAMIENTO ANTIBACTERIANO; CON REACTIVO QUÍMICO IMPRESO Y SISTEMA DE APERTURA. MEDIDAS: 25 X 38 X 8 CM. ENVASE CON 250 A 500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601252844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MEDICO. PARA ESTERILIZAR, CON GAS O VAPOR. CON O SIN TRATAMIENTO ANTIBACTERIANO. CON REACTIVO QUIMICO IMPRESO Y SISTEMA DE APERTURA. MEDIDAS: 32.0 X 62.0 X 12.0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601252877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BOLSA DE PAPEL GRADO MEDICO. PARA ESTERILIZAR, CON GAS O VAPOR. CON O SIN TRATAMIENTO ANTIBACTERIANO. CON REACTIVO QUIMICO IMPRESO Y SISTEMA DE </w:t>
            </w:r>
            <w:proofErr w:type="gramStart"/>
            <w:r w:rsidRPr="00260867">
              <w:rPr>
                <w:rFonts w:ascii="Calibri" w:hAnsi="Calibri"/>
                <w:color w:val="000000"/>
                <w:sz w:val="14"/>
                <w:szCs w:val="14"/>
                <w:lang w:val="es-MX" w:eastAsia="es-MX"/>
              </w:rPr>
              <w:t>APERTURA .</w:t>
            </w:r>
            <w:proofErr w:type="gramEnd"/>
            <w:r w:rsidRPr="00260867">
              <w:rPr>
                <w:rFonts w:ascii="Calibri" w:hAnsi="Calibri"/>
                <w:color w:val="000000"/>
                <w:sz w:val="14"/>
                <w:szCs w:val="14"/>
                <w:lang w:val="es-MX" w:eastAsia="es-MX"/>
              </w:rPr>
              <w:t xml:space="preserve"> MEDIDAS 18.0 X 33.O X 6.0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601253602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NUTRICIÓN ENTERAL, ESTÉRIL, CON EQUIPO INTEGRADO PARA BOMBA, CAPACIDAD DE 1000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601253917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601253933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POLIETILENO COLOR ROJO TRASLÚCIDO, IMPERMEABLE, MARCADA CON LA LEYENDA: "RESIDUOS PELIGROSOS BIOLÓGICO-INFECCIOSO" Y CON EL SÍMBOLO UNIVERSAL DE: RIESGO BIOLÓGICO. CALIBRE MÍNIMO 200. TAMAÑO DE 25 X 35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3080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601253941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POLIETILENO COLOR ROJO TRASLÚCIDO, IMPERMEABLE, MARCADA CON LA LEYENDA: "RESIDUOS PELIGROSOS BIOLÓGICO-INFECCIOSO" Y CON EL SÍMBOLO UNIVERSAL DE: RIESGO BIOLÓGICO. CALIBRE MÍNIMO 200. TAMAÑO DE 30 X 70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8298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601253974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POLIETILENO COLOR ROJO TRASLÚCIDO, IMPERMEABLE, MARCADA CON LA LEYENDA: "RESIDUOS PELIGROSOS BIOLÓGICO-INFECCIOSO" Y CON EL SÍMBOLO UNIVERSAL DE: RIESGO BIOLÓGICO. CALIBRE MÍNIMO 200. TAMAÑO DE 90 X 120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601300015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BOTA QUIRÚRGICA DE TELA NO TEJIDA 100% DE POLIPROPILENO, TIPO SMS, DE 35 G/M2 MÍNIMO, IMPERMEABLE A LA PENETRACIÓN DE LÍQUIDOS Y FLUIDOS, ANTIESTÁTICA, CON DOS CINTAS DE SUJECIÓN. DESECHABLE. PAR.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60893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601300023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CUBREZAPATOS CON ELÁSTICO A LA ALTURA DEL TALÓN, DE TELA NO TEJIDA DE POLIPROPILENO, DE MÁS DE TRES CAPAS, IMPERMEABLE A LA PENETRACIÓN DE LÍQUIDOS Y FLUIDOS, ANTIESTÁTICA Y PLANTILLA REFORZADA. DESECHABLE. PAR.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3588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601320054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BRAZALETES PARA IDENTIFICACIÓN. DE PLÁSTICO. ADULTO. ENVASE CON 100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601320203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BRAZALETES PARA IDENTIFICACIÓN. DE PLÁSTICO. INFANTIL. ENVASE CON 100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640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601510019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CAMPANA PARA CIRCUNCISION ESTERIL, DESECHABLE. TIPO HOLLISTER TAMAÑO NO.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601510050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CAMPANA PARA CIRCUNCISION ESTERIL, DESECHABLE. TIPO HOLLISTER TAMAÑO NO. 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601650708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PARA DRENAJE TORACICO, RECTA, CON MARCA RADIOPACA.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601650716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PARA DRENAJE TORACICO, RECTA, CON MARCA RADIOPACA.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601650815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DE UN LUMEN, DE ELASTOMERO DE SILICON, RADIOPACO, CON AGUJA INTRODUCTORA PERCUTANEA. ESTERIL Y DESECHABLE. NEONATAL CALIBRE 2.0 A 3.0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601650823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DE UN LUMEN, DE ELASTOMERO DE SILICON, RADIOPACO, CON AGUJA INTRODUCTORA PERCUTANEA.  ESTERIL Y DESECHABLE. NEONATAL.  CALIBRE 4.0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601650831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DE UN LUMEN, DE ELASTOMERO DE SILICON, RADIOPACO, CON AGUJA INTRODUCTORA PERCUTANEA. ESTERIL Y DESECHABLE. NEONATAL.  CALIBRE 4.8 A 5.0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601650849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601650864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DRENAJE TORACICO, CON INTRODUCTOR Y MARCA RADIOPACA. ESTERIL Y DESECHABLE. CALIBRE 12.0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601650872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DRENAJE TORACICO, CON INTRODUCTOR Y MARCA RADIOPACA. ESTERIL Y DESECHABLE. CALIBRE 14.0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601660103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VENOCLISIS. DE POLITETRAFLUORETILENO O POLIURETANO, RADIOPACO. CON AGUJA. LONGITUD 17-24 MM. CALIBRE 24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GRADUADOS CON MARCA RADIOPACA, ESTERIL Y DESECHABLE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 CON MARCA RADIOPACA, ESTERIL Y DESECHABLE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601660244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  CON MARCA RADIOPACA ESTERIL Y DESECHABLE,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601660251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  CON MARCA RADIOPACA, ESTERIL Y DESECHABLE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601660269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  CON MARCA RADIOPACA, ESTERIL Y DESECHABLE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 CON MARCA RADIOPACA, ESTERIL Y DESECHABLE CALIBRE 22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601660285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GRADUADOS, CON MARCA RADIOPACA, ESTERILES Y DESECHABLES  CALIBRE 24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GRADUADOS, CON MARCA RADIOPACA, ESTERILES Y DESECHABLES CALIBRE 26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601661001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DRENAJE DE BLAKE 19 FR.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601661549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URETERAL DOBLE "J", DE POLIURETANO, RADIOPACO , LONGITUD 24 CM. CALIBRE 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601661564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URETERAL DOBLE "J", DE POLIURETANO, RADIOPACO, LONGITUD 24 CM. CALIBRE 7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601661903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VENOSO CENTRAL, CALIBRE 4 FR, LONGITUD 13 CM, DE POLIURETANO O SILICON, RADIOPACO, CON DOS LUMENES INTERNOS DE 22 G, CON PUNTA FLEXIBLE, AGUJA CALIBRE 21 G, CON CATETER INTRODUCTOR CALIBRE 22 G, SOBRE UNA AGUJA CALIBRE 25 G,  CON GUIA DE ALAMBRE DE 0.46 MM DE DIAMETRO Y 45 CM DE LONGITUD Y PUNTA EN  "J" CON UN DILATADOR VENOSO, UNA JERINGA DE 5 ML, Y DOS CAPSULAS DE INYECCION LUER-LOCK.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601662836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ANESTESIA EPIDURAL DE PLASTICO TRANSPARENTE ESTERIL CON ACOTACIONES A 11 Y 16CM. CON ADAPTADOR PARA PIVOTE METALICO DE JERINGA LONGITUD 85 CM. CALIBRE 22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601663057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985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601663347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ASPIRACION, DE PLASTICO TRANSPARENTE LIBRE DE PIROGENOS, ATOXICO, DE 55 CM. DE LONGITUD CON VALVULA DE CONTROL DE ASPIRACION, CON PUNTA ROMA. ESTERIL Y DESECHABLE.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601663354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ASPIRACION, DE PLASTICO TRANSPARENTE LIBRE DE PIROGENOS, ATOXICO, DE 55 CM DE LONGITUD CON VALVULA DE CONTROL DE ASPIRACION, CON PUNTA ROMA. ESTERIL Y DESECHABLE.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969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601663370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CÁNULA PARA BIOPSIA DE MAMA POR ESTEREOATAXIA G11. ENVASE CON 5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601670458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0 LONGITUD 50MM.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601670466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2 LONGITUD 70MM.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97</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601670482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4 LONGITUD 90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601670680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6 LONGITUD 110MM.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601670789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RADIOPACO ESTERIL Y DESECHABLE DE POLIURETANO QUE PERMITA RETIRAR LA AGUJA Y EL MANDRIL UNA VEZ INSTALADO  LONGITUD 60 A 70 CM CALIBRE 16G. CON AGUJA DE 3.5 A 6.5CM.DE LARGO DE PARED DELGADA CALIBRE 14G. CON MANDRIL Y ADAPTADOR PARA VENOCLISIS LUER LOCK</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601672181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REGISTRO DE PRESION VENOSA, AURICULA DERECHA PRESION ARTERIAL SISTEMICA Y PULMONAR DE PLASTICO CON BALON DE FLOTACION, CON TERMISTOR PARA MEDIR EL GASTO CARDIACO POR TERMODILUCION TIPO: SWAN GANZ LONGITUD 110 CM. CALIBRE 7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601673312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1 LONGITUD 60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601673320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3 LONGITUD 80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164</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601673346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5 LONGITUD 100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601673387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EMBOLECTOMIA, ESTERIL Y DESECHABLE MODELO FOGARTY, LONGITUD 80 CM. CALIBRE 3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601673403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EMBOLECTOMIA, ESTERIL Y DESECHABLE MODELO FOGARTY, LONGITUD 80 CM CALIBRE 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601673726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DRENAJE TORACICO, CON MARCA RADIOPACA, LONGITUD 45 CM, CALIBRE 28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601674419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EMBOLECTOMIA, ESTERIL Y DESECHABLE, MODELO FOGARTY, LONGITUD 80 CM CALIBRE 5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601674922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26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601674930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28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601674948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30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601675010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SUMINISTRO DE OXIGENO CON TUBO DE CONEXION Y CANULA NASAL, DE PLASTICO. CON DIAMETRO INTERNO DE 2 MM. LONGITUD 180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1846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601676471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BALON PARA EXTRACCIÓN DE CÁLCULOS DE VÍAS BILIARES, CON DOBLE VÍA LONGITUD 200 CM CALIBRE 6.8 FR 2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601676638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VASOS UMBILICALES. RADIOPACO DE CLORURO DE POLIVINILO O POLIURETANO. ESTERIL Y DESECHABLE LONGITUD DE 35 A 38 CM. CALIBRE 3.5 FR., CON ACOTACIONES A 5,10 Y 15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601676646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VASOS UMBILICALES. RADIOOPACO DE CLORURO DE POLIVINILO O POLIURETANO, ESTERIL Y DESCHABLE LONGITUD DE 35 A 38 CM. CALIBRE 5.0 FR., CON ACOTACIONES A 5,10 Y 15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601676653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CALIBRE 7 FR. X 20 CM DE LONGITUD, DE POLIURETANO O SILICON, CON PUNTA FLEXIBLE, RADIOPACO</w:t>
            </w:r>
            <w:proofErr w:type="gramStart"/>
            <w:r w:rsidRPr="00260867">
              <w:rPr>
                <w:rFonts w:ascii="Calibri" w:hAnsi="Calibri"/>
                <w:color w:val="000000"/>
                <w:sz w:val="14"/>
                <w:szCs w:val="14"/>
                <w:lang w:val="es-MX" w:eastAsia="es-MX"/>
              </w:rPr>
              <w:t>,CON</w:t>
            </w:r>
            <w:proofErr w:type="gramEnd"/>
            <w:r w:rsidRPr="00260867">
              <w:rPr>
                <w:rFonts w:ascii="Calibri" w:hAnsi="Calibri"/>
                <w:color w:val="000000"/>
                <w:sz w:val="14"/>
                <w:szCs w:val="14"/>
                <w:lang w:val="es-MX" w:eastAsia="es-MX"/>
              </w:rPr>
              <w:t xml:space="preserve">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601676661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601676885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EN  "J" CONTENIDA EN FUNDA DE PLASTICO CON DISPENSADOR. DILATADOR VASCULAR Y SISTEMA PARA EVITAR EXTRAVASACION DE SANGRE.  ESTERIL Y DESECHABLE.</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br/>
              <w:t>* EN LA ADQUISICION DE ESTA CLAVE DEBERA ACATARSE, EL MATERIAL ESPECIFICO QUE SOLICITE CADA INSTITUCION.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601677974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NEUMOTORAX CON VALVULA DE HEIMLICH CON AGUJA 18 G CALIBRE 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601678089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ALIMENTACION. DE PLASTICO TRANSPARENTE, ESTERIL Y DESECHABLE CON UN ORIFICIO EN EL EXTREMO PROXIMAL Y OTRO EN LOS PRIMEROS 2 CM. TAMAÑO INFANTIL,  LONGITUD 38.5 CM. CALIBRE 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8440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601678121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601678147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601678154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601678162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24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601678220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GRADUADOS,  CON MARCA RADIOPACA,  ESTERIL Y DESECHABLE  CALIBRE 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601678238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  CON MARCA RADIOPACA,  ESTERIL Y DESECHABLE,  CALIBRE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601680077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PARA ASPIRAR SECRECIONES. DE PLASTICO, ESTERIL Y DESECHALBLE, CON VALVULA DE CONTROL. TAMAÑO  ADULTO, LONGITUD 55 CM. CALIBRE 18 FR., DIAMETRO  </w:t>
            </w:r>
            <w:proofErr w:type="gramStart"/>
            <w:r w:rsidRPr="00260867">
              <w:rPr>
                <w:rFonts w:ascii="Calibri" w:hAnsi="Calibri"/>
                <w:color w:val="000000"/>
                <w:sz w:val="14"/>
                <w:szCs w:val="14"/>
                <w:lang w:val="es-MX" w:eastAsia="es-MX"/>
              </w:rPr>
              <w:t>EXTERNO .</w:t>
            </w:r>
            <w:proofErr w:type="gramEnd"/>
            <w:r w:rsidRPr="00260867">
              <w:rPr>
                <w:rFonts w:ascii="Calibri" w:hAnsi="Calibri"/>
                <w:color w:val="000000"/>
                <w:sz w:val="14"/>
                <w:szCs w:val="14"/>
                <w:lang w:val="es-MX" w:eastAsia="es-MX"/>
              </w:rPr>
              <w:t xml:space="preserve"> 6.0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601680085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ASPIRAR SECRECIONES. DE PLASTICO,  ESTERIL Y DESECHABLE, CON VALVULA DE CONTROL. TAMAÑO INFANTIL, LONGITUD 55 CM. CALIBRE 10 FR. DIAMETRO EXTERNO 3.3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924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601681356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601681455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  CON MARCA RADIOPACA,  ESTERIL Y DESECHABLE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601681752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601682214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601682446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601682453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PARA CATETERISMO VENOSO CENTRAL, RADIOPACO, ESTÉRIL Y DESECHABLE DE POLIURETANO, QUE PERMITA RETIRAR LA AGUJA Y EL MANDRIL UNA VEZ INSTALADO, LONGITUD 30.5 CM CALIBRE L6 G CON AGUJA DE 5.2 A 6.5 CM DE LARGO, DE PARED DELGADA CALIBRE L4 G, CON MANDRIL Y ADAPTADOR PARA VENOCLISIS LUER LOCK.</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601682495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7.0MM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744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601682529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INDIVIDUAL.CALIBRE DE DIAMETRO INTERNO DE 7.5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8.0 MM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8.5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601682594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10.0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601683311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w:t>
            </w:r>
            <w:proofErr w:type="gramStart"/>
            <w:r w:rsidRPr="00260867">
              <w:rPr>
                <w:rFonts w:ascii="Calibri" w:hAnsi="Calibri"/>
                <w:color w:val="000000"/>
                <w:sz w:val="14"/>
                <w:szCs w:val="14"/>
                <w:lang w:val="es-MX" w:eastAsia="es-MX"/>
              </w:rPr>
              <w:t>, ,</w:t>
            </w:r>
            <w:proofErr w:type="gramEnd"/>
            <w:r w:rsidRPr="00260867">
              <w:rPr>
                <w:rFonts w:ascii="Calibri" w:hAnsi="Calibri"/>
                <w:color w:val="000000"/>
                <w:sz w:val="14"/>
                <w:szCs w:val="14"/>
                <w:lang w:val="es-MX" w:eastAsia="es-MX"/>
              </w:rPr>
              <w:t xml:space="preserve"> CON GLOBO DE AUTORRETENCION DE 3 ML. CON VALVULA PARA JERINGA. ESTERIL Y DESECHABLE. TIPO: FOLEY  DE DOS VIAS. CALIBRE. 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601683394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DIALISIS PERITONEAL DE INSTALACION SUBCUTANEA, BLANDO DE SILICON CON UN COJINETE DE POLIESTER, CON CONECTOR Y TAPON LUER LOCK, SEGURO CON BANDA RADIOPACA. ESTERIL Y DESECHABLE, TIPO: TENCKHOFF, ADULTO: LONGITUD 40 A 43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601684277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GASTROINTESTINAL DESECHABLE Y CON  MARCA OPACA A LOS RAYOS </w:t>
            </w:r>
            <w:proofErr w:type="gramStart"/>
            <w:r w:rsidRPr="00260867">
              <w:rPr>
                <w:rFonts w:ascii="Calibri" w:hAnsi="Calibri"/>
                <w:color w:val="000000"/>
                <w:sz w:val="14"/>
                <w:szCs w:val="14"/>
                <w:lang w:val="es-MX" w:eastAsia="es-MX"/>
              </w:rPr>
              <w:t>X .</w:t>
            </w:r>
            <w:proofErr w:type="gramEnd"/>
            <w:r w:rsidRPr="00260867">
              <w:rPr>
                <w:rFonts w:ascii="Calibri" w:hAnsi="Calibri"/>
                <w:color w:val="000000"/>
                <w:sz w:val="14"/>
                <w:szCs w:val="14"/>
                <w:lang w:val="es-MX" w:eastAsia="es-MX"/>
              </w:rPr>
              <w:t xml:space="preserve"> TIPO: LEVIN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601684418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GASTROINTESTINAL DESECHABLE Y CON MARCA OPACA A LOS RAYOS X. TIPO: LEVIN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601685340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GRADUADOS, CON MARCA RADIOPACA, ESTERIL Y DESECHABLE CAL.14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601685365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  CON MARCA RADIOPACA,  ESTERIL Y DESECHABLE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601685381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  CON MARCA RADIOPACA, ESTERIL Y DESECHABLE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601685399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  CON MARCA RADIOPACA, ESTERILY DESECHABLE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601685407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  CON MARCA RADIOPACA, ESTERIL Y  DESECHABLE CALIBRE 22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601685456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GRADUADOS, CON MARCA RADIOPACA, ESTERILES Y DESECHABLES CAL. 26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601686439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URETRALES PARA IRRIGACION CONTINUA. DE LATEX, CON GLOBO DE 30 ML Y VALVULA. TIPO: FOLEY-OWEN </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3 VIAS ).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601686454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URETRALES PARA IRRIGACION CONTINUA. DE LATEX, CON GLOBO DE 30 ML Y VALVULA. TIPO: FOLEY-OWEN </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3 VIAS). CALIBRE 22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601686512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URETRALES PARA IRRIGACION CONTINUA. DE LATEX, CON GLOBO DE 30 ML Y VALVULA. TIPO: FOLEY-OWEN </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3 VIAS ). CALIBRE  24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601686520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URETRALES PARA IRRIGACION CONTINUA. DE LATEX, CON GLOBO DE 30 ML Y VALVULA. TIPO: FOLEY-OWEN </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3 VIAS ). CALIBRE 26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601686595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VENOCLISIS DE POLITETRAFLUORETILENO O POLIURETANO, RADIOPACO CON AGUJA LONGITUD 46-52MM. CALIBRE 14G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w:t>
            </w:r>
            <w:proofErr w:type="gramStart"/>
            <w:r w:rsidRPr="00260867">
              <w:rPr>
                <w:rFonts w:ascii="Calibri" w:hAnsi="Calibri"/>
                <w:color w:val="000000"/>
                <w:sz w:val="14"/>
                <w:szCs w:val="14"/>
                <w:lang w:val="es-MX" w:eastAsia="es-MX"/>
              </w:rPr>
              <w:t>:.</w:t>
            </w:r>
            <w:proofErr w:type="gramEnd"/>
            <w:r w:rsidRPr="00260867">
              <w:rPr>
                <w:rFonts w:ascii="Calibri" w:hAnsi="Calibri"/>
                <w:color w:val="000000"/>
                <w:sz w:val="14"/>
                <w:szCs w:val="14"/>
                <w:lang w:val="es-MX" w:eastAsia="es-MX"/>
              </w:rPr>
              <w:t xml:space="preserve"> NELATON LONGITUD 40 CM.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601686629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VENOCLISIS DE POLITETRAFLUORETILENO O POLIURETANO, RADIOPACO CON AGUJA LONGITUD 46-52MM. CALIBRE 16G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1037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601686645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VENOCLISIS DE POLITETRAFLUORETILENO O POLIURETANO, RADIOPACO CON AGUJA LONGITUD 28-34 MM. CALIBRE 18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706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861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VENOCLISIS. DE POLITETRAFLUORETILENO O POLIURETANO, RADIOPACO. CON AGUJA. LONGITUD 28-34 MM. CALIBRE 20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487</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REDONDA.TIPO: NELATON LONGITUD: 40 CM.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VENOCLISIS. DE POLITETRAFLUORETILENO O POLIURETANO, RADIOPACO. CON AGUJA. LONGITUD 23-27 MM. CALIBRE 22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601688138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CÁNULA PARA TRAQUEOSTOMÍA, ADULTO, DE CLORURO DE POLIVINILO, CON BALÓN, CURVADA, CINTA DE FIJACIÓN, GLOBO DE BAJA PRESIÓN Y ALTO VOLUMEN, OPACA A LOS RAYOS X, CON ENDOCÁNULA, PLACA DE RETENCIÓN DE LA ENDOCÁNULA Y GUÍA DE INSERCIÓN. ESTÉRIL Y DESECHABLE. CALIBRE 8.0 MM DIÁMETRO INTERNO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601688146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CÁNULA PARA TRAQUEOSTOMÍA, ADULTO, DE CLORURO DE POLIVINILO, CON BALÓN, CURVADA, CINTA DE FIJACIÓN, GLOBO DE BAJA PRESIÓN Y ALTO VOLUMEN, OPACA A LOS RAYOS X, CON ENDOCÁNULA, PLACA DE RETENCIÓN DE LA ENDOCÁNULA Y GUÍA DE INSERCIÓN. ESTÉRIL Y DESECHABLE. CALIBRE 9.0 MM DE DIÁMETRO INTERNO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601688161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CÁNULA PARA TRAQUEOSTOMÍA, ADULTO, DE CLORURO DE POLIVINILO, CON BALÓN, CURVADA, CINTA DE FIJACIÓN, GLOBO DE BAJA PRESIÓN Y ALTO VOLUMEN, RADIOPACA, CON ENDOCÁNULA, PLACA DE RETENCIÓN DE LA ENDOCÁNULA Y GUÍA DE INSERCIÓN. ESTÉRIL Y DESECHABLE. DIÁMETRO   </w:t>
            </w:r>
            <w:proofErr w:type="spellStart"/>
            <w:r w:rsidRPr="00260867">
              <w:rPr>
                <w:rFonts w:ascii="Calibri" w:hAnsi="Calibri"/>
                <w:color w:val="000000"/>
                <w:sz w:val="14"/>
                <w:szCs w:val="14"/>
                <w:lang w:val="es-MX" w:eastAsia="es-MX"/>
              </w:rPr>
              <w:t>DIÁMETRO</w:t>
            </w:r>
            <w:proofErr w:type="spellEnd"/>
            <w:r w:rsidRPr="00260867">
              <w:rPr>
                <w:rFonts w:ascii="Calibri" w:hAnsi="Calibri"/>
                <w:color w:val="000000"/>
                <w:sz w:val="14"/>
                <w:szCs w:val="14"/>
                <w:lang w:val="es-MX" w:eastAsia="es-MX"/>
              </w:rPr>
              <w:t xml:space="preserve"> INTERNO:   EXTERNO:   LONGITUD: 10 .0 MM ± 0.2 MM   13.0 MM ± 1.0 MM   84 MM ± 5 MM.PIEZA.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601688211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601688237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PARA TRAQUEOSTOMIA, ADULTO, DE CLORURO DE POLIVINILO, SIN GLOBO, RADIOPACA, CON ENDOCANULA.  PLACA DE RETENCION CON ANILLO ROSCADO PARA LA FIJACION DE LA ENDOCANULA Y GUIA DE INSERCION.  ESTERIL Y DESECHABLE. DIAMETRO INTERNO 7.0 MM +_ 0.2 MM  DIAMETRO EXTERNO  9.6 MM +_ 0.5 MM  LONGITUD 70 MM +_5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601688245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PARA TRAQUEOSTOMIA, ADULTO, DE CLORURO DE POLIVINILO</w:t>
            </w:r>
            <w:proofErr w:type="gramStart"/>
            <w:r w:rsidRPr="00260867">
              <w:rPr>
                <w:rFonts w:ascii="Calibri" w:hAnsi="Calibri"/>
                <w:color w:val="000000"/>
                <w:sz w:val="14"/>
                <w:szCs w:val="14"/>
                <w:lang w:val="es-MX" w:eastAsia="es-MX"/>
              </w:rPr>
              <w:t>,SIN</w:t>
            </w:r>
            <w:proofErr w:type="gramEnd"/>
            <w:r w:rsidRPr="00260867">
              <w:rPr>
                <w:rFonts w:ascii="Calibri" w:hAnsi="Calibri"/>
                <w:color w:val="000000"/>
                <w:sz w:val="14"/>
                <w:szCs w:val="14"/>
                <w:lang w:val="es-MX" w:eastAsia="es-MX"/>
              </w:rPr>
              <w:t xml:space="preserve"> GLOBO, RADIOPACA, CON ENDOCANULA.  PLACA DE RETENCION CON ANILLO ROSCADO PARA LA FIJACION DE LA ENDOCANULA Y GUIA DE INSERCION. ESTERIL Y DESECHABLE.  DIAMETRO INTERNO 8.0 MM +_ 0.2 MM  DIAMETRO EXTERNO 11.3 MM +_ 0.5 MM  LONGITUD 74 MM +_ 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601688302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601688310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22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601688328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24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601689243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ALIMENTACION. DE PLASTICO  TRANSPARENTE,  ESTERIL Y DESECHABLE CON UN ORIFICIO EN EL EXTREMO PROXIMAL Y OTRO EN LOS PRIMEROS 2 CM. TAMAÑO PREMATURO, LONGITUD 38.5 CM. CALIBRE  5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1317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601689268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ALIMENTACION. DE PLASTICO TRANSPARENTE, ESTERIL Y DESECHABLE CON UN ORIFICIO EN EL EXTREMO PROXIMAL Y OTRO EN LOS PRIMEROS 2 CM.  TAMAÑO ADULTO, LONGITUD 125.0 CM.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601689367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DIALISIS PERITONEAL DE PLASTICO RIGIDO ESTERIL Y DESECHABLE CON ORIFICIOS LATERALES, ESTILETE METALICO Y TUBO DE CONEXION INFANTIL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601689375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DIALISIS PERITONEAL DE PLASTICO RIGIDO ESTERIL Y DESECHABLE CON ORIFICIOS LATERALES ESTILETE METALICO Y TUBO DE CONEXION ADULTO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601689425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EN FORMA DE T. DE LATEX. MODELO: KEHR.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601689433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EN FORMA DE T. DE LATEX. MODELO: KEHR.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601689441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EN FORMA DE T. DE LATEX. MODELO: KEHR.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601689482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CON GLOBO DE AUTORRETENCION DE 3 ML. CON VALVULA PARA JERINGA. ESTERIL Y DESECHABLE. TIPO: FOLEY DE DOS VIAS. CAL.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601689599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DESECHABLE, CON GLOBO DE AUTORRETENCION DE 5 ML, CON VALVULA PARA JERINGA, TIPO FOLEY ( DE DOS VIAS), CALIBRE 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PARA DRENAJE URINARIO. DE LATEX, ESTERIL, DESECHABLE, CON GLOBO DE AUTORRETENCION DE 5 ML., CON VALVULA PARA </w:t>
            </w:r>
            <w:proofErr w:type="gramStart"/>
            <w:r w:rsidRPr="00260867">
              <w:rPr>
                <w:rFonts w:ascii="Calibri" w:hAnsi="Calibri"/>
                <w:color w:val="000000"/>
                <w:sz w:val="14"/>
                <w:szCs w:val="14"/>
                <w:lang w:val="es-MX" w:eastAsia="es-MX"/>
              </w:rPr>
              <w:t>JERINGA ,</w:t>
            </w:r>
            <w:proofErr w:type="gramEnd"/>
            <w:r w:rsidRPr="00260867">
              <w:rPr>
                <w:rFonts w:ascii="Calibri" w:hAnsi="Calibri"/>
                <w:color w:val="000000"/>
                <w:sz w:val="14"/>
                <w:szCs w:val="14"/>
                <w:lang w:val="es-MX" w:eastAsia="es-MX"/>
              </w:rPr>
              <w:t xml:space="preserve">  TIPO FOLEY (DE DOS VIAS). CALIBRE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Y DESECHABLE, CON GLOBO DE AUTORRETENCION DE 5 ML. CON VALVULA PARA JERINGA, TIPO: FOLEY (DE DOS VIAS).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Y DESECHABLE, CON GLOBO DE AUTORRETENCION DE 5 ML. CON VALVULA PARA JERINGA TIPO: FOLEY (DE DOS VIAS)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1659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601689631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Y DESECHABLE, CON GLOBO DE AUTORRETENCION DE 5 ML. CON VALVULA PARA JERINGA TIPO</w:t>
            </w:r>
            <w:proofErr w:type="gramStart"/>
            <w:r w:rsidRPr="00260867">
              <w:rPr>
                <w:rFonts w:ascii="Calibri" w:hAnsi="Calibri"/>
                <w:color w:val="000000"/>
                <w:sz w:val="14"/>
                <w:szCs w:val="14"/>
                <w:lang w:val="es-MX" w:eastAsia="es-MX"/>
              </w:rPr>
              <w:t>:.</w:t>
            </w:r>
            <w:proofErr w:type="gramEnd"/>
            <w:r w:rsidRPr="00260867">
              <w:rPr>
                <w:rFonts w:ascii="Calibri" w:hAnsi="Calibri"/>
                <w:color w:val="000000"/>
                <w:sz w:val="14"/>
                <w:szCs w:val="14"/>
                <w:lang w:val="es-MX" w:eastAsia="es-MX"/>
              </w:rPr>
              <w:t xml:space="preserve"> FOLEY (DE DOS VIAS)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2251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PARA DRENAJE URINARIO. DE </w:t>
            </w:r>
            <w:proofErr w:type="gramStart"/>
            <w:r w:rsidRPr="00260867">
              <w:rPr>
                <w:rFonts w:ascii="Calibri" w:hAnsi="Calibri"/>
                <w:color w:val="000000"/>
                <w:sz w:val="14"/>
                <w:szCs w:val="14"/>
                <w:lang w:val="es-MX" w:eastAsia="es-MX"/>
              </w:rPr>
              <w:t>LATEX ,</w:t>
            </w:r>
            <w:proofErr w:type="gramEnd"/>
            <w:r w:rsidRPr="00260867">
              <w:rPr>
                <w:rFonts w:ascii="Calibri" w:hAnsi="Calibri"/>
                <w:color w:val="000000"/>
                <w:sz w:val="14"/>
                <w:szCs w:val="14"/>
                <w:lang w:val="es-MX" w:eastAsia="es-MX"/>
              </w:rPr>
              <w:t xml:space="preserve"> ESTERIL, Y DESECHABLE, CON GLOBO DE AUTORRETENCION DE 5 ML. CON VALVULA PARA JERINGA ,TIPO; FOLEY (DE DOS VIAS).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1086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 ESTERIL Y DESECHABLE, CON GLOBO DE AUTORRETENCION DE 5 ML., CON VALVULA PARA JERINGA, TIPO: FOLEY (DE DOS VIAS),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601689664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PARA DRENAJE URINARIO, DE LATEX,  ESTERIL Y DESECHABLE, CON GLOBO DE AUTORRETENCION DE 5 ML. CON VALVULA PARA JERINGA, TIPO: FOLEY </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DOS VIAS). CALIBRE 22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601689672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Y DESECHABLE, CON GLOBO DE AUTORRETENCION DE 5 ML. CON VALVULA PARA JERINGA. TIPO: FOLEY (DE DOS VIAS). CALIBRE 24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601689755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Y DESECHABLE, CON GLOBO DE AUTORRETENCION DE 30 ML. CON VALVULA PARA JERINGA. TIPO: FOLEY (DE DOS VIAS).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601689763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PARA DRENAJE URINARIO.  DE LATEX, ESTERIL Y DESECHABLE, CON GLOBO DE AUTORRETENCION DE 30 ML. CON VALVULA PARA JERINGA, TIPO: FOLEY </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DOS  VIAS), CALIBRE 18 FR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601689771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Y DESECHABLE, CON GLOBO DE AUTORRETENCION DE 30 ML. CON VALVULA PARA JERINGA, TIPO: FOLEY ( DE DOS VIAS),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601689888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ESOFAGO.  DE TRES VIAS, PUNTA CERRADA CON 4 ORIFICIOS, DE LATEX, CON ARILLO RADIOPACO. ESTERIL Y DESECHABLE. TIPOO SENGSTAKEN BLAKEMORE. LONGITUD. 100 CM. CALIBRE. 21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601689896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GASTROINTESTINAL DESECHABLE Y CON MARCA OPACA A LOS RAYOS X.  TIPO: LEVIN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674</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601689904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GASTROINTESTINAL DESECHABLE Y CON MARCA OPACA A LOS RAYOS </w:t>
            </w:r>
            <w:proofErr w:type="gramStart"/>
            <w:r w:rsidRPr="00260867">
              <w:rPr>
                <w:rFonts w:ascii="Calibri" w:hAnsi="Calibri"/>
                <w:color w:val="000000"/>
                <w:sz w:val="14"/>
                <w:szCs w:val="14"/>
                <w:lang w:val="es-MX" w:eastAsia="es-MX"/>
              </w:rPr>
              <w:t>X .</w:t>
            </w:r>
            <w:proofErr w:type="gramEnd"/>
            <w:r w:rsidRPr="00260867">
              <w:rPr>
                <w:rFonts w:ascii="Calibri" w:hAnsi="Calibri"/>
                <w:color w:val="000000"/>
                <w:sz w:val="14"/>
                <w:szCs w:val="14"/>
                <w:lang w:val="es-MX" w:eastAsia="es-MX"/>
              </w:rPr>
              <w:t xml:space="preserve"> TIPO: LEVIN,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777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601890049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CEPILLO PARA ESTUDIO CITOLOGICO (TOMA DE MUESTRA) DEL CANAL ENDOCERVICAL A BASE DE COLECTOR CELULAR,  CON CERDAS SUAVES FIJADAS A UN MANGO ARISTADO.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2069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601890056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CEPILLO PARA LAVADO DE INSTRUMENTAL, CON CERDAS DE FIBRA VEGETAL (LECHUGILLA)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601890304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CEPILLO PARA USO QUIRURGICO, DE PLASTICO DE FORMA RECTANGULAR, CON DOS AGARRADERAS LATERALES SIMETRICAS Y CERDAS DE NYLON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15048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601960057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CERA PARA HUESOS, (PASTA DE BECK) ESTERIL SOBRE DE 2.5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602030108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METRICA AHULADA GRADUADA EN CENTIMETROS Y MILIMETROS LONGITUD: 1.50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602030165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UMBILICAL DE ALGODON TEJIDO PLANO (TRENZADO DE 21 HILOS) ESTERILES LONGITUD 41 CM. ANCHO 4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602030207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TESTIGO, PARA ESTERILIZACION EN VAPOR A PRESION, TAMANO. 18 MM X 50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1442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602030298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TESTIGO PARA ESTERILIZACION CON GAS DE OXIDO DE ETILENO, TAMANO: 18MM X 50M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602030306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MICROPOROSA, DE TELA NO TEJIDA UNIDIRECCIONAL DE COLOR BLANCO CON RECUBRIMIENTOS ADHESIVOS EN UNA DE SUS CARAS. LONGITUD: 10 M. ANCHO 1.25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602030363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MICROPOROSA DE TELA NO TEJIDA, UNIDIRECCIONAL, DE COLOR BLANCO CON RECUBRIMIENTOS ADHESIVOS EN UNA DE SUS CARAS LONGITUD 10 M. ANCHO 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C/6</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602030397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MICROPOROSA, DE TELA NO TEJIDA UNIDIRECCIONAL, DE COLOR BLANCO, CON RECUBRIMIENTOS ADHESIVOS EN UNA DE SUS CARAS. LONGITUD: 10 M. ANCHO 2.50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602030405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MICROPOROSA DE TELA NO TEJIDA, UNIDIRECCIONAL, DE COLOR BLANCO, CON RECUBRIMIENTOS ADHESIVOS EN UNA DE SUS CARAS. LONGITUD 10 M. ANCHO 7.50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602030553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TRANSPARENTE PLÁSTICA, MICROPERFORADA, DE POLIETILENO; CON ADHESIVO, HIPOALERGÉNICA. LONGITUD DE 9-9.5 M. ANCHO DE 2.5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602070013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CIRCUITO DE VENTILACION PARA ANESTESIA, DE POLIVINILO, CONSTA DE DOS MANGUERAS, UN FILTRO, CONEXION EN "Y" DE PLASTICO, CODO, MASCARILLA Y BOLSAS DE 3 Y 5 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602070014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CIRCUITOS CORRUGADOS NEONATALES DESECHABLES CON CÁMARA AUTORELLENABLE COMO CONSUMIBLE DE LA 531.941.0980 VENTILADOR VOLUMÉTRICO NEONATAL-PEDIÁTRICO-ADULTO.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602070015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CIRCUITOS DE VENTILACIÓN DESECHABLES PARA ADULTO CON CÁMARA AUTORRELLENABLE COMO CONSUMIBLE DE LA 531.941.0980 VENTILADOR VOLUMÉTRICO NEONATAL-PEDIÁTRICO-ADULTO.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602180085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0.94 A 1.90 LITROSPUNZO-CORTANTES BIOLOGICO-INFECCIOSOS" Y MARCADO CON EL SIMBOLO UNIVERSAL DE RIESGO BIOLOGICO. CAPACIDAD</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0.94 A 1.90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1986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602180093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CONTENEDORES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CAPACIDAD:   3.70 A  4.75 LITROS.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878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602180119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7.5 A 9.4  LITROSPUNZO-CORTANTES BIOLOGICO-INFECCIOSOS"  Y MARCADO CON EL SIMBOLO UNIVERSAL DE RIESGO BIOLOGICO. CAPACIDAD</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7.50 A 9.40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602180127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11.30 A 13.25 LITROS.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602180135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CONTENEDOR DESECHABLE DE PUNZO-CORTANTES DE POLIPROPILENO,  ESTERILIZABLE,  INCINERABLE. Y NO CONTAMINANTE</w:t>
            </w:r>
            <w:proofErr w:type="gramStart"/>
            <w:r w:rsidRPr="00260867">
              <w:rPr>
                <w:rFonts w:ascii="Calibri" w:hAnsi="Calibri"/>
                <w:color w:val="000000"/>
                <w:sz w:val="14"/>
                <w:szCs w:val="14"/>
                <w:lang w:val="es-MX" w:eastAsia="es-MX"/>
              </w:rPr>
              <w:t>,RESISTENTE</w:t>
            </w:r>
            <w:proofErr w:type="gramEnd"/>
            <w:r w:rsidRPr="00260867">
              <w:rPr>
                <w:rFonts w:ascii="Calibri" w:hAnsi="Calibri"/>
                <w:color w:val="000000"/>
                <w:sz w:val="14"/>
                <w:szCs w:val="14"/>
                <w:lang w:val="es-MX" w:eastAsia="es-MX"/>
              </w:rPr>
              <w:t xml:space="preserve"> A LA PERFORACION, AL IMPACTO Y A LA PERDIDA DEL CONTENIDO AL CAERSE. CON O SIN SEPARADOR DE AGUJAS Y ABERTURA PARA EL DEPOSITO DE OTROS PUNZO-CORTANTES, CON TAPAS DE SEGURIDAD PARA LAS ABERTURAS, DE COLOR ROJO ETIQUETADO CON LA LEYENDA "PELIGRO RESIDUOS PUNZO- CORTANTES BIOLOGICO-INFECCIOSOS" Y MARCADO CON EL SIMBOLO UNIVERSAL DE RIESGO BIOLOGICO. CAPACIDAD</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15.00 A 22.70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602310104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COMPRESA PARA VIENTRE DE ALGODON, CON TRAMA OPACA A LOS RAYOS X, LONGITUD:70 CM ANCHO 45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C/6</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12205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602310641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963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602310658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BATA QUIRURGICA PARA CIRUJANO, PUÑOS AJUSTABLES, REFUERZO EN MANGA Y PECHO. TELA NO TEJIDA DE POLIPROPILENO, IMPERMEABLE A LA PENETRACION DE LIQUIDOS Y FLUIDOS, COLOR ANTIRREFLEJANTE, NO TRANSPARENTE, ANTIESTATICA Y RESISTENTE A LA TENSION EN USO NORMAL. ESTERIL Y DESECHABLE. TAMAÑO EXTRAGRANDE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602310666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1902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602310674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CHICO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602330011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CONECTOR DE UNA VIA DE PLASTICO Y DESECHABLE MODELO: SIMS, DELGADO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602330037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CONECTOR DE DOS VIAS EN (Y) DE PLASTICO,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602330052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CONECTOR DE UNA VIA DE PLASTICO Y DESECHABLE MODELO SIMS, GRUESO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602331002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CONECTOR EN ESPIRAL PARA JERINGA DE INYECCIÓN AUTOMÁTICA COMO CONSUMIBLE DE LA CLAVE 531.254.0031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602350019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COPAS PARA PIEZA DE MANO. DE HULE SUAVE, BLANCO, EN FORMA DE CONO.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2006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603080029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DISPOSITIVOS INTRAUTERINOS,  T DE COBRE, 380 A. ANTICONCEPTIVO ESTERIL CON 380 MM, DE COBRE, PLASTICO GRADO MEDICO 77% Y SULFATO DE BARIO USP 23%,  CON FILAMENTO LARGO DE 30 CM. CON TUBO INSERTOR, TOPE Y EMBOLO INSERTOR</w:t>
            </w:r>
            <w:proofErr w:type="gramStart"/>
            <w:r w:rsidRPr="00260867">
              <w:rPr>
                <w:rFonts w:ascii="Calibri" w:hAnsi="Calibri"/>
                <w:color w:val="000000"/>
                <w:sz w:val="14"/>
                <w:szCs w:val="14"/>
                <w:lang w:val="es-MX" w:eastAsia="es-MX"/>
              </w:rPr>
              <w:t>..</w:t>
            </w:r>
            <w:proofErr w:type="gramEnd"/>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3654</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603080177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CONDON DE HULE LATEX</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9951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603080193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DISPOSITIVO INTRAUTERINOT DE COBRE, PARA NULIPARAS, ANTICONCEPTIVO ESTERIL, CON 380 MM2  DE COBRE, CON FILAMENTO LARGO DE 20 CM, CON TUBO INSERTOR Y APLICADOR MONTABLE.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603140054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603300054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 DE BROCHE PARA MONITOREO CONTINUO, DESECHABLE, CON ADHESIVO HIPOALERGÉNICO NO ABRASIVO, PASTA CONDUCTIVA.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30646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603370164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ENGRAPADORA PARA PIEL CON EXTRACTOR DE GRAPAS.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603370180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ENGRAPADORA LINEAL RECARGABLE. CARTUCHO CON GRAPAS.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603370181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CARTUCHO DE GRAPAS CONSUMIBLE DE LA CLAVE 060.337.0180 ENGRAPADORA LINEAL RECARGABLE.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603370214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ENGRAPADORA LINEAL CORTANTE. CARTUCHO CON GRAPAS.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603370230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ENGRAPADORA CIRCULAR PARA ANASTOMOSIS TERMINOTERMINAL.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603400235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CON FILTRO M 100 PARA PRISMA DE GAMBRO COMO CONSUMIBLE DE LA CLAVE 531.340.0235 EQUIPO DE HEMOFILTRACIO</w:t>
            </w:r>
            <w:proofErr w:type="gramStart"/>
            <w:r w:rsidRPr="00260867">
              <w:rPr>
                <w:rFonts w:ascii="Calibri" w:hAnsi="Calibri"/>
                <w:color w:val="000000"/>
                <w:sz w:val="14"/>
                <w:szCs w:val="14"/>
                <w:lang w:val="es-MX" w:eastAsia="es-MX"/>
              </w:rPr>
              <w:t>?N</w:t>
            </w:r>
            <w:proofErr w:type="gramEnd"/>
            <w:r w:rsidRPr="00260867">
              <w:rPr>
                <w:rFonts w:ascii="Calibri" w:hAnsi="Calibri"/>
                <w:color w:val="000000"/>
                <w:sz w:val="14"/>
                <w:szCs w:val="14"/>
                <w:lang w:val="es-MX" w:eastAsia="es-MX"/>
              </w:rPr>
              <w:t xml:space="preserve"> PARA TERAPIA RENAL CONTINUA. EQUIPO.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603450222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EQUIPO.PARA NEFROSTOMÍA PERCUTÁNEA. CONSTA DE:- CATÉTER COLA DE COCHINO DE POLIURETANO, RADIOPACO, CALIBRE 10 FR X 30 A 35 CM DE LONGITUD.- GUÍA METÁLICA DE 0.038” (0.097 MM) DE DIÁMETRO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GUÍA METÁLICA Y CALIBRE 18 G X 20 A 25 CM DE LONGITUD, CON ESTILETES FLEXIBLES, UNO PARA CADA AGUJA.- TUBO DE DRENAJE CON CONECTOR LUER LOCK CALIBRE 14 FR X 30 CM DE LONGITUD U OTRO SISTEMA QUE PERMITA LA INTRODUCCIÓN Y EXTRACCIÓN DEL CATÉTER, CON SISTEMA DE FIJACIÓN A LA PIEL.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603450230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PARA NEFROSTOMÍA PERCUTÁNEA. CONSTA DE: </w:t>
            </w:r>
            <w:r w:rsidRPr="00260867">
              <w:rPr>
                <w:rFonts w:ascii="Calibri" w:hAnsi="Calibri"/>
                <w:color w:val="000000"/>
                <w:sz w:val="14"/>
                <w:szCs w:val="14"/>
                <w:lang w:val="es-MX" w:eastAsia="es-MX"/>
              </w:rPr>
              <w:br/>
              <w:t xml:space="preserve">- CATÉTER COLA DE COCHINO DE POLIURETANO, RADIOPACO, CALIBRE 12 FR X 25 A 35 CM DE LONGITUD. </w:t>
            </w:r>
            <w:r w:rsidRPr="00260867">
              <w:rPr>
                <w:rFonts w:ascii="Calibri" w:hAnsi="Calibri"/>
                <w:color w:val="000000"/>
                <w:sz w:val="14"/>
                <w:szCs w:val="14"/>
                <w:lang w:val="es-MX" w:eastAsia="es-MX"/>
              </w:rPr>
              <w:br/>
              <w:t xml:space="preserve">- GUÍA METÁLICA DE 0.038" (0.097 MM) DE DIÁMETRO Y 80 CM DE LONGITUD CON PUNTA DE SEGURIDAD EN "J". </w:t>
            </w:r>
            <w:r w:rsidRPr="00260867">
              <w:rPr>
                <w:rFonts w:ascii="Calibri" w:hAnsi="Calibri"/>
                <w:color w:val="000000"/>
                <w:sz w:val="14"/>
                <w:szCs w:val="14"/>
                <w:lang w:val="es-MX" w:eastAsia="es-MX"/>
              </w:rPr>
              <w:br/>
              <w:t xml:space="preserve">- DILATADORES RADIOPACOS CALIBRE 6, 8, 10, 12 Y 14 FR CON LONGITUD DE 20 A 24 CM. </w:t>
            </w:r>
            <w:r w:rsidRPr="00260867">
              <w:rPr>
                <w:rFonts w:ascii="Calibri" w:hAnsi="Calibri"/>
                <w:color w:val="000000"/>
                <w:sz w:val="14"/>
                <w:szCs w:val="14"/>
                <w:lang w:val="es-MX" w:eastAsia="es-MX"/>
              </w:rPr>
              <w:br/>
              <w:t xml:space="preserve">- AGUJA TIPO MITTY-POLLACK, CALIBRE 22 G X 22 CM DE LONGITUD Y CALIBRE 18 G X 14 CM DE LONGITUD, CON ESTILETE FLEXIBLE, O </w:t>
            </w:r>
            <w:r>
              <w:rPr>
                <w:rFonts w:ascii="Calibri" w:hAnsi="Calibri"/>
                <w:color w:val="000000"/>
                <w:sz w:val="14"/>
                <w:szCs w:val="14"/>
                <w:lang w:val="es-MX" w:eastAsia="es-MX"/>
              </w:rPr>
              <w:t xml:space="preserve">DOS AGUJAS TIPO SHIBA, CALIBRE </w:t>
            </w:r>
            <w:r w:rsidRPr="00260867">
              <w:rPr>
                <w:rFonts w:ascii="Calibri" w:hAnsi="Calibri"/>
                <w:color w:val="000000"/>
                <w:sz w:val="14"/>
                <w:szCs w:val="14"/>
                <w:lang w:val="es-MX" w:eastAsia="es-MX"/>
              </w:rPr>
              <w:t xml:space="preserve">22 G X 20 A 25 CM DE LONGITUD Y CALIBRE 18 G X 20 A 25 CM DE LONGITUD, CON SU RESPECTIVA GUÍA METÁLICA. </w:t>
            </w:r>
            <w:r w:rsidRPr="00260867">
              <w:rPr>
                <w:rFonts w:ascii="Calibri" w:hAnsi="Calibri"/>
                <w:color w:val="000000"/>
                <w:sz w:val="14"/>
                <w:szCs w:val="14"/>
                <w:lang w:val="es-MX" w:eastAsia="es-MX"/>
              </w:rPr>
              <w:br/>
              <w:t xml:space="preserve">- TUBO DE DRENAJE CON CONECTOR LUER LOCK CALIBRE 14 FR X 30 CM DE LONGITUD U OTRO SISTEMA QUE PERMITA LA  INTRODUCCIÓN Y EXTRACCIÓN DEL CATÉTER, CON SISTEMA DE FIJACIÓN A LA PIEL. </w:t>
            </w:r>
            <w:r w:rsidRPr="00260867">
              <w:rPr>
                <w:rFonts w:ascii="Calibri" w:hAnsi="Calibri"/>
                <w:color w:val="000000"/>
                <w:sz w:val="14"/>
                <w:szCs w:val="14"/>
                <w:lang w:val="es-MX" w:eastAsia="es-MX"/>
              </w:rPr>
              <w:br/>
              <w:t>EQ</w:t>
            </w:r>
            <w:r>
              <w:rPr>
                <w:rFonts w:ascii="Calibri" w:hAnsi="Calibri"/>
                <w:color w:val="000000"/>
                <w:sz w:val="14"/>
                <w:szCs w:val="14"/>
                <w:lang w:val="es-MX" w:eastAsia="es-MX"/>
              </w:rPr>
              <w:t xml:space="preserve">UIPO.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603450289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NEFROSTOMÍA PERCUTÁNEA. CONSTA DE: - CATÉTER MALECOT DE POLIURETANO RADIOPACO, CALIBRE 14 FR X 30 A 35 CM DE LONGITUD. - GUÍA METÁLICA DE 0.038” (0.097 MM.) DE DIÁMETRO,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GUÍA METÁLICA Y CALIBRE 18 G X 20 A 25 CM DE LONGITUD CON ESTILETES FLEXIBLES, UNO POR CADA AGUJA. - TUBO DE DRENAJE CON CONECTOR LUER LOCK CALIBRE 14 FR X 30 CM DE LONGITUD U OTRO SISTEMA QUE PERMITA LA INTRODUCCIÓN Y EXTRACCIÓN DEL CATÉTER, CON SISTEMA DE FIJACIÓN A LA PIEL. EQUIPO.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603450305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1044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603450503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APLICACIÓN DE VOLÚMENES MEDIDOS. DE PLÁSTICO GRADO MÉDICO, ESTÉRIL, DESECHABLE, CONSTA DE: BAYONETA, FILTRO DE AIRE, CÁMARA BURETA FLEXIBLE CON UNA CAPACIDAD DE 100 ML Y ESCALA GRADUADA EN MILÍMETROS, CÁMARA DE GOTEO FLEXIBLE, MICROGOTERO, TUBO TRANSPORTADOR, MECANISMO REGULADOR DE FLUJO, DISPOSITIVO PARA LA ADMINISTRACIÓN DE MEDICAMENTOS, OBTURADOR DEL TUBO TRANSPORTADOR, ADAPTADOR DE AGUJA, PROTECTOR DE LA BAYONETA Y PROTECTOR DEL ADAPTADOR.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603450743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DE CATETERES URETRALES RADIOPACO DOBLE "J", CONSTA DE; GUIA METALICA DE ALAMBRE AFINADO EN ESPIRAL. LONGITUD 24 CM. CALIBRE 6 FR. CATETER URETERAL DE POLIURETANO. LONGITUD 70 CM. CALIBRE 6 FR. POSICIONADOR DE VINIL, RADIOPACO DE 50 CM. DE LONGITUD.</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CÁMARA DE HUMIDIFICACIÓN TIPO CASCADA. CONSUMIBLE DE LA CLAVE 531.941.0980 VENTILADOR VOLUMÉTRICO NEONATAL-PEDIÁTRICO-ADULTO.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DE CPAP NASAL NEONATAL 00.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603451003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TRAQUEOSTOMÍA PERCUTÁNEA CON EQUIPO COMPLETO PARA TÉCNICA DE SELDINGER Y CÁNULA 8, 8.5 Y 9 FR.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603451200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DE GASTROSTOMÍA PARA ENDOSCOPÍA 24 FR. EQUIPO.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603451378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VENOCLISIS EN FORMA DE MARIPOSA (PEDIATRICO) DE PLASTICO, ESTERIL Y DESECHABLE CONSTA DE: TUBO, ADAPTADOR Y MARIPOSA. CALIBRE DE LA AGUJA 21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603451386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VENOCLISIS (PEDIATRICO). EN FORMA DE MARIPOSA. DE PLASTICO, ESTERIL Y DESECHABLE. CONSTA DE: TUBO, ADAPTADOR Y MARIPOSA. CALIBRE DE LA AGUJA: 23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603451865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603451873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DRENAJE POR ASPIRACIÓN PARA USO POSTQUIRÚRGICO. CONSTA DE: FUELLE SUCCIONADOR, SONDA CONECTORA, CINTA DE FIJACIÓN, SONDA DE SUCCIÓN MULTIPERFORADA, CON DIÁMETRO EXTERNO DE 6 MM CON VÁLVULA DE REFLUJO Y VÁLVULA DE ACTIVACIÓN. EQUIPO.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603452152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EQUIPO PARA BLOQUEO MIXTO (EPIDURAL-SUBDURAL) BASICO, ESTERIL, DESECHABLE. CONTIENE: A) AGUJA TIPO TOUHY CALIBRE 16 </w:t>
            </w:r>
            <w:proofErr w:type="spellStart"/>
            <w:r w:rsidRPr="00260867">
              <w:rPr>
                <w:rFonts w:ascii="Calibri" w:hAnsi="Calibri"/>
                <w:color w:val="000000"/>
                <w:sz w:val="14"/>
                <w:szCs w:val="14"/>
                <w:lang w:val="es-MX" w:eastAsia="es-MX"/>
              </w:rPr>
              <w:t>Ó</w:t>
            </w:r>
            <w:proofErr w:type="spellEnd"/>
            <w:r w:rsidRPr="00260867">
              <w:rPr>
                <w:rFonts w:ascii="Calibri" w:hAnsi="Calibri"/>
                <w:color w:val="000000"/>
                <w:sz w:val="14"/>
                <w:szCs w:val="14"/>
                <w:lang w:val="es-MX" w:eastAsia="es-MX"/>
              </w:rPr>
              <w:t xml:space="preserve"> 17 G, LONGITUD DE 75 A 91 MM, CON ADAPTADOR LUER LOCK HEMBRA Y MANDRIL, PLASTICO CON BOTON INDICADOR DE ORIENTACION DEL BISEL, CON O SIN ORIFICIO EN LA PARTE CURVA DEL BISEL. B) CATETER EPIDURAL CON ADAPTADOR GUIA, ESTERIL, DESECHABLE</w:t>
            </w:r>
            <w:proofErr w:type="gramStart"/>
            <w:r w:rsidRPr="00260867">
              <w:rPr>
                <w:rFonts w:ascii="Calibri" w:hAnsi="Calibri"/>
                <w:color w:val="000000"/>
                <w:sz w:val="14"/>
                <w:szCs w:val="14"/>
                <w:lang w:val="es-MX" w:eastAsia="es-MX"/>
              </w:rPr>
              <w:t>,CALIBRE</w:t>
            </w:r>
            <w:proofErr w:type="gramEnd"/>
            <w:r w:rsidRPr="00260867">
              <w:rPr>
                <w:rFonts w:ascii="Calibri" w:hAnsi="Calibri"/>
                <w:color w:val="000000"/>
                <w:sz w:val="14"/>
                <w:szCs w:val="14"/>
                <w:lang w:val="es-MX" w:eastAsia="es-MX"/>
              </w:rPr>
              <w:t xml:space="preserve"> 18 </w:t>
            </w:r>
            <w:proofErr w:type="spellStart"/>
            <w:r w:rsidRPr="00260867">
              <w:rPr>
                <w:rFonts w:ascii="Calibri" w:hAnsi="Calibri"/>
                <w:color w:val="000000"/>
                <w:sz w:val="14"/>
                <w:szCs w:val="14"/>
                <w:lang w:val="es-MX" w:eastAsia="es-MX"/>
              </w:rPr>
              <w:t>Ó</w:t>
            </w:r>
            <w:proofErr w:type="spellEnd"/>
            <w:r w:rsidRPr="00260867">
              <w:rPr>
                <w:rFonts w:ascii="Calibri" w:hAnsi="Calibri"/>
                <w:color w:val="000000"/>
                <w:sz w:val="14"/>
                <w:szCs w:val="14"/>
                <w:lang w:val="es-MX" w:eastAsia="es-MX"/>
              </w:rPr>
              <w:t xml:space="preserve">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w:t>
            </w:r>
            <w:proofErr w:type="gramStart"/>
            <w:r w:rsidRPr="00260867">
              <w:rPr>
                <w:rFonts w:ascii="Calibri" w:hAnsi="Calibri"/>
                <w:color w:val="000000"/>
                <w:sz w:val="14"/>
                <w:szCs w:val="14"/>
                <w:lang w:val="es-MX" w:eastAsia="es-MX"/>
              </w:rPr>
              <w:t>C)SUJETADOR</w:t>
            </w:r>
            <w:proofErr w:type="gramEnd"/>
            <w:r w:rsidRPr="00260867">
              <w:rPr>
                <w:rFonts w:ascii="Calibri" w:hAnsi="Calibri"/>
                <w:color w:val="000000"/>
                <w:sz w:val="14"/>
                <w:szCs w:val="14"/>
                <w:lang w:val="es-MX" w:eastAsia="es-MX"/>
              </w:rPr>
              <w:t xml:space="preserve"> PARA CATETER, ESTERIL Y DESECHABLE, CON CONECTOR LUER LOCK HEMBRA, CON TAPON QUE PERMITA LA UNION ENTRE EL CATETER EPIDURAL Y LA JERINGA O EL FILTRO ANTIBACTERIANO.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2487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603452301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(CATÉTER) PARA HEMODIÁLISIS DE INSERCIÓN EN SUBCLAVIA, YUGULAR O FEMORAL DOBLE LUMEN, INCLUYE: UNA CÁNULA.  UNA JERINGA DE 5 ML.  UNA GUÍA DE ACERO INOXIDABLE. UN CATÉTER DOBLE LUMEN CALIBRE DE 11 A 12 FR, LONGITUD 185 A 205 MM CON OBTURADOR Y UN DILATADOR CON EXTENSIONES CURVAS. ESTÉRIL Y DESECHABLE. TIPO</w:t>
            </w:r>
            <w:proofErr w:type="gramStart"/>
            <w:r w:rsidRPr="00260867">
              <w:rPr>
                <w:rFonts w:ascii="Calibri" w:hAnsi="Calibri"/>
                <w:color w:val="000000"/>
                <w:sz w:val="14"/>
                <w:szCs w:val="14"/>
                <w:lang w:val="es-MX" w:eastAsia="es-MX"/>
              </w:rPr>
              <w:t>:  MAHURKAR</w:t>
            </w:r>
            <w:proofErr w:type="gramEnd"/>
            <w:r w:rsidRPr="00260867">
              <w:rPr>
                <w:rFonts w:ascii="Calibri" w:hAnsi="Calibri"/>
                <w:color w:val="000000"/>
                <w:sz w:val="14"/>
                <w:szCs w:val="14"/>
                <w:lang w:val="es-MX" w:eastAsia="es-MX"/>
              </w:rPr>
              <w:t>. ADULTO. EQUIPO.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603453119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TUBO ENDOTRAQUEAL CONECTADO A VENTILADOR, 10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603453135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TUBO ENDOTRAQUEAL CONECTADO A VENTILADOR, 14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UNA O DOS CONEXIONES LATERALES CÓNICAS CON ENTRADA MACHO DE 15 A 16 MM DE DIÁMETRO EXTERNO Y UNA CONEXIÓN CÓNICA CON ENTRADA HEMBRA DE 15 MM DE DIÁMETRO INTERNO EN LA PARTE CENTRAL, EN SU EXTREMO DISTAL SE ENCUENTRA ENSAMBLADA LA VÁLVULA PARA CONTROLAR LA SUCCIÓN, CON</w:t>
            </w:r>
            <w:r>
              <w:rPr>
                <w:rFonts w:ascii="Calibri" w:hAnsi="Calibri"/>
                <w:color w:val="000000"/>
                <w:sz w:val="14"/>
                <w:szCs w:val="14"/>
                <w:lang w:val="es-MX" w:eastAsia="es-MX"/>
              </w:rPr>
              <w:t xml:space="preserve"> CONEXIÓN ESTRIADA UNIVERSAL. </w:t>
            </w:r>
            <w:r w:rsidRPr="00260867">
              <w:rPr>
                <w:rFonts w:ascii="Calibri" w:hAnsi="Calibri"/>
                <w:color w:val="000000"/>
                <w:sz w:val="14"/>
                <w:szCs w:val="14"/>
                <w:lang w:val="es-MX" w:eastAsia="es-MX"/>
              </w:rPr>
              <w:t>INCLUYE ETIQUETA DE IDENTIFI</w:t>
            </w:r>
            <w:r>
              <w:rPr>
                <w:rFonts w:ascii="Calibri" w:hAnsi="Calibri"/>
                <w:color w:val="000000"/>
                <w:sz w:val="14"/>
                <w:szCs w:val="14"/>
                <w:lang w:val="es-MX" w:eastAsia="es-MX"/>
              </w:rPr>
              <w:t xml:space="preserve">CACIÓN PARA CONTROL. </w:t>
            </w:r>
            <w:r w:rsidRPr="00260867">
              <w:rPr>
                <w:rFonts w:ascii="Calibri" w:hAnsi="Calibri"/>
                <w:color w:val="000000"/>
                <w:sz w:val="14"/>
                <w:szCs w:val="14"/>
                <w:lang w:val="es-MX" w:eastAsia="es-MX"/>
              </w:rP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603453143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TUBO ENDOTRAQUEAL CONECTADO A VENTILADOR, 16 FR, CONTIENE: UN TUBO DE SUCCIÓN DE CLORURO DE POLIVINILO, CON MARCA DE PROFUNDIDAD DE 2 CM, EMPEZANDO DESDE LOS 10 CM HASTA 42 CM Y UNA MARCA TOPE. DOS ORIFICIOS LATERALES EN LA PUNTA PROXIMAL DEL TUBO, ENVUELTO EN UNA CAMISA DE POLIETILENO TRANSPARENTE, ENSAMBLADA A UNA PIEZA EN</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FORMA DE "T" O "L", TRANSPARENTE, CON PUERTO PARA IRRIGACIÓN, CON UNA O DOS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 xml:space="preserve">INCLUYE ETIQUETA </w:t>
            </w:r>
            <w:r>
              <w:rPr>
                <w:rFonts w:ascii="Calibri" w:hAnsi="Calibri"/>
                <w:color w:val="000000"/>
                <w:sz w:val="14"/>
                <w:szCs w:val="14"/>
                <w:lang w:val="es-MX" w:eastAsia="es-MX"/>
              </w:rPr>
              <w:t xml:space="preserve">DE IDENTIFICACIÓN PARA CONTROL. </w:t>
            </w:r>
            <w:r w:rsidRPr="00260867">
              <w:rPr>
                <w:rFonts w:ascii="Calibri" w:hAnsi="Calibri"/>
                <w:color w:val="000000"/>
                <w:sz w:val="14"/>
                <w:szCs w:val="14"/>
                <w:lang w:val="es-MX" w:eastAsia="es-MX"/>
              </w:rP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603453168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TRAQUEOSTOMÍA, CONECTADO A VENTILADOR, 14 FR, CONTIENE: UN TUBO DE SUCCIÓN DE CLORURO DE POLIVINILO, DE 30.5 CM DE LARGO, MARCA TOPE A 4.5 CM. DOS ORIFICIOS LATERALES EN LA PUNTA PROXIMAL DEL TUBO, ENVUELTO EN UNA CAMISA DE 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CON CONEXIÓN ESTRIADA UNIVERSAL.</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INCLUYE CONECTOR DE TUBO CORRUGADO, CONECTOR GIRATORIO Y ETIQUETA DE IDENTIFICACIÓN PARA CONTROL.</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603453176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TRAQUEOSTOMÍA, CONECTADO A VENTILADOR, 16 FR, CONTIENE: UN TUBO DE SUCCIÓN DE CLORURO DE POLIVINILO, DE 30.5 CM DE LARGO, MARCA TOPE A 4.5 CM.</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DOS ORIFICIOS LATERALES EN LA PUNTA PROXIMAL DEL TUBO, ENVUELTO EN UNA CAMISA DE 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CON CONEXIÓN ESTRIADA UNIVERSAL.</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INCLUYE CONECTOR DE TUBO CORRUGADO, CONECTOR GIRATORIO Y ETIQUETA DE IDENTIFICACIÓN PARA CONTROL.</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603453424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ANESTESIA EPIDURAL, CONTIENE: AGUJA MODELO TOUHY CALIBRE 17 G, LONGITUD 75-91 MM. SUJETADOR FILTRANTE DE 0.2 MICRAS. CATETER EPIDURAL, CALIBRE 19 G, LONGITUD 900 A 1050 MM, RADIOPACOS, CON ADAPTADOR LUER MACHO, 3 AGUJAS HIPODERMICAS DE CALIBRE 18 G X 38 MM, 25 G X 16 MM Y 21 G X 38 MM. JERINGA PARA TECNICA DE PERDIDA DE RESISTENCIA DE 10 ML. JERINGA DE 3 ML. JERINGA DE 20 ML. 4 GASAS SECAS DE 10 X 10 CM. SOLUCION DE IODOPOVIDONA, 40 ML. 3 APLICADORES. CHAROLA PARA ANTISEPTICO, CAMPO HENDIDO, CAMPO DE TRABAJO.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603453788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HIPODÉRMICA DE CALIBRE18G X 38 MM, AGUJA HIPODÉRMICA DE CALIBRE 21G X 38 MM, AGUJA HIPODÉRMICA DE CALIBRE 25G X 16 MM, 4 GASAS SECAS, IODOPOVIDONA 40 ML. 3 APLICADORES, CHAROLA PARA ANTISÉPTICO, CAMPO HENDIDO DE 66 CM DE ANCHO POR 75 CM. DE LARGO, CON ORIFICIO DE 10 CM. DE DIÁMETRO. CAMPO DE TRABAJO, DE 50 CM. DE ANCHO POR 66 CM DE LARGO.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1652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603460015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ESFINTEROTOMO PARA VÍAS BILIARES DE TRIPLE LUMEN, CALIBRE DEL CATÉTER 7 FR CON PUNTA DISTAL DE 5 FR Y 200 CM DE LONGITUD. TIPO TRI LOME ESTÉRIL Y DESECHABLE CON ÁREA DE CORTE DE 25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603460023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ESFINTEROTOMO PARA VÍAS BILIARES DE TRIPLE LUMEN, CALIBRE DEL CATÉTER 7 FR CON PUNTA DISTAL DE 5 FR Y 200 CM DE LONGITUD ESTÉRIL Y DESECHABLE CON ÁREA DE CORTE DE 30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603540014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ESPTULA DE AYRE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w:t>
            </w:r>
            <w:proofErr w:type="gramStart"/>
            <w:r w:rsidRPr="00260867">
              <w:rPr>
                <w:rFonts w:ascii="Calibri" w:hAnsi="Calibri"/>
                <w:color w:val="000000"/>
                <w:sz w:val="14"/>
                <w:szCs w:val="14"/>
                <w:lang w:val="es-MX" w:eastAsia="es-MX"/>
              </w:rPr>
              <w:t>:  LARGO</w:t>
            </w:r>
            <w:proofErr w:type="gramEnd"/>
            <w:r w:rsidRPr="00260867">
              <w:rPr>
                <w:rFonts w:ascii="Calibri" w:hAnsi="Calibri"/>
                <w:color w:val="000000"/>
                <w:sz w:val="14"/>
                <w:szCs w:val="14"/>
                <w:lang w:val="es-MX" w:eastAsia="es-MX"/>
              </w:rPr>
              <w:t xml:space="preserve"> TOTAL 35 MM., APERTURA MAXIMA O ANCHO 12.0 MM., LARGO DE CONO 35 MM., ANCHO DE CUELLO 6.0 MM.,  ANCHO DE VERTICE 3.0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603600032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ESPEJO VAGINAL DESECHABLE, MEDIANO, VALVA SUPERIOR DE 10.7 CM. VALVA INFERIOR DE 12.0 CM. ORIFICIO CENTRAL DE 3.4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15164</w:t>
            </w:r>
          </w:p>
        </w:tc>
      </w:tr>
      <w:tr w:rsidR="00260867" w:rsidRPr="00260867" w:rsidTr="00E032E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604090035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TRANSDUCTOR DE PRESION, CON ACCESORIOS COMPLETOS. DESECHABLES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604360057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GASA SECA CORTADA, DE ALGODÓN 100%. TEJIDA. DOBLADA EN 12 CAPAS. NO ESTÉRIL. TIPO DE TEJIDO VII. DE 20 X 12TÍTULO DE HILO DE 28 A 32 M/G TANTO EN URDIMBRE COMO EN TRAMA. PESO MÍNIMO POR M2 19G/ M2LARGO: ANCHO: AREA 7.5 CM  5 CM. 432 CM2ENVASE CON 200.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3536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604360107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GASA SECA CORTADA, DE ALGODÓN 100%. TEJIDA. DOBLADA EN 12 CAPAS. NO ESTÉRIL. TIPO DE TEJIDO VII. DE 20 X 12TÍTULO DE HILO DE 28 A 32 M/G TANTO EN URDIMBRE COMO EN TRAMA. PESO MÍNIMO POR M2 19G/ M2LARGO: ANCHO: AREA10 CM 10 CM. 1152 CM2ENVASE CON 200.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8380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604360115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GASA SECA CORTADA 5 X 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PQTE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604360206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GASA SIMPLE, SECA. DE ALGODÓN, TIPO HOSPITAL. ROLLO TEJIDO PLANO (DOBLADA). LARGO: ANCHO: 91 M 91 CM. ROLLO.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604360552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GASA SECA CORTADA, DE ALGODÓN CON MARCA RADIOPACA. LARGO:  ANCHO: 10 CM  10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604390039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GORRO DE TELA NO TEJIDA DE POLIPROPILENO, DESECHABLE. IMPERMEABLE A LA PENETRACIÓN DE LÍQUIDOS Y FLUIDOS; ANTIESTÁTICA Y RESISTENTE A LA TENSIÓN. CINTAS DE AJUSTE EN EL EXTREMO DISTAL. TAMAÑO ESTÁNDAR.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36602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604390054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GORRO REDONDO CON ELÁSTICO AJUSTABLE AL CONTORNO DE LA CARA, DE TELA NO TEJIDA DE POLIPROPILENO, DESECHABLE. IMPERMEABLE A LA PENETRACIÓN DE LÍQUIDOS Y FLUIDOS; ANTIESTÁTICA Y RESISTENTE A LA TENSIÓN. TAMAÑO: CHICODESECHABLEPIEZA.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70699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604460014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GRAPA HEMOSTATICA. DE TITANIUM, FERRONOMAGNETICAS, CON PINZA DESECHABLE Y CARTUCHO CON GRAPAS.  TAMAÑO: CHICO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JUEGO O ESTUCHE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604460022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GRAPA HEMOSTATICA. DE TITANIUM, FERRONOMAGNETICAS, CON PINZA DESECHABLE Y CARTUCHO CON GRAPAS. TAMAÑO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JUEGO O ESTUCHE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604460030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GRAPA HEMOSTATICA. DE TITANIUM, FERRONOMAGNETICAS, CON PINZA DESECHABLE Y CARTUCHO CON GRAPAS.  TAMAÑO: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JUEGO O ESTUCHE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C/15</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604460295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GRAPA TIPO BLOUNT O DE PALMA, DE CROMO COBALTO O TITANO O ACERO INOXIDABLE CON ESQUINAS REFORZADAS. ANCHO DE 9.5 MM A 22.2 MM Y LONGITUD DE 19 MM A 25 MM. INCLUYE MEDIDAS INTERMEDIAS ENTRE LAS ESPECIFICADAS.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PARA CIRUGIA. DE LATEX NATURAL, ESTERILES Y DESECHABLES. TALLA 6 1/2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38680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604560318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PARA CIRUGIA. DE LATEX NATURAL, ESTERILES Y DESECHABLES TALLA 7</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36954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604560334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PARA CIRUGIA. DE LATEX NATURAL, ESTERILES Y DESECHABLES TALLA 7 1/2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36205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604560359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PARA CIRUGIA. DE LATEX NATURAL, ESTERILES Y DESECHABLES TALLA 8</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13273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604560367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PARA CIRUGIA. DE LATEX NATURAL, ESTERILES Y DESECHABLES TALLA 8 1/2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1396</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604560383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 PARA EXPLORACION AMBIDIESTRO ESTERILES, DE LATEX, DESECHABLES TAMANO: CHICO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3227</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604560391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 PARA EXPLORACION AMBIDIESTRO, ESTERILES, DE LATEX, DESECHABLES TAMANO: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10823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604560409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 PARA EXPLORACION AMBIDIESTRO, ESTERILES DE LATEX, DESECHABLES TAMANO: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604560623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DE NITRILO O POLIBUTADINEACRYLONITRILO, LIBRE DE LÁTEX, AMBIDIESTRO, DESECHABLE, ESTÉRIL. TAMAÑO: CHICO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2113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604560631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DE NITRILO O POLIBUTADINEACRYLONITRILO, LIBRE DE LÁTEX, AMBIDIESTRO, DESECHABLE, ESTÉRIL. TAMAÑO: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4200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604560649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DE NITRILO O POLIBUTADINEACRYLONITRILO, LIBRE DE LÁTEX, AMBIDIESTRO, DESECHABLE, ESTÉRIL. TAMAÑO: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795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604610147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DE TELA NO TEJIDA DE ALGODON O FIBRAS DERIVADAS DE LA CELULOSA Y RESINAS. LONGITUD 5 M. ANCHO 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604610154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DE TELA NO TEJIDA DE ALGODON O FIBRAS DERIVADAS DE LA CELULOSA Y RESINAS. LONITUD 5 M. ANCHO 10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604610162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DE TELA NO TEJIDA DE ALGODON O FIBRAS DERIVADAS DE LA CELULOSA Y RESINAS. LONGITUD 5 M. ANCHO 15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604610188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DE TELA NO TEJIDA DE ALGODON O FIBRAS DERIVADAS DE LA CELULOSA Y RESINAS. LONGITUD 5 M. ANCHO 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604610261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SINTETICA DE ACRILICO, REPELENTE AL AGUA, DE SECADO INSTANTANEO, PARA COLOCARSE CON VENDA INMOVILIZADORA DE FIBRA DE VIDRIO. LONGITUD 3.65 M. ANCHO 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604610279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SINTETICA DE ACRILICO, REPELENTE AL AGUA, DE SECADO INSTANTANEO, PARA COLOCARSE CON VENDA INMOVILIZADORA DE FIBRA DE VIDRIO. LONGITUD 3.65 M.  ANCHO 7.6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604631838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CABLE GUÍA PARA VÍAS BILIARES CON RECUBRIMIENTO DE POLITETRAFLUORETILENO, DIÁMETR 0.035 MM, LONGITUD 480 CM TIPO TRACER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604700112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ESPONJA HEMOSTATICA DE GELATINA O COLAGENO 50 A 100 X 70 A 125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604830091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10,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604830117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12,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11,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604830133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20,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15,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21,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N0. 22, DE ACERO INOXIDABLE ESTERIL Y DESECHABLE,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7885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23,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P/BISTURI # 24, DE ACERO INOXIDABLE ESTERIL Y DESECHABLE,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604830737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SIERRA CORTADORA DE YESO. DE ACUERDO A MARCA Y MODELO DEL EQUIPO.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604830778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SIERRA MANUAL GIGLI</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604910018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PAPEL INDICADOR DE CONTACTO OCLUSAL, EN TIRAS CON PEGAMENTO  EN AMBAS CARAS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BLOCK</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C/15</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605270420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INTRODUCTOR DE CATETER ARTERIAL. CONSTA DE: UNA GUIA METALICA DE 0.038" CON DILATADOR DE VASO, UNA FUNDA O CAMISA CON VALVULA HEMOSTATICA Y PUERTO LATERAL. CALIBRE 5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605270560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INTRODUCTOR DE CATÉTER ARTERIAL. CONSTA DE : UNA GUÍA METÁLICA DE 0.035" A 0.038" CON DILATADOR DE VASO, UNA FUNDA O CAMISA CON VÁLVULA HEMOSTÁTICA Y PUERTO LATERAL. CALIBRE 7 FR.     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605320084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VENOCLISIS SIN AGUJA, ESTERIL Y DESECHABLE.  MICROGOTERO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3080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605320167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VENOCLISIS SIN AGUJA, ESTERIL Y DESECHABLE.  NORMOGOTERO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52235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605320175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TRANSFUSION, CON FILTRO, SIN AGUJA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2332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605430115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JALEA LUBRICANTE ASEPTICA   135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1582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605500222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PLASTICO.SIN AGUJA, CON PIVOTE TIPO LUER LOCK ESTERILES Y DESECHABLES CAPACIDAD 3 ML. DIVISIONES DE 0.5 Y SUBDIVISIONES DE 0.1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777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605500438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 SIN AGUJA, CON PIVOTE TIPO LUER LOCK ESTERILES Y DESECHABLES CAPACIDAD 5 ML. DIVISIONES DE 1.0 Y SUBDIVISIONES DE 0.2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1233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605500446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 SIN AGUJA, CON PIVOTE TIPO LUER LOCK ESTERILES Y DESECHABLES CAPACIDAD 10 ML. DIVISIONES DE 1.0 Y SUBDIVISIONES DE 0.2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2481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605500453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 SIN AGUJA, CON PIVOTE TIPO LUER LOCK ESTERILES Y DESECHABLES CAPACIDAD 20 ML. DIVISIONES DE 5.0 Y SUBDIVISIONES DE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3100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605500677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PLASTICO. CON PIVOTE TIPO LUER LOCK, CON AGUJA ESTERIL Y DESECHABLE. CAPACIDAD 10 ML. ESCALA GRADUADA EN ML, CON DIVISIONES DE 1.0 Y SUBDIVISIONES DE O.2. CON AGUJA DE: LONGITUD 32 MM. CALIBRE 21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605500685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PARA EXTRAER SANGRE O INYECTAR SUSTANCIAS, CON PIVOTE TIPO LUER LOCK, DE POLIPROPILENO, VOLUMEN DE 5 ML. Y AGUJA CALIBRE 21 G. Y 32 MM. DE LONGITUD. ESTERIL.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605500784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VIDRIO SIN AGUJA CON PIVOTE DE VIDRIO, REUTILIZABLE CAP. 20 ML., ESCALA GRADUADA DIVISIONES DE 5.0 Y SUBDIVISIONES DE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605500800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VIDRIO SIN AGUJA CON PIVOTE DE VIDRIO REUTILIZABLE,  CAPACIDAD 5 ML. ESCALA GRADUADA EN ML. DIVISIONES DE 1.0 Y SUBDIVISIONES DE 0.2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605500826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VIDRIO SIN AGUJA CON PIVOTE DE VIDRIO REUTILIZABLE, CAPACIDAD 10 ML. ESCALA GRADUADA EN ML. DIVISIONES DE 1.0 Y SUBDIVISIONES DE 0.2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97</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605500891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VIDRIO CON BULBO DE HULE, REUTILIZABLES. CAPACIDAD 90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605500909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VIDRIO CON BULBO DE HULE, REUTILIZABLES.  CAPACIDAD: 60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605501001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200 ML PARA INYECTOR DE TOMOGRAFÍA COMO CONSUMIBLE DE LA CLAVE 531.254.0031 UNIDAD PARA TOMOGRAFÍA COMPUTARIZADA HELICOIDAL.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605501014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VIDRIO SIN AGUJA CON PIVOTE EXCENTRICO DE VIDRIO REUTILIZABLE CAPACIDAD 50 ML. ESCALA GRADUADA EN ML. DIVISIONES DE 10.0 Y SUBDIVISIONES DE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605501089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5 ML. CON AGUJA 20 X 32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1003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605501147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HIPODERMICA PARA TUBERCULINA, CON AGUJA. PLASTICO GRADO MEDICO, CAPACIDAD 1ML., ESCALA GRADUADA EN ML., CON DIVISIONES DE 0.05 ML. Y SUBDIVISIONES DE 0.01 ML. CON AGUJA LONGITUD 16 MM., CALIBRE 25 G.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605501279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PLASTICO GRADO MEDICO, CON PIVOTE TIPO LUER LOCK, CAPACIDAD DE 3 ML. ESCALA GRADUADA EN ML. CON DIVISIONES DE 0.5 ML. Y SUBDIVISIONES DE 0.1 ML. CON AGUJA CALIBRE 22 G Y 32 MM DE LONGITUD.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82423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605502186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PARA INSULINA, DE PLÁSTICO GRADO MÉDICO; GRADUADA DE 0 A 100 UNIDADES, CON CAPACIDAD DE 1 ML. CON AGUJA DE ACERO INOXIDABLE, LONGITUD 13 MM, CALIBRE 27 G. 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232160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605502590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PLASTICO GRADO MEDICO, DE 1 ML. DE CAPACIDAD, ESCALA GRADUADA EN ML, CON DIVISIONES DE 0.1 Y SUBDIVISIONES DE 0.01 ML. Y AGUJA DE 22 G. Y 32 MM. DE LONGITUD.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1551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605502608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 GRADO MEDICO, DE 5 ML., DE CAPACIDAD, ESCALA GRADUADA EN ML., CON DIVISIONES DE 1.0 ML. Y SUBDIVISIONES DE 0.2 Y AGUJA DE 20 G. Y 38 MM. DE LONGITUD.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15480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605502640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605502657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1332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605502699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605502707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DESECHABLE PARA APLICAR 0.25 ML. DE VACUNA ANTIINFLUENZA; CAPACIDAD DE 0.5 ML., GRADUADA EN DECIMAS DE ML (0.25 ML), CON DOS AGUJAS: UNA CALIBRE 20 X 32 MM PARA CARGAR LA JERINGA CON EL BIOLOGICO Y LA OTRA DE CALIBRE 23 X 25 MM PARA APLICAR LA VACUNA; CON EMBOLO QUE PERMITA LA INUTILIZACIÓN DE LA MISMA DESPUES DE SU USO.  CON LA LEYENDA "VACUNACION UNIVERSAL".  CAJA INCINERABLE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1567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605502715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DESECHABLE PARA APLICAR 0.5 ML. DE LAS VACUNAS: ANTIINFLUENZA EN ADULTOS; DPT+HEPATITIS B+HIB; DPT, Y TOXOIDE TETANICO; CAPACIDAD DE 0.5 ML, GRADUADA EN DECIMAS DE ML, CON DOS AGUJAS</w:t>
            </w:r>
            <w:proofErr w:type="gramStart"/>
            <w:r w:rsidRPr="00260867">
              <w:rPr>
                <w:rFonts w:ascii="Calibri" w:hAnsi="Calibri"/>
                <w:color w:val="000000"/>
                <w:sz w:val="14"/>
                <w:szCs w:val="14"/>
                <w:lang w:val="es-MX" w:eastAsia="es-MX"/>
              </w:rPr>
              <w:t>:  UNA</w:t>
            </w:r>
            <w:proofErr w:type="gramEnd"/>
            <w:r w:rsidRPr="00260867">
              <w:rPr>
                <w:rFonts w:ascii="Calibri" w:hAnsi="Calibri"/>
                <w:color w:val="000000"/>
                <w:sz w:val="14"/>
                <w:szCs w:val="14"/>
                <w:lang w:val="es-MX" w:eastAsia="es-MX"/>
              </w:rPr>
              <w:t xml:space="preserve"> CALIBRE 20 X 32 MM PARA CARGAR LA JERINGA CON EL BIOLOGICO Y OTRA DE CALIBRE 22 X 32 MM PARA APLICAR LA VACUNA; CON ÉMBOLO QUE PERMITA LA INUTILIZACION DE LA MISMA DESPUES DE SU USO.  CON LA LEYENDA "VACUNACION UNIVERSAL".  CAJA INCINERABLE.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3691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605512227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w:t>
            </w:r>
            <w:proofErr w:type="gramStart"/>
            <w:r w:rsidRPr="00260867">
              <w:rPr>
                <w:rFonts w:ascii="Calibri" w:hAnsi="Calibri"/>
                <w:color w:val="000000"/>
                <w:sz w:val="14"/>
                <w:szCs w:val="14"/>
                <w:lang w:val="es-MX" w:eastAsia="es-MX"/>
              </w:rPr>
              <w:t>,5,6,7,8,9</w:t>
            </w:r>
            <w:proofErr w:type="gramEnd"/>
            <w:r w:rsidRPr="00260867">
              <w:rPr>
                <w:rFonts w:ascii="Calibri" w:hAnsi="Calibri"/>
                <w:color w:val="000000"/>
                <w:sz w:val="14"/>
                <w:szCs w:val="14"/>
                <w:lang w:val="es-MX" w:eastAsia="es-MX"/>
              </w:rPr>
              <w:t xml:space="preserve"> Y 12 MM. DE DIAMETRO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605960137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GEL LUBRICANTE A BASE DE AGUA. ENVASE CON 5 A 10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605980010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605980036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LLAVE DE TRES VIAS, CON TUBO DE EXTENSION DE PLASTICO RIGIDO O EQUIVALENTE, CON TUBO DE EXTENSION DE CLORURO DE POLIVINILO DE 80 CM DE LONGITUD</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1430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605980226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LLAVE DE CUATRO VIAS SIN EXTENSION, DE PLASTICO.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907</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605990027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MACHUELO CON ANCLAJE RÁPIDO. DIÁMETRO DE 2.0 MM A 6.5 MM. INCLUYE MEDIDAS ENTRE LAS ESPECIFICADAS.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606030011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MALLA SEPARADORA DE TEJIDOS A BASE DE POLIPROPILENO LIGERO CON CAPA DE CELULOSA OXIDADA REGENERADA PARA PONER CONTACTO CON VÌSCERAS ABDOMINALES. MEDIDA 30 X 30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606030012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MALLA SEPARADORA DE TEJIDOS A BASE DE POLIPROPILENO LIGERO CON CAPA DE CELULOSA OXIDADA REGENERADA PARA PONER CONTACTO CON VÌSCERAS ABDOMINALES. MEDIDA 20 X 20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606030013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MALLA DE POLIPROPILENO ANUDADO DE 25 A 35 CM. X 25 A 35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606030014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MALLA PARCIALMENTE ABSORBIBLE A BASE DE POLIPROPILENO Y POLIGLECAPRONE 25 CON PESO DE 28 G/M2 Y PORO DE 3 MM. MEDIDA 6 X 11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606030016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MALLA PARCIALMENTE ABSORBIBLE A BASE DE POLIPROPILENO Y POLIGLECAPRONE 25 CON PESO DE 28 G/M2 Y PORO DE 3 MM. MEDIDA 30 X 30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606210400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MASCARILLA PEDIÁTRICA FACIAL CON COJINETE #0.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606210401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MASCARILLA PEDIÁTRICA FACIAL CON COJINETE #1.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606210482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MASCARILLAS DESECHABLE PARA ADMINISTRACION DE OXIGENO CON TUBO DE CONEXION DE 180 CM. Y ADAPTADOR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606210524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CUBREBOCAS DE DOS CAPAS DE TELA NO TEJIDA, RESISTENTE A FLUIDOS, ANTIESTÁTICO, HIPOALERGÉNICO, CON BANDAS O AJUSTE ELÁSTICO A LA CABEZA.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180190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606210656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CUBREBOCA QUIRÚRGICO ELABORADO CON DOS CAPAS EXTERNAS DE TELA NO TEJIDA, UN FILTRO INTERMEDIO DE POLIPROPILENO; PLANO O PLISADO; CON AJUSTE NASAL MOLDEABLE. RESISTENTE A FLUIDOS, ANTIESTÁTICO, HIPOALERGÉNICO. CON BANDAS O AJUSTE ELÁSTICO ENTORCHADO A LA CABEZ</w:t>
            </w:r>
            <w:r w:rsidR="00555692">
              <w:rPr>
                <w:rFonts w:ascii="Calibri" w:hAnsi="Calibri"/>
                <w:color w:val="000000"/>
                <w:sz w:val="14"/>
                <w:szCs w:val="14"/>
                <w:lang w:val="es-MX" w:eastAsia="es-MX"/>
              </w:rPr>
              <w:t>A O RETROAURICULAR.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606210664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PROTECTOR RESPIRATORIO CON EFICIENCIA DE FILTRACIÓN MICROBIOLÓGICA DEL 95% O MAYOR, PROTECCIÓN RESPIRATORIACONTRA PARTÍCULAS MENORES A 0.1 µ. RESISTENTE A FLUIDOS</w:t>
            </w:r>
            <w:proofErr w:type="gramStart"/>
            <w:r w:rsidRPr="00260867">
              <w:rPr>
                <w:rFonts w:ascii="Calibri" w:hAnsi="Calibri"/>
                <w:color w:val="000000"/>
                <w:sz w:val="14"/>
                <w:szCs w:val="14"/>
                <w:lang w:val="es-MX" w:eastAsia="es-MX"/>
              </w:rPr>
              <w:t>,ANTIESTÁTICO</w:t>
            </w:r>
            <w:proofErr w:type="gramEnd"/>
            <w:r w:rsidRPr="00260867">
              <w:rPr>
                <w:rFonts w:ascii="Calibri" w:hAnsi="Calibri"/>
                <w:color w:val="000000"/>
                <w:sz w:val="14"/>
                <w:szCs w:val="14"/>
                <w:lang w:val="es-MX" w:eastAsia="es-MX"/>
              </w:rPr>
              <w:t>, HIPOALERGÉNICO; AJUSTE NASAL MOLDEABLE QUESE ADAPTA A LA CARA IMPIDIENDO EL PASO DEL AIRE. CON BANDAS O AJUSTE ELÁSTICO ENTORCHADO A LA CABEZA.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1065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607110046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CONTROLES BIOLOGICOS PARA MATERIAL ESTERILIZADO EN VAPOR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607110145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INDICADOR-INTEGRADOR PARA LA ESTERILIZACIÓN POR VAPOR, CLASE V; CAPAZ DE VERIFICAR: TEMPERATURA, TIEMPO DE ESTERILIZACIÓN Y SATURACIÓN DE VAPOR, DURANTE EL PROCESO DE ESTERILIZACIÓN. CONSTA DE: TIRA DE PAPEL SECANTE, SUSTRATO QUÍMICO SENSIBLE A LA TEMPERATURA Y VAPOR; Y RECUBIERTA LAMINADA PLÁSTICA PERMEABLE AL VAPOR.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2223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607400001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ANTIFAZ PROTECTOR DE TEJIDO AMOLDABLE E HIDROGEL ADHESIVO. TAMAÑO CHICO Y MEDIANO. ENVASE CON 50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607400025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PROTECTOR DE PIEL. TINTURA DE BENJUI AL 20%.    1000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607472354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ENDOPRÓTESIS PLASTICA PARA CONDUCTO BILIAR TIPO COTTON LEUNG LONGITUD 10 CM, CALIBRE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607710050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RASTRILLO CON DIENTES DE BORDES ROMOS Y HOJA DE UN FILO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607710068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9364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607970019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ALGODON PARA USO DENTAL. MEDIDA: 3.8  X 0.8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608200341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LINEA DE CONTROL DE FLUJO, DE CLORURO DE POLIVINILO GRADO MEDICO, CON CONECTOR LUER-MACHO EN EL EXTREMO PROXIMAL Y LUER-HEMBRA EN EL DISTAL, PARA ADAPTARSE A LA JERINGA DE 10 ML. PARA INFUSION DE VOLUMENES MEDIDOS. FLUJO 10 ML. EN 24 HORAS.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608200366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PARA ADMINISTRACIÓN DE PRESIÓN POSITIVA CONTINUA POR VÍA NASAL. CONTIENE:</w:t>
            </w:r>
            <w:r w:rsidR="00555692">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UNA CÁNULA NASAL, DOS CODOS PARA CONEXIÓN, UN PUERTO PARA MONITORIZACIÓN, DOS TUBOS DE FLUJO SUAVE DE 180 CM DE LONGITUD, UNA LÍNEA PARA MONITORIZACIÓN DE LA PRESIÓN, UN GORRO, UNA CINTA DE VELCRO, ESTÉRIL Y DESECHABLE. TAMAÑO</w:t>
            </w:r>
            <w:proofErr w:type="gramStart"/>
            <w:r w:rsidRPr="00260867">
              <w:rPr>
                <w:rFonts w:ascii="Calibri" w:hAnsi="Calibri"/>
                <w:color w:val="000000"/>
                <w:sz w:val="14"/>
                <w:szCs w:val="14"/>
                <w:lang w:val="es-MX" w:eastAsia="es-MX"/>
              </w:rPr>
              <w:t>:DOBLE</w:t>
            </w:r>
            <w:proofErr w:type="gramEnd"/>
            <w:r w:rsidRPr="00260867">
              <w:rPr>
                <w:rFonts w:ascii="Calibri" w:hAnsi="Calibri"/>
                <w:color w:val="000000"/>
                <w:sz w:val="14"/>
                <w:szCs w:val="14"/>
                <w:lang w:val="es-MX" w:eastAsia="es-MX"/>
              </w:rPr>
              <w:t xml:space="preserve"> CERO.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608200374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PARA ADMINISTRACIÓN DE PRESIÓN POSITIVA CONTINUA POR VÍA NASAL ESTÉRIL Y DESECHABLE TAMAÑO: NO 2. CONTIENE: UNA CÁNULA NASAL, DOS CODOS PARA CONEXIÓN, UN PUERTO PARA MONITORIZACIÓN, DOS TUBOS DE FLUJO SUAVE DE 180 CM DE LONGITUD, UNA LÍNEA PARA MONITORIZACIÓN DE LA PRESIÓN, UN GORRO, UNA CINTA DE VELCRO.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608200382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3.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608200390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TAMAÑO:4.</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E5363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608200978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PLACAS DINAMICAS DE COMPRESION 3.5 MM, SISTEMA DE. LAS UNIDADES MÉDICAS SELECCIONARÁN EL TIPO Y DIMENSIONES DEL MATERIAL, ASEGURANDO SU COMPATIBILIDAD ENTRE SÍ DE ACUERDO A LA MARCA Y MODELO DEL SISTEMA. PLACAS RECTAS, CON ORIFICIOS DE COMPRESIÓN DINÁMICA PARA TORNILLOS DE 3.5 Y 4.0 MM DE DIÁMETRO. NÚMERO DE ORIFICIOS: DE 2 A 12. INCLUYE MEDIDAS INTERMEDIAS ENTRE LAS ESPECIFICADAS. PIEZA. -TORNILLOS PARA HUESO CORTICAL, DE 3.5 MM DE DIÁMETRO. LONGITUD: DE 10.0 MM A 110.0 MM. INCLUYE MEDIDAS INTERMEDIAS ENTRE LAS ESPECIFICADAS. PIEZA.- TORNILLOS PARA HUESO ESPONJOSO, CON CABEZA ESFEROIDAL, DE 4.0 MM DE DIÁMETRO. ROSCA COMPLETA. LONGITUD: DE 10.0 MM A 60.0 MM. INCLUYE MEDIDAS INTERMEDIAS ENTRE LAS ESPECIFICADAS. PIEZA. TORNILLOS PARA HUESO ESPONJOSO, CON CABEZA ESFEROIDAL, DIÁMETRO DE LA ROSCA 4.0 MM. LONGITUD: DE 10.0 MM A 60.0 MM. INCLUYE MEDIDAS INTERMEDIAS ENTRE LAS ESPECIFICADAS.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608307070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TORACICO, DE ELASTOMERO DE SILICON, OPACA A LOS RAYOS X.  LONGITUD 45 A 51 CM  CALIBRE 36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608307088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TORACICO, DE ELASTOMERO DE SILICON, OPACA A LOS RAYOS X. 45 A 51 CM CALIBRE 19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608307187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NUTRICION ENTERAL CON ESTILETE PUNTA DE TUNGSTENO Y GUIA DE ALAMBRE  CON ADAPTADOR. LONGITUD 114 CM.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608307195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TORACICO, DE ELASTOMERO DE SILICON, OPACA A LOS RAYOS X. LONGITUD 45 A 51 CM CALIBRE 28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608330015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SOLUCION PARA IRRIGACION TRANSURETRAL DE GLICINA, EN ENVASE CON ENTRADA QUE SE ADAPTE AL EQUIPO PARA IRRIGACION TRANSURETRAL, 3000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608330098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SOLUCION HIALURONATO DE SODIO, SOLUCION OFTALMICA. CADA  ML. CONTIENE HIALORUTANO DE SODIO 10 MG. O 16 MG.  CON UNA JERINGA CON 0.4 ML  A 1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608370011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SUJETADOR PARA MASCARILLA DE VENTILADORES DE PRESION POSITIVA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608410023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1/4 DE CIRCULO, DOBLE ARMADO ESPATULADA (6- 8.73 MM), LONGITUD DE LA HEBRA 45 CM, CALIBRE 6/0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608410031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SINTETICOS ABSORBIBLES, POLIMEROS DE ACIDO GLICOLICOTRENZADO, CON AGUJA DE 1/4 DE CIRCULO, DOBLE ARMADO, ESPATULADA DE 6- 8.73 MM, LONGITUD DE LA HEBRA 45 CM, CALIBRE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608410049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POLIESTER TRENZADO,  CON RECUBRIMIENTO, CON AGUJA. 1/2 CIRCULO AHUSADA (25-26 MM), LONGITUD DE LA HEBRA 75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608410072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POLIESTER TRENZADO</w:t>
            </w:r>
            <w:proofErr w:type="gramStart"/>
            <w:r w:rsidRPr="00260867">
              <w:rPr>
                <w:rFonts w:ascii="Calibri" w:hAnsi="Calibri"/>
                <w:color w:val="000000"/>
                <w:sz w:val="14"/>
                <w:szCs w:val="14"/>
                <w:lang w:val="es-MX" w:eastAsia="es-MX"/>
              </w:rPr>
              <w:t>,CON</w:t>
            </w:r>
            <w:proofErr w:type="gramEnd"/>
            <w:r w:rsidRPr="00260867">
              <w:rPr>
                <w:rFonts w:ascii="Calibri" w:hAnsi="Calibri"/>
                <w:color w:val="000000"/>
                <w:sz w:val="14"/>
                <w:szCs w:val="14"/>
                <w:lang w:val="es-MX" w:eastAsia="es-MX"/>
              </w:rPr>
              <w:t xml:space="preserve"> RECUBRIMIENTO, CON AGUJA. 1/2  CIRCULO DOBLE ARMADO AHUSADA (25-26 MM). LONGITUD DE LA HEBRA 90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608410148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3/8 DE CIRULO, REVERSO CORTANTE (11-13 MM), LONGITUD DE LA HEBRA 45 CM. CALIBRE 6/0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608410171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3/8 DE  CIRCULO, REVERSO CORTANTE (16-17 MM), LONGITUD DE LA HEBRA 45 CM. CALIBRE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608410197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3/8 DE CIRCULO, REVERSO CORTANTE (19-20  MM)</w:t>
            </w:r>
            <w:proofErr w:type="gramStart"/>
            <w:r w:rsidRPr="00260867">
              <w:rPr>
                <w:rFonts w:ascii="Calibri" w:hAnsi="Calibri"/>
                <w:color w:val="000000"/>
                <w:sz w:val="14"/>
                <w:szCs w:val="14"/>
                <w:lang w:val="es-MX" w:eastAsia="es-MX"/>
              </w:rPr>
              <w:t>,LONGITUD</w:t>
            </w:r>
            <w:proofErr w:type="gramEnd"/>
            <w:r w:rsidRPr="00260867">
              <w:rPr>
                <w:rFonts w:ascii="Calibri" w:hAnsi="Calibri"/>
                <w:color w:val="000000"/>
                <w:sz w:val="14"/>
                <w:szCs w:val="14"/>
                <w:lang w:val="es-MX" w:eastAsia="es-MX"/>
              </w:rPr>
              <w:t xml:space="preserve"> DE LA HEBRA 45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608410205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SUTURA, SINTETICA NO ABSORBIBLE, MONOFILAMENTO DE </w:t>
            </w:r>
            <w:proofErr w:type="gramStart"/>
            <w:r w:rsidRPr="00260867">
              <w:rPr>
                <w:rFonts w:ascii="Calibri" w:hAnsi="Calibri"/>
                <w:color w:val="000000"/>
                <w:sz w:val="14"/>
                <w:szCs w:val="14"/>
                <w:lang w:val="es-MX" w:eastAsia="es-MX"/>
              </w:rPr>
              <w:t>POLIPROPILENO ,CON</w:t>
            </w:r>
            <w:proofErr w:type="gramEnd"/>
            <w:r w:rsidRPr="00260867">
              <w:rPr>
                <w:rFonts w:ascii="Calibri" w:hAnsi="Calibri"/>
                <w:color w:val="000000"/>
                <w:sz w:val="14"/>
                <w:szCs w:val="14"/>
                <w:lang w:val="es-MX" w:eastAsia="es-MX"/>
              </w:rPr>
              <w:t xml:space="preserve"> AGUJA. 3/8 DE  CIRCULO, REVERSO CORTANTE (24-26 MM), LONGITUD DE LA HEBRA 45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608410221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SUTURA, SINTETICA NO ABSORBIBLE, MONOFILEMENTO DE POLIPROPILENO, CON </w:t>
            </w:r>
            <w:proofErr w:type="gramStart"/>
            <w:r w:rsidRPr="00260867">
              <w:rPr>
                <w:rFonts w:ascii="Calibri" w:hAnsi="Calibri"/>
                <w:color w:val="000000"/>
                <w:sz w:val="14"/>
                <w:szCs w:val="14"/>
                <w:lang w:val="es-MX" w:eastAsia="es-MX"/>
              </w:rPr>
              <w:t>AGUJA .</w:t>
            </w:r>
            <w:proofErr w:type="gramEnd"/>
            <w:r w:rsidRPr="00260867">
              <w:rPr>
                <w:rFonts w:ascii="Calibri" w:hAnsi="Calibri"/>
                <w:color w:val="000000"/>
                <w:sz w:val="14"/>
                <w:szCs w:val="14"/>
                <w:lang w:val="es-MX" w:eastAsia="es-MX"/>
              </w:rPr>
              <w:t xml:space="preserve"> 3/8 DE CIRCULO, REVERSO CORTANTE (24-26 MM), LONGITUD DE LA HEBRA 45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608410254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3/8 CIRCULO, DOBLE ARMADO AHUSADA (12-13 MM</w:t>
            </w:r>
            <w:proofErr w:type="gramStart"/>
            <w:r w:rsidRPr="00260867">
              <w:rPr>
                <w:rFonts w:ascii="Calibri" w:hAnsi="Calibri"/>
                <w:color w:val="000000"/>
                <w:sz w:val="14"/>
                <w:szCs w:val="14"/>
                <w:lang w:val="es-MX" w:eastAsia="es-MX"/>
              </w:rPr>
              <w:t>) .</w:t>
            </w:r>
            <w:proofErr w:type="gramEnd"/>
            <w:r w:rsidRPr="00260867">
              <w:rPr>
                <w:rFonts w:ascii="Calibri" w:hAnsi="Calibri"/>
                <w:color w:val="000000"/>
                <w:sz w:val="14"/>
                <w:szCs w:val="14"/>
                <w:lang w:val="es-MX" w:eastAsia="es-MX"/>
              </w:rPr>
              <w:t xml:space="preserve"> LONGITUD DE LA HEBRA 75 CM. CALIBRE. 6/0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608410312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1/2 CIRCULO, DOBLE ARMADO AHUSADA (25-26 MM), LONGITUD DE LA HEBRA 90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608410445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NYLON, CON AGUJA DE 3/8 DE CIRCULO, REVERSO CORTANTE (12-13 MM), LONGITUD DE LA HEBRA  45 CM,  CALIBRE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608410460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ABSORBIBLES MONOFILAMENTO DE NYLON, CON AGUJA DE 3/8 DE CIRCULO, REVERSO CORTANTE (12-13 MM) LONGITUD DE LA HEBRA 45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608410478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ABSORBIBLES MONOFILAMENTO DE NYLON, CON AGUJA DE 3/8 DE CIRCULO, CORTANTE (19-26 MM), LONGITUD DE LA HEBRA 45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608410486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ABSORBIBLES MONOFILAMENTO DE NYLON, CON AGUJA DE 3/8 DE CIRCULO, CORTANTE (19-26 MM) LONGITUD DE LA HEBRA 45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796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608410551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(35-37 MM), CALIBRE DE LA HEBRA 68 A 75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693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608410569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(35-37 MM), LONGITUD DE LA HEBRA 68 A 75  CM, CALIBRE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684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608410601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CON AGUJA DE 1/2 CIRCULO AHUSADA (20-25 MM) LONGITUD   DE LA HEBRA 75 CM, CALIBRE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608410619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CON AGUJA DE 1/2 CIRCULO AHUSADA (25-26 MM),  LONGITUD DE LA HEBRA 75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608410627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CON AGUJA DE 1/2 CIRCULO AHUSADA (25-26 MM), LONGITUD DE LA HEBRA 75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156</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608410718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SIN AGUJA. LONGITUD DE LA HEBRA 75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608410734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SIN AGUJA. LONGITUD DE LA HEBRA 75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608410742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SIN AGUJA, LONGITUD DE LA HEBRA 75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608410767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SIN AGUJA, LONGITUD DE LA HEBRA 75 CM, CALIBRE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608410775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SIN AGUJA. LONGITUD DE LA HEBRA 75 CM, CALIBRE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608410825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1/2 CIRCULO AHUSADA (15-20 MM)</w:t>
            </w:r>
            <w:proofErr w:type="gramStart"/>
            <w:r w:rsidRPr="00260867">
              <w:rPr>
                <w:rFonts w:ascii="Calibri" w:hAnsi="Calibri"/>
                <w:color w:val="000000"/>
                <w:sz w:val="14"/>
                <w:szCs w:val="14"/>
                <w:lang w:val="es-MX" w:eastAsia="es-MX"/>
              </w:rPr>
              <w:t>,LONGITUD</w:t>
            </w:r>
            <w:proofErr w:type="gramEnd"/>
            <w:r w:rsidRPr="00260867">
              <w:rPr>
                <w:rFonts w:ascii="Calibri" w:hAnsi="Calibri"/>
                <w:color w:val="000000"/>
                <w:sz w:val="14"/>
                <w:szCs w:val="14"/>
                <w:lang w:val="es-MX" w:eastAsia="es-MX"/>
              </w:rPr>
              <w:t xml:space="preserve"> DE LA HEBRA 67-75 CM, CALIBRE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608410833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1/2 CIRCULO AHUSADA (25-26 MM), LONGITUD DE LA HEBRA 67-70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608410858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1/2 CIRCULO AHUSADA (25-26 MM), LONGITUD DE LA HEBRA 67-70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608410866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1/2 CIRCULO AHUSADA (25-26 MM)</w:t>
            </w:r>
            <w:proofErr w:type="gramStart"/>
            <w:r w:rsidRPr="00260867">
              <w:rPr>
                <w:rFonts w:ascii="Calibri" w:hAnsi="Calibri"/>
                <w:color w:val="000000"/>
                <w:sz w:val="14"/>
                <w:szCs w:val="14"/>
                <w:lang w:val="es-MX" w:eastAsia="es-MX"/>
              </w:rPr>
              <w:t>,LONGITUD</w:t>
            </w:r>
            <w:proofErr w:type="gramEnd"/>
            <w:r w:rsidRPr="00260867">
              <w:rPr>
                <w:rFonts w:ascii="Calibri" w:hAnsi="Calibri"/>
                <w:color w:val="000000"/>
                <w:sz w:val="14"/>
                <w:szCs w:val="14"/>
                <w:lang w:val="es-MX" w:eastAsia="es-MX"/>
              </w:rPr>
              <w:t xml:space="preserve"> DE LA HEBRA 67-70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608410882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.1/2 CIRCULO AHUSADA (35-37 MM),LONGITUD DE LA HEBRA 67-70 CM, CALIBRE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653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608410890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GLICOLICO.TRENZADA CON AGUJA. 1/2 CIRCULO AHUSADA (35-37 MM), LONGITUD DE LA HEBRA  67-70 CM, CALIBRE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608410916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1/2 CIRCULO AHUSADA (35-37 MM), LONGITUD DE LA HEBRA 67-70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608410924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TRENZADO, CON AGUJA 3/8 DE CIRCULO, REVERSO CORTANTE (19-19.5 MM). LONGITUD DE LA HEBRA 67 CM. CALIBRE DE LA SUTURA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608410973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TRENZADO, CON AGUJA DE 3/8 DE CIRCULO, REVERSO CORTANTE (24 MM), LONGITUD DE LA HEBRA 67 CM. CALIBRE DE LA SUTURA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608411211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POLIESTER TRENZADO, CON RECUBRIMIENTO, CON AGUJA. 1/2 CIRCULO CORTANTE (47-50 MM), LONGITUD DE LA HEBRA 75 CM, CALIBRE 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608411336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POLIESTER TRENZADO, CON RECUBRIMIENTO, CON AGUJA. 1/2 CIRCULO CORTANTE 40 A 45 MM, LONGITUD DE LA HEBRA 75 CM, CALIBRE 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608411393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SIMPLE CON AGUJA. DE 1/2 CIRCULO AHUSADA (25-27 MM). LONGITUD DE LA HEBRA  DE 68 A 75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608411914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CON AGUJA.  DE 1/2 CIRCULO AHUSADA (20-25 MM), LONGITUD DE LA HEBRA 75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608411948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CON AGUJA. DE 1/2 CIRCULO AHUSADA (35-37 MM) LONGITUD DE LA HEBRA 75 CM.  CALIBRE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608411955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CON AGUJA DE 1/2 CIRCULO AHUSADA (25-26 MM) LONGITUD DE LA HEBRA 75 CM, CALIBRE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608412268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SUTURA, SINTETICA NO ABSORBIBLE MONOFILAMENTO DE NYLON, CON </w:t>
            </w:r>
            <w:proofErr w:type="gramStart"/>
            <w:r w:rsidRPr="00260867">
              <w:rPr>
                <w:rFonts w:ascii="Calibri" w:hAnsi="Calibri"/>
                <w:color w:val="000000"/>
                <w:sz w:val="14"/>
                <w:szCs w:val="14"/>
                <w:lang w:val="es-MX" w:eastAsia="es-MX"/>
              </w:rPr>
              <w:t>AGUJA .</w:t>
            </w:r>
            <w:proofErr w:type="gramEnd"/>
            <w:r w:rsidRPr="00260867">
              <w:rPr>
                <w:rFonts w:ascii="Calibri" w:hAnsi="Calibri"/>
                <w:color w:val="000000"/>
                <w:sz w:val="14"/>
                <w:szCs w:val="14"/>
                <w:lang w:val="es-MX" w:eastAsia="es-MX"/>
              </w:rPr>
              <w:t xml:space="preserve"> 3/8 DE CIRCULO, REVERSO CORTANTE (10-13 MM), LONGITUD DE LA HEBRA 45 CM.  CALIBRE 6/0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608412441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MONOFILAMENTO NYLON, CON AGUJA DE 1/2 CIRCULO, PUNTA ESPATULADA, DOBLE ARMADO (6 MM), CALIBRE 10-0 LONGITUD DE LA HEBRA 30-45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608412565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(19-20 MM).LONGITUD DE LA HEBRA  DE 68 CM, CALIBRE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608412623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(35-37 MM), CALIBRE DE LA HEBRA  68 A 75 CM. CALIBRE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608413894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AGUJA.3/8 DE CIRCULO,  REVERSO CORTANTE (24 -26 MM), LONGITUD DE LA HEBRA 45 CM. CALIBRE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608414231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SIMPLE SIN AGUJA,  LONGITUD DE LA HEBRA 135-150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608414249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SIMPLE SIN AGUJA, LONGITUD DE LA HEBRA 135-150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608414256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SIMPLE SIN AGUJA, LONGITUD DE LA HEBRA 135-150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608414264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SIMPLE CON AGUJA. DE 1/2 CIRCULO AHUSADA (25-27 MM.) LONGITUD DE LA HEBRA 68 A 75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608414371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(25-27 MM) LONGITUD DE LA HEBRA 68 A 75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608414447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SUTURA, CATGUT CROMICO CON </w:t>
            </w:r>
            <w:proofErr w:type="gramStart"/>
            <w:r w:rsidRPr="00260867">
              <w:rPr>
                <w:rFonts w:ascii="Calibri" w:hAnsi="Calibri"/>
                <w:color w:val="000000"/>
                <w:sz w:val="14"/>
                <w:szCs w:val="14"/>
                <w:lang w:val="es-MX" w:eastAsia="es-MX"/>
              </w:rPr>
              <w:t>AGUJA .</w:t>
            </w:r>
            <w:proofErr w:type="gramEnd"/>
            <w:r w:rsidRPr="00260867">
              <w:rPr>
                <w:rFonts w:ascii="Calibri" w:hAnsi="Calibri"/>
                <w:color w:val="000000"/>
                <w:sz w:val="14"/>
                <w:szCs w:val="14"/>
                <w:lang w:val="es-MX" w:eastAsia="es-MX"/>
              </w:rPr>
              <w:t xml:space="preserve"> DE 1/2 CIRCULO AHUSADA (25-27) MM.), LONGITUD DE LA HEBRA 68 A 75 CM,, CALIBRE1 /0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608414462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(25-27 MM), LONGITUD DE LA HEBRA 68 A 75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608414470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(25-27 MM),LONGITUD DE LA HEBRA 68 A 75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608420519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1/2  CIRCULO CORTANTE (24-26 MM), LONGITUD DE LA HEBRA 75 CM. CALIBRE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608420527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1/2 CIRCULO CORTANTE (35-37 MM), LONGITUD DE LA HEBRA 75 CM. CALIBRE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608420535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DE 1/2 CIRCULO, CORTANTE (35-37 MM), LONGITUD DE LA HEBRA 75 CM. CALIBRE 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608470027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TACON PARA BOTA DE YESO DE HULE TAMAÑO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608470035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TACON PARA BOTA DE YESO DE HULE TAMAÑO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608490207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TALCO PARA PACIENTES.  COMPUESTO DE SILICATO DE MAGNESIO HIDRATADO Y SILICATO DE ALUMINIO CON PERFUME.   100 GR.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608591001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HIPERINFLACIÓN DE 1 L.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608690103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TELA ADHESIVA,  DE ACETATO CON ADHESIVO EN UNA DE SUS CARAS. LONGITUD 10 M. ANCHO 1.25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608690152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TELA ADHESIVA,  DE ACETATO CON ADHESIVO EN UNA DE SUS CARAS. LONGITUD 10 M. , ANCHO 2.50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1343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608690202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TELA ADHESIVA, DE ACETATO CON ADHESIVO EN UNA DE SUS CARAS. LONGITUD 10 M., ANCHO 5.00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C/6</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608790143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TERMOMETRO CLINICO. DE VIDRIO TRANSPARENTE, CON MERCURIO QUIMICAMENTE PURO, ESCALA GRADUADA EN GRADOS CENTIGRADOS (35.5 A 41) CON SUBDIVISIONES EN DECIMAS DE GRADO. RECTAL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1067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608790150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TERMOMETRO CLINICO. DE VIDRIO TRANSPARENTE, CON MERCURIO QUIMICAMENTE PURO, ESCALA GRADUADA EN GRADOS CENTIGRADOS (35.5 A 41) CON SUBDIVISIONES EN DECIMAS DE GRADO.  ORAL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3798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608940052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TOALLA PARA GINECO-OBSTETRICIA. RECTANGULARES, CONSTITUIDAS POR CUATRO CAPAS DE MATERIAL ABSORBENTE.  DESECHABLES.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1143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609040100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ALGODON TORUNDAS.   500 GR.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6019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PARA CANALIZACION DE LATEX NATURAL, OPACA A LOS RAYOS X LONGITUD 45 CM. DIAMETRO 7.94 MM.(5/16")</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609080114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proofErr w:type="gramStart"/>
            <w:r w:rsidRPr="00260867">
              <w:rPr>
                <w:rFonts w:ascii="Calibri" w:hAnsi="Calibri"/>
                <w:color w:val="000000"/>
                <w:sz w:val="14"/>
                <w:szCs w:val="14"/>
                <w:lang w:val="es-MX" w:eastAsia="es-MX"/>
              </w:rPr>
              <w:t>TUBO</w:t>
            </w:r>
            <w:proofErr w:type="gramEnd"/>
            <w:r w:rsidRPr="00260867">
              <w:rPr>
                <w:rFonts w:ascii="Calibri" w:hAnsi="Calibri"/>
                <w:color w:val="000000"/>
                <w:sz w:val="14"/>
                <w:szCs w:val="14"/>
                <w:lang w:val="es-MX" w:eastAsia="es-MX"/>
              </w:rPr>
              <w:t xml:space="preserve"> P/CANALIZACION DE LATEX NATURAL, OPACO A LOS RAYOS X LONG. 45 CM. DIAM. 12.70 MM DE (1/2")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609080122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PARA CANALIZACION DE LATEX NATURAL, OPACOS A LOS RAYOS X. LONGITUD: 45 CM. DIAMETRO 19.05 MM. (3/4")</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609080130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PARA CANALIZACION DE LATEX NATURAL OPACOS A LOS RAYOS X LONGITUD 45 CM. DIAMETRO: 25.40 MM.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609080478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ENDOBRONQUIAL PARA INTUBACIÓN DE BRONQUIO IZQUIERDO, DE PLÁSTICO GRADO MÉDICO, CON DISEÑO DEL GLOBO BRONQUIAL EN FORMA DE "BARRIL" QUE PERMITE SU SELLADO CON MARCAS NUMÉRICAS PARA DETERMINAR LA PROFUNDIDAD DE LA COLOCACIÓN DEL TUBO TERMOSENSIBLE, CON DOBLE LUMEN (BRONQUIAL Y TRAQUEAL), CON GLOBO INDIVIDUAL DE ALTO VOLUMEN Y BAJA PRESIÓN (TRAQUEAL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w:t>
            </w:r>
            <w:r w:rsidR="00555692">
              <w:rPr>
                <w:rFonts w:ascii="Calibri" w:hAnsi="Calibri"/>
                <w:color w:val="000000"/>
                <w:sz w:val="14"/>
                <w:szCs w:val="14"/>
                <w:lang w:val="es-MX" w:eastAsia="es-MX"/>
              </w:rPr>
              <w:t xml:space="preserve"> CON PUERTOS </w:t>
            </w:r>
            <w:r w:rsidRPr="00260867">
              <w:rPr>
                <w:rFonts w:ascii="Calibri" w:hAnsi="Calibri"/>
                <w:color w:val="000000"/>
                <w:sz w:val="14"/>
                <w:szCs w:val="14"/>
                <w:lang w:val="es-MX" w:eastAsia="es-MX"/>
              </w:rPr>
              <w:t>DE SUCCIÓN, ADAPTADOR Y TUBO TIPO CARLENS UNIDO A CONECTORES DE POLIPROPILENO Y DOS CATÉTERES DE SUCCIÓN EXTRALARGOS, ESTÉRILES, CALIBRE 39 FR, DIÁMETRO DEL LUMEN TRAQUEAL 7.0 MM, DIÁMETRO DEL LUMEN BRONQUIAL 7.0 MM.</w:t>
            </w:r>
            <w:r w:rsidR="00555692">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609080544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ENDOBRONQUIAL PARA INTUBACIÓN DE BRONQUIO IZQUIERDO, DE PLÁSTICO GRADO MÉDICO, CON DISEÑO DEL GLOBO BRONQUIAL EN FORMA DE "BARRIL" QUE PERMITE SU SELLADO, MARCAS NUMÉRICAS PARA DETERMINAR LA PROFUNDIDAD DE LA COLOCACIÓN DEL TUBO TERMOSENSIBLE, DE DOBLE LUMEN (BRONQUIAL Y TRAQUEAL), CON GLOBO INDIVIDUAL DE ALTO VOLUMEN Y BAJA PRESIÓN (TRAQUEAL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 CON PUERTOS DE SUCCIÓN, ADAPTADOR Y TUBO TIPO CARLENS UNIDO A CONECTORES DE POLIPROPILENO Y DOS CATÉTERES DE SUCCIÓN EXTRALARGOS, ESTÉRILES, CALIBRE 37 FR, DIÁMETRO DEL LUMEN TRAQUEAL 6.5 MM, DIÁMETRO DEL LUMEN BRONQUIAL 6.5 MM.</w:t>
            </w:r>
            <w:r w:rsidR="00555692">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609080627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609080890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PARA TORNIQUETE, DE LATEX, COLOR AMBAR CON ESPESOR DE LA  PARED DE 1.13-1.37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METRO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609080924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PARA ASPIRADOR, DE HULE LATEX, COLOR AMBAR DIAMETRO INTERIOR 6.3 MM, ESPESOR DE PARED 3.77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609390059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VASELINA LIQUIDA.   18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609410982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INTERCAMBIADOR DE CALOR - NARIZ ARTIFICIAL COMO CONSUMIBLE DE LA 531.941.0980 VENTILADOR VOLUMÉTRICO NEONATAL-PEDIÁTRICO-ADULTO.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609460019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VASO PARA MEDICAMENTOS DE VIDRIO, CAPACIDAD:  30 ML   (1 ONZA)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609460035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VASO PARA MEDICAMENTOS, DE PLASTICO, CAPACIDAD 30 ML (1 ONZA)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609530092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ELASTICA  ADHESIVA, DE ALGODON Y FIBRA SINTETICA, CON ADHESIVO EN UNA DE SUS CARAS LONGITUD 2.7 M.  ANCHO: 10.0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609530100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ELASTICA  ADHESIVA, DE ALGODON Y FIBRA SINTETICA, CON ADHESIVO EN UNA DE SUS CARAS LONGITUD 2.7 M. ANCHO 7.5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609530209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GASA DE ALGODON. LONGITUD 2.7 M., ANCHO 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609530456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ENYESADA, DE GASA DE ALGODON, RECUBIERTAS DE UNA CAPA UNIFORME DE YESO GRADO MEDICO. LONGITUD 2.75 M. ANCHO 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609530555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ENYESADA, DE GASA DE ALGODON, RECUBIERTAS DE UNA CAPA UNIFORME DE YESO GRADO MEDICO. LONGITUD 2.75 M., ANCHO 10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609530571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ENYESADA. DE GASA DE ALGODON, RECUBIERTAS DE UNA CAPA UNIFORME DE YESO GRADO MEDICO. LONGITUD 2.75 M. ANCHO 15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609530597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ENYESADA. DE GASA DE ALGODON, RECUBIERTAS DE UNA CAPA UNIFORME DE YESO GRADO MEDICO. LONGITUD 2.75 M, ANCHO 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609530746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MALLA ELASTICA FORMA TUBULAR LONGITUD 100 M. NUMERO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609530753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MALLA ELASTICA FORMA TUBULAR, LONGITUD 100 M. NUMERO 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609530761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MALLA ELASTICA FORMA TUBULAR, LONGITUD 100 M. NUMERO 3</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609530779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MALLA ELASTICA FORMA TUBULAR, LONGITUD 100 M. NUMERO 4</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609530787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MALLA ELASTICA FORMA TUBULAR, LONGITUD 100 M. NUMERO 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609530795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MALLA ELASTICA FORMA TUBULAR, LONGITUD 100 M. NUMERO 6</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609530936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TUBULAR DE ALGODON, ESTOQUINETE Y DIMENSIONES INTERMEDIAS ENTRE LAS ESPECIFICADAS. LONGITUD 22.81 M. ANCHO. 20.3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609530969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TUBULAR DE ALGODON, ESTOQUINETE Y DIMENSIONES INTERMEDIAS ENTRE LAS ESPECIFICADAS. LONGITUD 22.81 M. ANCHO 7.5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609531603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GASA, ANCHO 10 CMS.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609532825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ELASTICA DE TEJIDO PLANO DE ALGODON CON FIBRAS SINTETICAS LONG. 5 M. ANCHO 30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1434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609532858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VENDA ELASTICA DE TEJIDO PLANO: DE ALGODON CON FIBRAS SINTETICAS. LONGITUD 5 </w:t>
            </w:r>
            <w:proofErr w:type="gramStart"/>
            <w:r w:rsidRPr="00260867">
              <w:rPr>
                <w:rFonts w:ascii="Calibri" w:hAnsi="Calibri"/>
                <w:color w:val="000000"/>
                <w:sz w:val="14"/>
                <w:szCs w:val="14"/>
                <w:lang w:val="es-MX" w:eastAsia="es-MX"/>
              </w:rPr>
              <w:t>M..</w:t>
            </w:r>
            <w:proofErr w:type="gramEnd"/>
            <w:r w:rsidRPr="00260867">
              <w:rPr>
                <w:rFonts w:ascii="Calibri" w:hAnsi="Calibri"/>
                <w:color w:val="000000"/>
                <w:sz w:val="14"/>
                <w:szCs w:val="14"/>
                <w:lang w:val="es-MX" w:eastAsia="es-MX"/>
              </w:rPr>
              <w:t>ANCHO 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1068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609532866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ELASTICA DE TEJIDO PLANO: DE ALGODON CON FIBRAS SINTETICAS. LONGITUD 5 M. ANCHO 10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1773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609532874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ELASTICA DE TEJIDO PLANO: DE ALGODON CON FIBRAS SINTETICAS. LONGITUD 5 M. ANCHO 15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909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609532890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ELASTICA, ANCHO: 25 CM  X 5 M TEJIDO PLANO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609533195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TUBULAR DE ALGODON, ESTOQUINETE Y DIMENSIONES INTERMEDIAS ENTRE LAS ESPECIFICADAS. LONGITUD 22.81 M. ANCHO 15.0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609533252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INMOVILIZADORA DE FIBRA DE VIDRIO, CON RECUBRIMIENTO AHULADO EN TODAS SUS FIBRAS, IMPREGNADA DE RESINA DE POLIURETANO, QUE AL CONTACTO CON EL AGUA PROVOCA UNA REACCION QUIMICA DE FRAGUADO, CON GUANTE DE HULE, LONGITUD 3.65 M. ANCHO 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609533260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INMOVILIZADORA DE FIBRA DE VIDRIO, CON RECUBRIMIENTO AHULADO EN TODAS SUS FIBRAS, IMPREGNADA DE RESINA DE POLIURETANO, QUE AL CONTACTO CON EL AGUA PROVOCA UNA REACCION QUIMICA DE FRAGUADO, CON GUANTE DE HULE, LONGITUD 3.65 M. ANCHO 7.6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609533278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609533286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INMOVILIZADORA DE FIBRA DE VIDRIO, CON RECUBRIMIENTO AHULADO EN TODAS SUS FIBRAS, IMPREGNADA DE RESINA DE POLIURETANO, QUE AL CONTACTO CON EL AGUA PROVOCA UNA REACCION QUIMICA DE FRAGUADO,  CON GUANTE DE HULE, LONGITUD 3.65 M. ANCHO 12.7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609533302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VENDAJE  FABRICADO CON UN TEJIDO ABIERTO DE ALGODÓN IMPREGNADO DE UN PASTA QUE CONTIENE 10% DE OXIDO DE ZINC PARA EL TRATAMIENTO DE LAS ULCERAS VENOSAS, EN PIERNA CON ÍNDICE TOBILLO BRAZO (ITB) &gt; 0.8 MMHG, PROVEE UNA COMPRESIÓN MEDIA A LA PIERNA DE ENTRE 15 Y 25 MMHG.    MEDIDAS: 7.5 CMS. X 6 MTS.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1302580392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CHICO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1302580400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THOMAS. BLANDO, PARA LIMITAR LA FLEXION DORSAL Y VENTRAL DE LA COLUMNA CERVICAL, AJUSTABLE, ACOJINADO, ELEBORADO EN HULE ESPUMA, FORRADO EN ESTOQUINETE, CIERRE DE VELCRO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1302580426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1302580434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PEDIATRICO.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1302580517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1302580525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1302580541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RIGIDO, PARA EVITAR LA FLEXIÓN DORSAL Y VENTRAL DE LA COLUMNA CERVICAL, ELABORADO EN TERMOPLÁSTICO RIBETES DE LA CIRCUNFERENCIA SUPERIOR E INFERIOR, CUBIERTO DE HULE ESPUMA CON APOYO EN MENTON, CON SISTEMA DE AJUSTE DE ALTURA Y CIERRE DE VELCRO.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1302580558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1302580608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1302580616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1302580624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1302580632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1302580640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3116855119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PAPEL PARA ENVOLTURA. KRAFT DE 70 KG. Y 45 CM. DE ANCHO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1061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4040880306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PARA ABDOMEN ABIERTO, CONSTA DE UNA CAPA CPROTECTORA VISCERAL (VPL), CAPA DE CONTACTO ELABORADA A BASE DE DOS PELICULAS DE POLIUTERANO FENESTRADAS DE MANERA BALANCEADA CON UN ESPESOR DE 160 MICRONES DE FORMA OVAL DE DIMENSIONES DE 665 A 80 MM Y UNA ESPONJA ENCAPSULADA CON UN GROSOR DE 10 MM, EN FORMA DE ESTRELLA ESTERIL, LIBRE DE LATEX DOS PIEZAS DE ESPUMA DE CELULA ABIERTA DE POLIURETANO DE FORMA OVAL, EL TAMAÑO DEL PORO ES DE 500 A 600 MICRAS CUENTA CON UNA PELICULA DE APOYO Y CON RECUBRIMIENTO DE LIBERACION, EL ABORADA EN POLIURETANO Y UNA PELICULA PORTADORA DE ADEHSIVO DE ACRILICO NO SENSIBILIZANTE,.  RECUBIERTO DE POLIURETANO UN T.R.A.C. (THERAPEUTIC REGULATED ACCURATE CARE), UN MICROPROCESADOR AVANZADO DE CONTROL DE PRESION, QUE JUNTO CON UN TUBO MULTILUMEN., AYUDA A ASEGURAR LA PRESICION DEL SISTEMA A.V.A.C</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4041000002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HISOPOS DE ALUMINIO C/PUNTA DE RAYON CON MEDIO DE TRANSPORTE STUART MODIFICADO  PARA TOMA DE MUESTRAS EN AREAS DE DIFICIL ACCESO COMO OTICAS, NASOFARINGEAS, URETRALES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4041250310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BOLSA DE PAPEL GRADO MÉDICO DE 38 X 12. 5 X 54.9 CM PARA ESTERILIZACIÓN EN VAPOR O GAS DE ÓXIDO DE ETILENO. CON INDICADOR </w:t>
            </w:r>
            <w:r w:rsidRPr="00260867">
              <w:rPr>
                <w:rFonts w:ascii="Calibri" w:hAnsi="Calibri"/>
                <w:color w:val="000000"/>
                <w:sz w:val="14"/>
                <w:szCs w:val="14"/>
                <w:lang w:val="es-MX" w:eastAsia="es-MX"/>
              </w:rPr>
              <w:br/>
              <w:t>QUÍMICO PARA VAPOR. CON PAPEL GRADO MÉDICO CON GRAMAJE DE MÍNIMO 60 G/M2. CAJA CON 250 BOLSAS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4041250311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MÉDICO DE 11 X 3 X 19.6 CM PARA ESTERILIZACIÓN EN VAPOR O GAS DE ÓXIDO DE ETILENO. CON INDICADOR QUÍMICO PARA VAPOR. CON PAPEL GRADO MÉDICO CON GRAMAJE DE MÍNIMO 60 G/M2. CAJA CON 1000 BOLSAS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4041680402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NASOGASTRICA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4041680502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VENOSO DOBLE LUMEN 4 FR. X 13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4042070303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CIRCUITO DE ANESTECIAS NO CONDUICTIVO ISOFLEX CON "Y" FIJA, PUENTE DE MUESTREO CON BOLSA DE 3 LTOS. Y FILTRO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4043450315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COMPLETO CON CATETER PERCUTANEO DE 4 FR. 100% SILICON DE 30 CMS. DE LONG. CON MARCA RADIOPACA C/5 CMS. CON CONECTOR LUER-LOCK, 2 INTRODUCTORES, CON CAMPOS DESECHABLES, JERINGAS, APOSITO TRANSPARENTE, TIJERAS, PINZA, COTONETES C/YODOPOVIDONA Y ALCOHOL DE 2 VIAS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4045500301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60 ML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4046210500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MASCARILLA CON RESERVORIO, TAM. ADULTO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939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4048590300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TAPON ADAPTADOR PARA SELLO DE HEPARINA CON MEMBRANA MULTIPUNCIONALBE CON SUPERFICIE PLANA LIBRE DE LATEX, DE PAREDES TRANSPARENTES Y CONEXION LUER LOCK,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4049500008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PINZA UMBILICAL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4978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4049500050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LAPIZ PARA ELECTROCAUTERIO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2938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ASPIRADOR DE MECONIO CON PUERTO, LIBRE DE LATEX</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4049500304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NEBULIZADOR MICRO MIST CON PIEZA T BOQUILLA, TUBO PARA OXIGENO DE 7 PIES, CON CONECTOR UNIVERSAL. RECIPIENTE GCC A PRUEBA DE DERRAMES CON TAPA ROSCA, DESEMPENO EN ANGULOS HASTA DE 90.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MICRONEBULIZADOR DESECHABLE INCLUYE LINEA, MASCARILLA Y CARTUCHO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1449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CARTUCHO PARA NEBULIZADOR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4049500326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PLACA PARA ELECTROCAUTERIO DESECHABLE ADULTO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1287</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ESPEJO VAGINAL CHICO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4049500379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DE LARINGOSCOPIO CURVA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5040400205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HIPODERMICA DESECHABLE 23 G. X 25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5040661061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SOLUCIÓN CON GLUCONATO DE CLORHEXIDINA AL 2% P/V EN ALCOHOL ISOPROPÍLICO AL 70% CON TINTA NARANJA. CONTIENE</w:t>
            </w:r>
            <w:proofErr w:type="gramStart"/>
            <w:r w:rsidRPr="00260867">
              <w:rPr>
                <w:rFonts w:ascii="Calibri" w:hAnsi="Calibri"/>
                <w:color w:val="000000"/>
                <w:sz w:val="14"/>
                <w:szCs w:val="14"/>
                <w:lang w:val="es-MX" w:eastAsia="es-MX"/>
              </w:rPr>
              <w:t>:  3</w:t>
            </w:r>
            <w:proofErr w:type="gramEnd"/>
            <w:r w:rsidRPr="00260867">
              <w:rPr>
                <w:rFonts w:ascii="Calibri" w:hAnsi="Calibri"/>
                <w:color w:val="000000"/>
                <w:sz w:val="14"/>
                <w:szCs w:val="14"/>
                <w:lang w:val="es-MX" w:eastAsia="es-MX"/>
              </w:rPr>
              <w:t xml:space="preserve"> ML ESTÉRIL Y DESECHABLE.   APLICADOR FREPP CON 1.5ML S/TINTE LINEA VASCULAR APLICADOR SEPP CON 0.67ML S/TINTE LINEA VASCULAR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1042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5040661062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SOLUCIÓN CON GLUCONATO DE CLORHEXIDINA AL 2% P/V EN ALCOHOL ISOPROPÍLICO AL 70% CON TINTA NARANJA. CONTIENE</w:t>
            </w:r>
            <w:proofErr w:type="gramStart"/>
            <w:r w:rsidRPr="00260867">
              <w:rPr>
                <w:rFonts w:ascii="Calibri" w:hAnsi="Calibri"/>
                <w:color w:val="000000"/>
                <w:sz w:val="14"/>
                <w:szCs w:val="14"/>
                <w:lang w:val="es-MX" w:eastAsia="es-MX"/>
              </w:rPr>
              <w:t>:  3</w:t>
            </w:r>
            <w:proofErr w:type="gramEnd"/>
            <w:r w:rsidRPr="00260867">
              <w:rPr>
                <w:rFonts w:ascii="Calibri" w:hAnsi="Calibri"/>
                <w:color w:val="000000"/>
                <w:sz w:val="14"/>
                <w:szCs w:val="14"/>
                <w:lang w:val="es-MX" w:eastAsia="es-MX"/>
              </w:rPr>
              <w:t xml:space="preserve"> ML ESTÉRIL Y DESECHABLE. ENVASE  APLICADOR FREPP CON 1.5ML S/TINTE LINEA VASCULAR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992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5040880011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TRANSPARENTES, MICROPOROSOS, AUTOADHERIBLES, ESTERILES Y DESECHABLE. MEDIDAS: 7.0 A 8.5X 5.08 A 6.0 CM. INTRAVENOSO IV</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5041250200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RECOLECTORA DE ORINA ADULTO (PARA PIERNA)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5041570005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LATA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5041650824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CATÉTER CENTRAL DE INSERCIÓN PERIFÉRICA, DE LARGA PERMANENCIA DE SILICÓN, DE 4FR X 65CM DE LONGITUD DE UN LUMEN CON INTRODUCTOR O FUNDA DESPRENDIBLE, DE SEGURIDAD QUE EVITA PUNCIONES ACCIDENTALES QUE PERMITE SER RETIRADO FÁCILMENTE. CATÉTER RADIOPACO CON MARCAS CADA CENTÍMETRO, ESTILETE HIDROFÍLICO. INCLUYE KIT COMPLETO DE COLOCACIÓN QUE CONTIENE: 1 CATÉTER PICC DE SILICÓN, 1 ESTILETE HIDROFÍLICO, 1 SET DE EXTENSIÓN CON PUERTOT, 1 INTRODUCTOR DE SEGURIDAD INTROSYTE, 2 MÁSCARAS, 1 CINTA MÉTRICA, 2 CAMPOS, 3 HISOPOS PREIMPREGNADOS CON ALCOHOL, 1 TOALLITA CON SOLUCIÓN NORMAL SALINA, 1 TORNIQUETE, 4 GASAS 4 IN. X 4 IN., 2 GASAS 2 IN.</w:t>
            </w:r>
            <w:r w:rsidR="00192B2D">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 xml:space="preserve"> X 2 IN., 2 JERINGAS DE 10 CC, 1 ADAPTADOR PARA VIAL, 1 VÁLVULA DE ACCESO IV, 1 TIJERAS, 1 PINZA DISECCIÓN, 4 CINTAS ACOLCHONADAS PARA FIJACIÓN, 1 CINTA PARA FIJACIÓN, 1 HISOPO CON PROTECTOR PARA PIEL Y 1 APÓSITO TRANSPARENTE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TORACICO NO. 12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5041680044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TORACICO NO. 16</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TORACICO CALIBRE 18</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TORACICO #32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TORACICO NO. 28</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5041680072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ENDOTRAQUEAL C/GLOBO CAL.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5041680073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ENDOTRAQUEAL C/GLOBO CAL. 3.5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ENDOTRAQUEAL C/GLOBO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5041680075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ENDOTRAQUEAL CON GLOBO CAL. 4.5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5041680227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DE TRAQUEOSTOMÍA DE VÁSTAGO LARGO, CON CUERPO DE ALMA DE ACERO CALIBRE 8FR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5041680515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ESTOMACAL MODELO LEVIN CAL.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5042000612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CANISTER DE RECOLECCIÓN PARA TERAPIA VAC DE 1000 ML RECOLECTOR PARA TERAPIA DE HERIDAS CON PRESIÓN NEGATIVA.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5042310200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COMPRESAS FRIAS  MEDIDAS 36CMS. X 28 CMS. CAT. NO. 1500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AGENTE ESTERILIZANTE (H2O2) AL 50%. BOTELLA DE 140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BOTELLA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INDICADOR BIOLÓGICO PARA ESTERILIZACIÓN EN PLASMA. PRESENTACIÓN CON 30 PRUEBAS.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C/30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5042331009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INDICADOR QUÍMICO, CINTA TESTIGO, PARA ESTERILIZACIÓN EN PLASMA. ROLLO DE 50 METROS.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INDICADOR QUÍMICO TIRA. PAQUETE CON 250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100 MM X 70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200 MM X 70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250 MM X 70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350 MM X 70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400 MM X 70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PAPEL PARA IMPRESORA DEL ESTERILIZADOR DE PLASMA. CAJA CON 12 ROLLOS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5042331033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150MM X 70M.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HOJA DE POLIPROPILENO DE ALTA DENSIDAD, PARA ESTERILIZACIÓN MEDIANTE PERÓXIDO DE HIDRÓGENO Y GAS PLASMA A BAJA TEMPERATURA. MEDIDA 75 X 75 CMS. ENVASE CON 250 HOJAS.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150 MM X 200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250 MM X 200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5043080025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CONDONES FEMENINOS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5043300015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 MONOPOLAR DESECHABLE DE 50MM. DE LARGO 902-MG 650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C/48</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5043300020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 MONOPOLAR DESECHABLE DE 75MM. DE LARGO 902-MG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5043300035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ELECTRODOS DE PARCHE DE 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JUEGO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5043300040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ELECTRODOS DE PARCHE DE 3"</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JUEGO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404</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5043300050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 DE DISCO 2MM. P/ELECTROMIOGRAFIA CAT.# 6030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5044560001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EXTRA CHICOS DE LATEX</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5044560002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DE LATEX</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4997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5044561002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COMPLETO PARA ANESTESIA EPIDURAL CON LOS COMPONENTES NECESARIOS PARA ASEPSIA, INFILTRACIÓN Y PROCEDIMIENTO. COMPONENTES PARA ASEPSIA: 3 ISOPOS DE PLÁSTICO CON ESPONJA 1 SOBRE DE YODO POVIDONA (1OZ), 2 CAMPOS ABSORBENTES, 3 GASAS, CAMPO HENDIDO, RECIPIENTE MÓVIL PARA YODO. CONTIENE TODOS LOS ELEMENTOS PARA INFILTRACIÓN: JERINGA 3ML, 2 AGUJAS HIPODÉRMICAS (22G, 25G X 38 MM) 1 AGUJA FILTRO (19 G X 38 MM), CONTIENE TODOS LOS ELEMENTOS PARA PROCEDIMIENTO: AGUJA  TUOHY  18 G, FILTRO EPIDURAL, JERINGA DE 20ML, CATÉTER EPIDURAL DE POLIAMIDA (NYLON)  20G, 1 JERINGA DE BAJA RESISTENCIA EPILORCONECTOR PARA CATÉTER,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5044700091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ESPONJA DE POLIURETANO GRADO MÉDICO NEGRO HIDRÓFOBICO PARA TERAPIA DE HERIDAS CON PRESIÓN NEGATIVA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5044700092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ESPONJA DE ALCOHOL POLIVINILICO PARA TERAPIA VAC DE POROS CERRADOS MENORES DE 200 MICRAS DE COLOR BLANCO, RECTANGULAR DE 10 X 15 CM PARA TERAPIA DE HERIDAS CON PRESIÓN NEGATIVA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5045270001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NASOGASTROINTESTINAL DE 3 VIAS, (DRENAJE GASTRICO, NUTRICIÓN ENTERAL Y OTRO PARA AEREACIÓN) DE AL MENOS 150CMS DE LONGITUD, CALIBRE 16 FR GASTRICO Y 9 FR YEYUNAL. CONSTA DE GUIA DE ALAMBRE FLEXIBLA, CATETER DE RECOLOCACIÓN Y ESPARADAPRO PARA FIJACIÓN A NARIZ.</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5045270002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MASCARILLA CON RESERVORIO, TAM. PEDIATRICO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321</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5045300080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 FACIAL DE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314</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5045430005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GEL P/TRANSMISION DE ULTRASONIDO, GALON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5045500501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HIPODERMICA DESECHABLE 3 ML C/AGUJA 23 X 25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833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5045500610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HIPODERMICA DE 0.5 ML CON  AGUJAS, 20 X 32 Y 23 X 25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5045500950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PLAST. DE 50 ML. P/BOMBA DE INFUSION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1547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5046030017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MALLA DE POLIPROPILENO ESTÁNDAR CON CUBIERTA DE ÁCIDO HIALURÓNICO Y CARBOXIMETILCELULOSA RECTANGULAR DE 12 X 14 PULGADAS, (30.5 X 35.6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5046150001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CIRCUITO RESPIRATORIO "BAIN" INFANTIL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86</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5046150002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CIRCUITO RESPIRATORIO "BAIN" ADULTO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5046930007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PARAFINA PREPARADA CON PUNTO DE FUSION DE 37 GRADOS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BOLSA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71</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5048410036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SET DE LIGADURA DE VARICES ESOFAGICAS, TAMBOR CON 7 LIGAS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5048410037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PROLENE C/A REDONDA DEL 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SOBRE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78</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5048410038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PROLENE C/A REDONDA DEL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SOBRE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5048410040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PINZA LIGASURE CON CUCHILA LONGITUD DE EJE 20 CM Y 10 MM DE DIAMETRO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5048410041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PINZA LIGASURE ATLAS CON CUCHILLA LONGITUD DE EJE 37 CM Y 10 MM DE DIAMETRO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5048410042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SET DE LIGADURA DE VARICES ESOFAGICAS TAMBOR CON 6 LIGAS (1 BARRIL)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5048590519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TAPON DE ACCESO IV CON ENTRADA TIPO LUER LOCK, LIBRE DE LÁTEX Y LIBRE DE AGUJAS, CON SISTEMA CERRADO, PARA TERAPIA INTERMITENTE EN CATÉTER PERIFÉRICO O CENTRAL. CUENTA CON MEMBRANA EXPANDIBLE DE SILICÓN GRADO MÉDICO. NO CUENTA CON MECANISMOS INTERNOS CON LO CUAL PREVIENE DE CONVERTIRSE EN RESERVORIO. PERMITE TANTO LA INFUSIÓN DE SOLUCIONES O MEDICAMENTOS COMO LA EXTRACCIÓN DE SANGRE. PROVEE TASA DE FLUJO DE 32 L/HR.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39210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5049080100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CONECTOR DE OXIGENO DE PLÁSTICO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657</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5049080150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CONECTOR P/DRENAJE URINARIO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5049500163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EXTENCIONES DE PLAST. P/BOMBA DE INFUSION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5049500188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SOLUCION PARA LIMPIAR AUTOCLAVE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BOTE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5049500194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CABLE DE MARCAPASO TEMPORAL DE 5 FR. DE 100 CMS. BIPOLARES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5049500293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BANDITAS (CURITAS)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"SOLUCIÓN ANTIMICROBIANA DE AMPLIO ESPECTRO* CON CHG AL 4%  CON EMOLIENTES  QUE PROPORCIONAN ACCIÓN PERSISTENTE EFECTO RESIDUAL Y ACUMULATIVO. SOLUCIÓN CONTENIDA EN ENVASE DESECHABLE TRANSLÚCIDO CON DISPENSADOR DE 2.5ML EN FORMA DE ESPUMA PARA ACCIÓN ACELERADA; SISTEMA CERRADO DE PRESIÓN POSITIVA QUE EVITE RESÍDUOS EN EL ISPENSADOR, DISEÑADO PARA UTILIZARSE CON SISTEMA DE BOMBA DE PIE QUE EVITE AL 100% LA MANIPULACIÓN Y CONTAMINACIÓN DEL ENVASE Y DISPENSADOR CON FILTRO ANTI-MICROBIANO DE 0.2MICRAS QUE EVITA LA ENTRADA DE CONTAMINANTES AL SISTEMA E INCLUYA SOPORTE DE PARED.  CONTENIDO DE SOLUCIÓN FCO DE 946 ML.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C/1</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654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C/1</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TUBO ENDOTRAQUEAL CONECTADO A VENTILADOR, 6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sidR="00192B2D">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TUBO ENDOTRAQUEAL CONECTADO A VENTILADOR, 8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sidRPr="00260867">
              <w:rPr>
                <w:rFonts w:ascii="Calibri" w:hAnsi="Calibri"/>
                <w:color w:val="000000"/>
                <w:sz w:val="14"/>
                <w:szCs w:val="14"/>
                <w:lang w:val="es-MX" w:eastAsia="es-MX"/>
              </w:rPr>
              <w:br/>
            </w:r>
            <w:r w:rsidRPr="00260867">
              <w:rPr>
                <w:rFonts w:ascii="Calibri" w:hAnsi="Calibri"/>
                <w:color w:val="000000"/>
                <w:sz w:val="14"/>
                <w:szCs w:val="14"/>
                <w:lang w:val="es-MX" w:eastAsia="es-MX"/>
              </w:rPr>
              <w:b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5049500355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PLACAS DESECHABLE PARA ELECTROCAUTERIO INFANTIL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C/1</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5049500359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HIDROCOLOIDE COMPUESTO POR: CAPA EXTERNA: FILM DE POLIURETANO IMPERMEABLE A LÍQUIDOS, GASES Y BACTERIAS. CAPA INTERNA: MATRIZ ADHESIVA: POLÍMERO ELASTÓMERO ELASTICIDAD, ADHESIVIDAD Y COHESIVIDAD. HIDROCOLOIDES: CMC SÓDICA, GELATINA Y PECTINA ABSORCIÓN, VISCOSIDAD Y ELASTICIDAD. ESTIMULA LA RE-EPITELIZACIÓN. MEDIDAS DE 10 X10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C/1</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5049500383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HIDROPOLIMERICO 18 CM  X 18 CM C/5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LIMPIADOR DE INSTRUMENTOS DE TRIPLE ENZIMA. SOLUCIÓN ACUOSA DE ENZIMAS Y SURFACTANES Y SALES ÁCIDAS ORGÁNICAS.SOLUCIÓN ACUOSA CON PH NEUTRO DE ENZIMAS PROTEASAS, LIPASA </w:t>
            </w:r>
            <w:r w:rsidRPr="00260867">
              <w:rPr>
                <w:rFonts w:ascii="Calibri" w:hAnsi="Calibri"/>
                <w:color w:val="000000"/>
                <w:sz w:val="14"/>
                <w:szCs w:val="14"/>
                <w:lang w:val="es-MX" w:eastAsia="es-MX"/>
              </w:rPr>
              <w:br/>
              <w:t xml:space="preserve">Y AMILASA CON INHIBIDOR DE LA CORROSIÓN Y SURFACTANTE EMPLEA UNA COMBINACIÓN DE TRES ENZIMAS DE ALTO RENDIMIENTO. </w:t>
            </w:r>
            <w:r w:rsidRPr="00260867">
              <w:rPr>
                <w:rFonts w:ascii="Calibri" w:hAnsi="Calibri"/>
                <w:color w:val="000000"/>
                <w:sz w:val="14"/>
                <w:szCs w:val="14"/>
                <w:lang w:val="es-MX" w:eastAsia="es-MX"/>
              </w:rPr>
              <w:br/>
              <w:t>ESTAS SON COMPLETAMENTE EFI CACES PARA LA DIGESTIÓN DE TODOS LOS RESIDUOS Y DEPÓSITOS QUE SUELEN APARECER EN LOS INSTRUMENTOS Y APARATOS QUIRÚRGICOS, INCLUYENDO PROTEÍNAS, LÍPIDOS, CARBOHIDRATOS Y MUCOPOLISACÁRIDOS. ENVASE CON 5 LT</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5049500416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DE ESPUMA DE POLIURETANO RETICULADO GRADO MÉDICO HIDROFÓBICO PORO ABIERTO, CON ORIFICIOS DE 400-600 MICRAS QUE CONTIENE PLATA DE COLOR PLATEADO, OVALADO DE 25.6 CM LARGO POR 15 CM ANCHO Y 3.2 CM ESPESOR PARA TERAPIA DE HERIDAS CON PRESIÓN NEGATIVA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5049500520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MANGO PARA BISTURI NO. 3</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5049500530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AMBU PEDIATRICO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5049500531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AMBU ADULTO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5049500538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ASEPTO JERINGA DE 90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5049500550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AMBU NEONATAL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632</w:t>
            </w:r>
          </w:p>
        </w:tc>
        <w:tc>
          <w:tcPr>
            <w:tcW w:w="395" w:type="pct"/>
            <w:tcBorders>
              <w:top w:val="nil"/>
              <w:left w:val="single" w:sz="4" w:space="0" w:color="auto"/>
              <w:bottom w:val="single" w:sz="8"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5049500575</w:t>
            </w:r>
          </w:p>
        </w:tc>
        <w:tc>
          <w:tcPr>
            <w:tcW w:w="3352" w:type="pct"/>
            <w:tcBorders>
              <w:top w:val="nil"/>
              <w:left w:val="nil"/>
              <w:bottom w:val="single" w:sz="8"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ANTIMICROBIANO CON ALGINATO DE  PLATA 10CM X 20CM</w:t>
            </w:r>
          </w:p>
        </w:tc>
        <w:tc>
          <w:tcPr>
            <w:tcW w:w="395" w:type="pct"/>
            <w:tcBorders>
              <w:top w:val="nil"/>
              <w:left w:val="nil"/>
              <w:bottom w:val="single" w:sz="8"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8"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w:t>
            </w:r>
          </w:p>
        </w:tc>
        <w:tc>
          <w:tcPr>
            <w:tcW w:w="234" w:type="pct"/>
            <w:tcBorders>
              <w:top w:val="nil"/>
              <w:left w:val="nil"/>
              <w:bottom w:val="single" w:sz="8"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bl>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7656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96B24" w:rsidRPr="000A0057">
              <w:rPr>
                <w:rFonts w:ascii="Calibri" w:hAnsi="Calibri"/>
                <w:b/>
                <w:bCs/>
              </w:rPr>
              <w:t>I</w:t>
            </w:r>
            <w:r w:rsidR="00765624">
              <w:rPr>
                <w:rFonts w:ascii="Calibri" w:hAnsi="Calibri"/>
                <w:b/>
                <w:bCs/>
              </w:rPr>
              <w:t>2</w:t>
            </w:r>
            <w:r w:rsidR="00B37CE3" w:rsidRPr="000A0057">
              <w:rPr>
                <w:rFonts w:ascii="Calibri" w:hAnsi="Calibri"/>
                <w:b/>
                <w:bCs/>
              </w:rPr>
              <w:t>-201</w:t>
            </w:r>
            <w:r w:rsidR="00765624">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765624"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765624"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7656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C96B24">
              <w:rPr>
                <w:rFonts w:asciiTheme="minorHAnsi" w:hAnsiTheme="minorHAnsi" w:cs="Arial"/>
                <w:bCs/>
                <w:u w:val="single"/>
              </w:rPr>
              <w:t>I</w:t>
            </w:r>
            <w:r w:rsidR="00765624">
              <w:rPr>
                <w:rFonts w:asciiTheme="minorHAnsi" w:hAnsiTheme="minorHAnsi" w:cs="Arial"/>
                <w:bCs/>
                <w:u w:val="single"/>
              </w:rPr>
              <w:t>2</w:t>
            </w:r>
            <w:r w:rsidRPr="0093321E">
              <w:rPr>
                <w:rFonts w:asciiTheme="minorHAnsi" w:hAnsiTheme="minorHAnsi" w:cs="Arial"/>
                <w:bCs/>
                <w:u w:val="single"/>
              </w:rPr>
              <w:t>-201</w:t>
            </w:r>
            <w:r w:rsidR="00765624">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765624">
        <w:rPr>
          <w:rFonts w:ascii="Calibri" w:hAnsi="Calibri" w:cs="Calibri"/>
          <w:sz w:val="20"/>
          <w:szCs w:val="20"/>
        </w:rPr>
        <w:t>6</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C96B24">
        <w:rPr>
          <w:rFonts w:ascii="Calibri" w:hAnsi="Calibri" w:cs="Calibri"/>
          <w:b/>
          <w:bCs/>
          <w:sz w:val="20"/>
          <w:szCs w:val="20"/>
        </w:rPr>
        <w:t>I</w:t>
      </w:r>
      <w:r w:rsidR="00765624">
        <w:rPr>
          <w:rFonts w:ascii="Calibri" w:hAnsi="Calibri" w:cs="Calibri"/>
          <w:b/>
          <w:bCs/>
          <w:sz w:val="20"/>
          <w:szCs w:val="20"/>
        </w:rPr>
        <w:t>2</w:t>
      </w:r>
      <w:r>
        <w:rPr>
          <w:rFonts w:ascii="Calibri" w:hAnsi="Calibri" w:cs="Calibri"/>
          <w:b/>
          <w:bCs/>
          <w:sz w:val="20"/>
          <w:szCs w:val="20"/>
        </w:rPr>
        <w:t>-201</w:t>
      </w:r>
      <w:r w:rsidR="00765624">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LP-919044992-I</w:t>
      </w:r>
      <w:r w:rsidR="00DA55DF">
        <w:rPr>
          <w:rFonts w:ascii="Calibri" w:hAnsi="Calibri" w:cs="Calibri"/>
          <w:b/>
          <w:bCs/>
          <w:sz w:val="20"/>
          <w:szCs w:val="20"/>
        </w:rPr>
        <w:t>2-2016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LP-919044992-I</w:t>
      </w:r>
      <w:r w:rsidR="00DA55DF">
        <w:rPr>
          <w:rFonts w:ascii="Calibri" w:hAnsi="Calibri"/>
          <w:b/>
          <w:bCs/>
          <w:sz w:val="20"/>
          <w:szCs w:val="20"/>
        </w:rPr>
        <w:t>2-2016</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0020C3" w:rsidRPr="00AA0B61" w:rsidTr="003632F9">
        <w:trPr>
          <w:trHeight w:val="64"/>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0020C3" w:rsidRPr="000020C3" w:rsidRDefault="000020C3" w:rsidP="000020C3">
            <w:pPr>
              <w:tabs>
                <w:tab w:val="left" w:pos="1418"/>
              </w:tabs>
              <w:ind w:left="13"/>
              <w:jc w:val="both"/>
              <w:rPr>
                <w:bCs/>
                <w:sz w:val="17"/>
                <w:szCs w:val="17"/>
              </w:rPr>
            </w:pPr>
            <w:r w:rsidRPr="000020C3">
              <w:rPr>
                <w:rFonts w:asciiTheme="minorHAnsi" w:hAnsiTheme="minorHAnsi" w:cs="Arial"/>
                <w:b/>
                <w:sz w:val="17"/>
                <w:szCs w:val="17"/>
              </w:rPr>
              <w:t>ANEXO 13.</w:t>
            </w:r>
            <w:r w:rsidRPr="000020C3">
              <w:rPr>
                <w:rFonts w:asciiTheme="minorHAnsi" w:hAnsiTheme="minorHAnsi" w:cs="Arial"/>
                <w:sz w:val="17"/>
                <w:szCs w:val="17"/>
              </w:rPr>
              <w:t xml:space="preserve"> Cédula de entrega de documentos.</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02"/>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0020C3" w:rsidRPr="000020C3" w:rsidRDefault="000020C3" w:rsidP="000020C3">
            <w:pPr>
              <w:tabs>
                <w:tab w:val="left" w:pos="1418"/>
              </w:tabs>
              <w:ind w:left="13"/>
              <w:jc w:val="both"/>
              <w:rPr>
                <w:bCs/>
                <w:sz w:val="17"/>
                <w:szCs w:val="17"/>
              </w:rPr>
            </w:pPr>
            <w:r w:rsidRPr="000020C3">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02"/>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0020C3" w:rsidRPr="000020C3" w:rsidRDefault="000020C3" w:rsidP="000020C3">
            <w:pPr>
              <w:tabs>
                <w:tab w:val="left" w:pos="1418"/>
              </w:tabs>
              <w:ind w:left="13"/>
              <w:jc w:val="both"/>
              <w:rPr>
                <w:bCs/>
                <w:sz w:val="17"/>
                <w:szCs w:val="17"/>
              </w:rPr>
            </w:pPr>
            <w:r w:rsidRPr="000020C3">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02"/>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0020C3" w:rsidRPr="000020C3" w:rsidRDefault="000020C3" w:rsidP="000020C3">
            <w:pPr>
              <w:tabs>
                <w:tab w:val="left" w:pos="1134"/>
              </w:tabs>
              <w:ind w:left="13"/>
              <w:jc w:val="both"/>
              <w:rPr>
                <w:color w:val="000000"/>
                <w:sz w:val="17"/>
                <w:szCs w:val="17"/>
              </w:rPr>
            </w:pPr>
            <w:r w:rsidRPr="000020C3">
              <w:rPr>
                <w:rFonts w:asciiTheme="minorHAnsi" w:hAnsiTheme="minorHAnsi"/>
                <w:b/>
                <w:sz w:val="17"/>
                <w:szCs w:val="17"/>
              </w:rPr>
              <w:t>ANEXO 2</w:t>
            </w:r>
            <w:r w:rsidRPr="000020C3">
              <w:rPr>
                <w:rFonts w:asciiTheme="minorHAnsi" w:hAnsiTheme="minorHAnsi"/>
                <w:sz w:val="17"/>
                <w:szCs w:val="17"/>
              </w:rPr>
              <w:t>. Propuesta Técnica conforme al formato del anexo 2 de las presentes bases.</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69"/>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0020C3" w:rsidRPr="000020C3" w:rsidRDefault="000020C3" w:rsidP="000020C3">
            <w:pPr>
              <w:tabs>
                <w:tab w:val="left" w:pos="1134"/>
              </w:tabs>
              <w:ind w:left="13"/>
              <w:jc w:val="both"/>
              <w:rPr>
                <w:color w:val="000000"/>
                <w:sz w:val="17"/>
                <w:szCs w:val="17"/>
              </w:rPr>
            </w:pPr>
            <w:r w:rsidRPr="000020C3">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81"/>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0020C3" w:rsidRPr="000020C3" w:rsidRDefault="000020C3" w:rsidP="000020C3">
            <w:pPr>
              <w:tabs>
                <w:tab w:val="left" w:pos="1134"/>
              </w:tabs>
              <w:ind w:left="13"/>
              <w:jc w:val="both"/>
              <w:rPr>
                <w:rFonts w:cstheme="minorHAnsi"/>
                <w:bCs/>
                <w:sz w:val="17"/>
                <w:szCs w:val="17"/>
              </w:rPr>
            </w:pPr>
            <w:r w:rsidRPr="000020C3">
              <w:rPr>
                <w:rFonts w:asciiTheme="minorHAnsi" w:hAnsiTheme="minorHAnsi" w:cstheme="minorHAnsi"/>
                <w:bCs/>
                <w:sz w:val="17"/>
                <w:szCs w:val="17"/>
              </w:rPr>
              <w:t>Carta de manifiesto bajo protesta de decir verdad,</w:t>
            </w:r>
            <w:r w:rsidRPr="000020C3">
              <w:rPr>
                <w:rFonts w:asciiTheme="minorHAnsi" w:hAnsiTheme="minorHAnsi" w:cstheme="minorHAnsi"/>
                <w:bCs/>
                <w:color w:val="000000"/>
                <w:sz w:val="17"/>
                <w:szCs w:val="17"/>
              </w:rPr>
              <w:t xml:space="preserve"> que el servicio, bienes y productos</w:t>
            </w:r>
            <w:r w:rsidRPr="000020C3">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218"/>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0020C3" w:rsidRPr="000020C3" w:rsidRDefault="000020C3" w:rsidP="000020C3">
            <w:pPr>
              <w:ind w:left="13"/>
              <w:jc w:val="both"/>
              <w:rPr>
                <w:bCs/>
                <w:sz w:val="17"/>
                <w:szCs w:val="17"/>
              </w:rPr>
            </w:pPr>
            <w:r w:rsidRPr="000020C3">
              <w:rPr>
                <w:rFonts w:asciiTheme="minorHAnsi" w:hAnsiTheme="minorHAnsi"/>
                <w:bCs/>
                <w:color w:val="000000"/>
                <w:sz w:val="17"/>
                <w:szCs w:val="17"/>
              </w:rPr>
              <w:t>Carta bajo protesta de decir verdad que cuentan con la capacidad d</w:t>
            </w:r>
            <w:r w:rsidRPr="000020C3">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69"/>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0020C3" w:rsidRPr="000020C3" w:rsidRDefault="000020C3" w:rsidP="000020C3">
            <w:pPr>
              <w:ind w:left="13"/>
              <w:jc w:val="both"/>
              <w:rPr>
                <w:bCs/>
                <w:sz w:val="17"/>
                <w:szCs w:val="17"/>
              </w:rPr>
            </w:pPr>
            <w:r w:rsidRPr="000020C3">
              <w:rPr>
                <w:rFonts w:asciiTheme="minorHAnsi" w:hAnsiTheme="minorHAnsi"/>
                <w:bCs/>
                <w:sz w:val="17"/>
                <w:szCs w:val="17"/>
              </w:rPr>
              <w:t>Carta de manifiesto bajo protesta de decir verdad</w:t>
            </w:r>
            <w:r w:rsidRPr="000020C3">
              <w:rPr>
                <w:rFonts w:asciiTheme="minorHAnsi" w:hAnsiTheme="minorHAnsi"/>
                <w:bCs/>
                <w:color w:val="000000"/>
                <w:sz w:val="17"/>
                <w:szCs w:val="17"/>
              </w:rPr>
              <w:t xml:space="preserve"> que los productos</w:t>
            </w:r>
            <w:r w:rsidRPr="000020C3">
              <w:rPr>
                <w:rFonts w:asciiTheme="minorHAnsi" w:hAnsiTheme="minorHAnsi"/>
                <w:bCs/>
                <w:sz w:val="17"/>
                <w:szCs w:val="17"/>
              </w:rPr>
              <w:t xml:space="preserve"> que ofertan cumplen y reúnen todos los requisitos de la legislación sanitaria vigente.</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65"/>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0020C3" w:rsidRPr="000020C3" w:rsidRDefault="000020C3" w:rsidP="000020C3">
            <w:pPr>
              <w:ind w:left="13"/>
              <w:jc w:val="both"/>
              <w:rPr>
                <w:bCs/>
                <w:sz w:val="17"/>
                <w:szCs w:val="17"/>
              </w:rPr>
            </w:pPr>
            <w:r w:rsidRPr="000020C3">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70"/>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0020C3" w:rsidRPr="000020C3" w:rsidRDefault="000020C3" w:rsidP="000020C3">
            <w:pPr>
              <w:ind w:left="13"/>
              <w:jc w:val="both"/>
              <w:rPr>
                <w:bCs/>
                <w:sz w:val="17"/>
                <w:szCs w:val="17"/>
              </w:rPr>
            </w:pPr>
            <w:r w:rsidRPr="000020C3">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70"/>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0020C3" w:rsidRPr="000020C3" w:rsidRDefault="000020C3" w:rsidP="000020C3">
            <w:pPr>
              <w:ind w:left="13"/>
              <w:jc w:val="both"/>
              <w:rPr>
                <w:bCs/>
                <w:sz w:val="17"/>
                <w:szCs w:val="17"/>
              </w:rPr>
            </w:pPr>
            <w:r w:rsidRPr="000020C3">
              <w:rPr>
                <w:rFonts w:asciiTheme="minorHAnsi" w:hAnsiTheme="minorHAnsi"/>
                <w:color w:val="000000"/>
                <w:sz w:val="17"/>
                <w:szCs w:val="17"/>
              </w:rPr>
              <w:t xml:space="preserve">Se presentarán 3 cartas selladas y firmadas por 3 diferentes Administradores de las Unidades locales de la Convocante (Dos hospitales y una Jurisdicción) y deberán ser en original y 3 Unidades foráneas (fuera del área metropolitana de la ciudad de Monterrey) de la Convocante (Dos hospitales y una Jurisdicción), mediante la </w:t>
            </w:r>
            <w:r w:rsidRPr="000020C3">
              <w:rPr>
                <w:rFonts w:asciiTheme="minorHAnsi" w:hAnsiTheme="minorHAnsi"/>
                <w:sz w:val="17"/>
                <w:szCs w:val="17"/>
              </w:rPr>
              <w:t>cual especifique que ha prestado un buen servicio en el abasto de Materiales de curación.</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69"/>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0020C3" w:rsidRPr="000020C3" w:rsidRDefault="000020C3" w:rsidP="000020C3">
            <w:pPr>
              <w:ind w:left="13"/>
              <w:jc w:val="both"/>
              <w:rPr>
                <w:bCs/>
                <w:sz w:val="17"/>
                <w:szCs w:val="17"/>
              </w:rPr>
            </w:pPr>
            <w:r w:rsidRPr="000020C3">
              <w:rPr>
                <w:rFonts w:asciiTheme="minorHAnsi" w:hAnsiTheme="minorHAnsi"/>
                <w:sz w:val="17"/>
                <w:szCs w:val="17"/>
              </w:rPr>
              <w:t>Los licitantes que quieran participar en el presente concurso y no hayan establecido una relación comercial con la Convocante, deberán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60"/>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0020C3" w:rsidRPr="000020C3" w:rsidRDefault="000020C3" w:rsidP="000020C3">
            <w:pPr>
              <w:ind w:left="13"/>
              <w:jc w:val="both"/>
              <w:rPr>
                <w:bCs/>
                <w:sz w:val="17"/>
                <w:szCs w:val="17"/>
              </w:rPr>
            </w:pPr>
            <w:r w:rsidRPr="000020C3">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60"/>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0020C3" w:rsidRPr="000020C3" w:rsidRDefault="000020C3" w:rsidP="000020C3">
            <w:pPr>
              <w:ind w:left="13"/>
              <w:jc w:val="both"/>
              <w:rPr>
                <w:bCs/>
                <w:sz w:val="17"/>
                <w:szCs w:val="17"/>
              </w:rPr>
            </w:pPr>
            <w:r w:rsidRPr="000020C3">
              <w:rPr>
                <w:rFonts w:asciiTheme="minorHAnsi" w:hAnsiTheme="minorHAnsi"/>
                <w:sz w:val="17"/>
                <w:szCs w:val="17"/>
              </w:rPr>
              <w:t>Copias de registros sanitarios legibles y por ambos lados de cuando menos 70% de los insumos ofertados y carta compromiso de que si resultan adjudicados cumplirán con la entrega del 30% restante a la firma del contrato.</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60"/>
          <w:jc w:val="center"/>
        </w:trPr>
        <w:tc>
          <w:tcPr>
            <w:tcW w:w="674" w:type="dxa"/>
            <w:vAlign w:val="center"/>
          </w:tcPr>
          <w:p w:rsidR="000020C3" w:rsidRPr="002F46FE" w:rsidRDefault="000020C3"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0020C3" w:rsidRPr="000020C3" w:rsidRDefault="000020C3" w:rsidP="000020C3">
            <w:pPr>
              <w:ind w:left="13"/>
              <w:jc w:val="both"/>
              <w:rPr>
                <w:bCs/>
                <w:sz w:val="17"/>
                <w:szCs w:val="17"/>
              </w:rPr>
            </w:pPr>
            <w:r w:rsidRPr="000020C3">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60"/>
          <w:jc w:val="center"/>
        </w:trPr>
        <w:tc>
          <w:tcPr>
            <w:tcW w:w="674" w:type="dxa"/>
            <w:vAlign w:val="center"/>
          </w:tcPr>
          <w:p w:rsidR="000020C3" w:rsidRPr="00AA0B61" w:rsidRDefault="000020C3" w:rsidP="003632F9">
            <w:pPr>
              <w:pStyle w:val="Default"/>
              <w:jc w:val="center"/>
              <w:rPr>
                <w:rFonts w:ascii="Calibri" w:hAnsi="Calibri"/>
                <w:b/>
                <w:sz w:val="16"/>
                <w:szCs w:val="16"/>
              </w:rPr>
            </w:pPr>
            <w:r>
              <w:rPr>
                <w:rFonts w:ascii="Calibri" w:hAnsi="Calibri"/>
                <w:b/>
                <w:sz w:val="16"/>
                <w:szCs w:val="16"/>
              </w:rPr>
              <w:t>16</w:t>
            </w:r>
          </w:p>
        </w:tc>
        <w:tc>
          <w:tcPr>
            <w:tcW w:w="7506" w:type="dxa"/>
          </w:tcPr>
          <w:p w:rsidR="000020C3" w:rsidRPr="000020C3" w:rsidRDefault="000020C3" w:rsidP="000020C3">
            <w:pPr>
              <w:ind w:left="13"/>
              <w:jc w:val="both"/>
              <w:rPr>
                <w:bCs/>
                <w:sz w:val="17"/>
                <w:szCs w:val="17"/>
              </w:rPr>
            </w:pPr>
            <w:r w:rsidRPr="000020C3">
              <w:rPr>
                <w:rFonts w:asciiTheme="minorHAnsi" w:hAnsiTheme="minorHAnsi"/>
                <w:sz w:val="17"/>
                <w:szCs w:val="17"/>
              </w:rPr>
              <w:t>Comprobante de recepción de muestras.</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Pr="00AA0B61" w:rsidRDefault="000020C3" w:rsidP="003632F9">
            <w:pPr>
              <w:pStyle w:val="Default"/>
              <w:jc w:val="center"/>
              <w:rPr>
                <w:rFonts w:ascii="Calibri" w:hAnsi="Calibri"/>
                <w:b/>
                <w:sz w:val="16"/>
                <w:szCs w:val="16"/>
              </w:rPr>
            </w:pPr>
            <w:r>
              <w:rPr>
                <w:rFonts w:ascii="Calibri" w:hAnsi="Calibri"/>
                <w:b/>
                <w:sz w:val="16"/>
                <w:szCs w:val="16"/>
              </w:rPr>
              <w:t>17</w:t>
            </w:r>
          </w:p>
        </w:tc>
        <w:tc>
          <w:tcPr>
            <w:tcW w:w="7506" w:type="dxa"/>
          </w:tcPr>
          <w:p w:rsidR="000020C3" w:rsidRPr="000020C3" w:rsidRDefault="000020C3" w:rsidP="000020C3">
            <w:pPr>
              <w:ind w:left="13"/>
              <w:jc w:val="both"/>
              <w:rPr>
                <w:bCs/>
                <w:sz w:val="17"/>
                <w:szCs w:val="17"/>
              </w:rPr>
            </w:pPr>
            <w:r w:rsidRPr="000020C3">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Pr="00AA0B61" w:rsidRDefault="000020C3"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0020C3" w:rsidRPr="000020C3" w:rsidRDefault="000020C3" w:rsidP="000020C3">
            <w:pPr>
              <w:tabs>
                <w:tab w:val="left" w:pos="993"/>
              </w:tabs>
              <w:ind w:left="13"/>
              <w:jc w:val="both"/>
              <w:rPr>
                <w:sz w:val="17"/>
                <w:szCs w:val="17"/>
              </w:rPr>
            </w:pPr>
            <w:r w:rsidRPr="000020C3">
              <w:rPr>
                <w:rFonts w:asciiTheme="minorHAnsi" w:hAnsiTheme="minorHAnsi"/>
                <w:sz w:val="17"/>
                <w:szCs w:val="17"/>
              </w:rPr>
              <w:t>Manual de Procedimientos. A. Manual de Organización de la Empresa. B. Manual de Procedimientos de la empresa. C. Manual de Calidad certificado por organismo autorizado.</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Pr="00AA0B61" w:rsidRDefault="000020C3"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0020C3" w:rsidRPr="000020C3" w:rsidRDefault="000020C3" w:rsidP="000020C3">
            <w:pPr>
              <w:tabs>
                <w:tab w:val="left" w:pos="993"/>
              </w:tabs>
              <w:ind w:left="13"/>
              <w:jc w:val="both"/>
              <w:rPr>
                <w:sz w:val="17"/>
                <w:szCs w:val="17"/>
              </w:rPr>
            </w:pPr>
            <w:r w:rsidRPr="000020C3">
              <w:rPr>
                <w:rFonts w:asciiTheme="minorHAnsi" w:hAnsiTheme="minorHAnsi"/>
                <w:bCs/>
                <w:sz w:val="17"/>
                <w:szCs w:val="17"/>
              </w:rPr>
              <w:t xml:space="preserve">Cd o USB que contenga el total de los documentos incluidos en el sobre técnico en formato </w:t>
            </w:r>
            <w:proofErr w:type="spellStart"/>
            <w:r w:rsidRPr="000020C3">
              <w:rPr>
                <w:rFonts w:asciiTheme="minorHAnsi" w:hAnsiTheme="minorHAnsi"/>
                <w:bCs/>
                <w:sz w:val="17"/>
                <w:szCs w:val="17"/>
              </w:rPr>
              <w:t>pdf</w:t>
            </w:r>
            <w:proofErr w:type="spellEnd"/>
            <w:r w:rsidRPr="000020C3">
              <w:rPr>
                <w:rFonts w:asciiTheme="minorHAnsi" w:hAnsiTheme="minorHAnsi"/>
                <w:bCs/>
                <w:sz w:val="17"/>
                <w:szCs w:val="17"/>
              </w:rPr>
              <w:t xml:space="preserve">, </w:t>
            </w:r>
            <w:proofErr w:type="spellStart"/>
            <w:r w:rsidRPr="000020C3">
              <w:rPr>
                <w:rFonts w:asciiTheme="minorHAnsi" w:hAnsiTheme="minorHAnsi"/>
                <w:bCs/>
                <w:sz w:val="17"/>
                <w:szCs w:val="17"/>
              </w:rPr>
              <w:t>word</w:t>
            </w:r>
            <w:proofErr w:type="spellEnd"/>
            <w:r w:rsidRPr="000020C3">
              <w:rPr>
                <w:rFonts w:asciiTheme="minorHAnsi" w:hAnsiTheme="minorHAnsi"/>
                <w:bCs/>
                <w:sz w:val="17"/>
                <w:szCs w:val="17"/>
              </w:rPr>
              <w:t xml:space="preserve"> o </w:t>
            </w:r>
            <w:proofErr w:type="spellStart"/>
            <w:r w:rsidRPr="000020C3">
              <w:rPr>
                <w:rFonts w:asciiTheme="minorHAnsi" w:hAnsiTheme="minorHAnsi"/>
                <w:bCs/>
                <w:sz w:val="17"/>
                <w:szCs w:val="17"/>
              </w:rPr>
              <w:t>excel</w:t>
            </w:r>
            <w:proofErr w:type="spellEnd"/>
            <w:r w:rsidRPr="000020C3">
              <w:rPr>
                <w:rFonts w:asciiTheme="minorHAnsi" w:hAnsiTheme="minorHAnsi"/>
                <w:bCs/>
                <w:sz w:val="17"/>
                <w:szCs w:val="17"/>
              </w:rPr>
              <w:t>.</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Pr="00AA0B61" w:rsidRDefault="000020C3"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0020C3" w:rsidRPr="000020C3" w:rsidRDefault="000020C3" w:rsidP="000020C3">
            <w:pPr>
              <w:tabs>
                <w:tab w:val="left" w:pos="1134"/>
              </w:tabs>
              <w:ind w:left="13"/>
              <w:jc w:val="both"/>
              <w:rPr>
                <w:color w:val="000000"/>
                <w:sz w:val="17"/>
                <w:szCs w:val="17"/>
              </w:rPr>
            </w:pPr>
            <w:r w:rsidRPr="000020C3">
              <w:rPr>
                <w:rFonts w:asciiTheme="minorHAnsi" w:hAnsiTheme="minorHAnsi"/>
                <w:b/>
                <w:sz w:val="17"/>
                <w:szCs w:val="17"/>
              </w:rPr>
              <w:t>ANEXO 5</w:t>
            </w:r>
            <w:r w:rsidRPr="000020C3">
              <w:rPr>
                <w:rFonts w:asciiTheme="minorHAnsi" w:hAnsiTheme="minorHAnsi"/>
                <w:sz w:val="17"/>
                <w:szCs w:val="17"/>
              </w:rPr>
              <w:t xml:space="preserve">. </w:t>
            </w:r>
            <w:r w:rsidRPr="000020C3">
              <w:rPr>
                <w:rFonts w:asciiTheme="minorHAnsi" w:hAnsiTheme="minorHAnsi" w:cs="Arial"/>
                <w:sz w:val="17"/>
                <w:szCs w:val="17"/>
              </w:rPr>
              <w:t>Carta de presentación de proposiciones</w:t>
            </w:r>
            <w:r w:rsidRPr="000020C3">
              <w:rPr>
                <w:rFonts w:asciiTheme="minorHAnsi" w:hAnsiTheme="minorHAnsi"/>
                <w:color w:val="000000"/>
                <w:sz w:val="17"/>
                <w:szCs w:val="17"/>
              </w:rPr>
              <w:t>.</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Pr="00AA0B61" w:rsidRDefault="000020C3"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0020C3" w:rsidRPr="000020C3" w:rsidRDefault="000020C3" w:rsidP="000020C3">
            <w:pPr>
              <w:tabs>
                <w:tab w:val="left" w:pos="1134"/>
              </w:tabs>
              <w:ind w:left="13"/>
              <w:jc w:val="both"/>
              <w:rPr>
                <w:color w:val="000000"/>
                <w:sz w:val="17"/>
                <w:szCs w:val="17"/>
              </w:rPr>
            </w:pPr>
            <w:r w:rsidRPr="000020C3">
              <w:rPr>
                <w:rFonts w:asciiTheme="minorHAnsi" w:hAnsiTheme="minorHAnsi"/>
                <w:b/>
                <w:sz w:val="17"/>
                <w:szCs w:val="17"/>
              </w:rPr>
              <w:t>ANEXO 6</w:t>
            </w:r>
            <w:r w:rsidRPr="000020C3">
              <w:rPr>
                <w:rFonts w:asciiTheme="minorHAnsi" w:hAnsiTheme="minorHAnsi"/>
                <w:color w:val="000000"/>
                <w:sz w:val="17"/>
                <w:szCs w:val="17"/>
              </w:rPr>
              <w:t>. Recibo de proposiciones.</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Default="000020C3"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0020C3" w:rsidRPr="000020C3" w:rsidRDefault="000020C3" w:rsidP="000020C3">
            <w:pPr>
              <w:tabs>
                <w:tab w:val="left" w:pos="1134"/>
              </w:tabs>
              <w:ind w:left="13"/>
              <w:jc w:val="both"/>
              <w:rPr>
                <w:color w:val="000000"/>
                <w:sz w:val="17"/>
                <w:szCs w:val="17"/>
              </w:rPr>
            </w:pPr>
            <w:r w:rsidRPr="000020C3">
              <w:rPr>
                <w:rFonts w:asciiTheme="minorHAnsi" w:hAnsiTheme="minorHAnsi" w:cstheme="minorHAnsi"/>
                <w:b/>
                <w:sz w:val="17"/>
                <w:szCs w:val="17"/>
              </w:rPr>
              <w:t>ANEXO 7</w:t>
            </w:r>
            <w:r w:rsidRPr="000020C3">
              <w:rPr>
                <w:rFonts w:asciiTheme="minorHAnsi" w:hAnsiTheme="minorHAnsi" w:cstheme="minorHAnsi"/>
                <w:sz w:val="17"/>
                <w:szCs w:val="17"/>
              </w:rPr>
              <w:t xml:space="preserve">. Declaración de no encontrarse en alguno de los supuestos establecidos en los </w:t>
            </w:r>
            <w:r w:rsidRPr="000020C3">
              <w:rPr>
                <w:rFonts w:asciiTheme="minorHAnsi" w:hAnsiTheme="minorHAnsi" w:cstheme="minorHAnsi"/>
                <w:i/>
                <w:sz w:val="17"/>
                <w:szCs w:val="17"/>
              </w:rPr>
              <w:t>Artículos 37 y 95</w:t>
            </w:r>
            <w:r w:rsidRPr="000020C3">
              <w:rPr>
                <w:rFonts w:asciiTheme="minorHAnsi" w:hAnsiTheme="minorHAnsi" w:cstheme="minorHAnsi"/>
                <w:sz w:val="17"/>
                <w:szCs w:val="17"/>
              </w:rPr>
              <w:t xml:space="preserve"> de la Ley, </w:t>
            </w:r>
            <w:r w:rsidRPr="000020C3">
              <w:rPr>
                <w:rFonts w:asciiTheme="minorHAnsi" w:hAnsiTheme="minorHAnsi" w:cs="Arial"/>
                <w:i/>
                <w:sz w:val="17"/>
                <w:szCs w:val="17"/>
              </w:rPr>
              <w:t>Artículo 50</w:t>
            </w:r>
            <w:r w:rsidRPr="000020C3">
              <w:rPr>
                <w:rFonts w:asciiTheme="minorHAnsi" w:hAnsiTheme="minorHAnsi" w:cs="Arial"/>
                <w:sz w:val="17"/>
                <w:szCs w:val="17"/>
              </w:rPr>
              <w:t xml:space="preserve"> </w:t>
            </w:r>
            <w:proofErr w:type="spellStart"/>
            <w:r w:rsidRPr="000020C3">
              <w:rPr>
                <w:rFonts w:asciiTheme="minorHAnsi" w:hAnsiTheme="minorHAnsi" w:cs="Arial"/>
                <w:sz w:val="17"/>
                <w:szCs w:val="17"/>
              </w:rPr>
              <w:t>Fracc</w:t>
            </w:r>
            <w:proofErr w:type="spellEnd"/>
            <w:r w:rsidRPr="000020C3">
              <w:rPr>
                <w:rFonts w:asciiTheme="minorHAnsi" w:hAnsiTheme="minorHAnsi" w:cs="Arial"/>
                <w:sz w:val="17"/>
                <w:szCs w:val="17"/>
              </w:rPr>
              <w:t xml:space="preserve">. XXIII de La Ley de responsabilidades de los Servidores Públicos del Estado y Municipios de Nuevo León y </w:t>
            </w:r>
            <w:r w:rsidRPr="000020C3">
              <w:rPr>
                <w:rFonts w:asciiTheme="minorHAnsi" w:hAnsiTheme="minorHAnsi" w:cs="Arial"/>
                <w:i/>
                <w:sz w:val="17"/>
                <w:szCs w:val="17"/>
              </w:rPr>
              <w:t>Artículo 38</w:t>
            </w:r>
            <w:r w:rsidRPr="000020C3">
              <w:rPr>
                <w:rFonts w:asciiTheme="minorHAnsi" w:hAnsiTheme="minorHAnsi" w:cs="Arial"/>
                <w:sz w:val="17"/>
                <w:szCs w:val="17"/>
              </w:rPr>
              <w:t xml:space="preserve"> del Reglamento de la Ley de Adquisiciones, arrendamientos y Contrataciones de Servicios del Estado de Nuevo León</w:t>
            </w:r>
            <w:r w:rsidRPr="000020C3">
              <w:rPr>
                <w:rFonts w:asciiTheme="minorHAnsi" w:hAnsiTheme="minorHAnsi" w:cstheme="minorHAnsi"/>
                <w:sz w:val="17"/>
                <w:szCs w:val="17"/>
              </w:rPr>
              <w:t>, Declaración de integridad y Certificado de Determinación Independiente de Propuesta.</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Default="000020C3"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0020C3" w:rsidRPr="000020C3" w:rsidRDefault="000020C3" w:rsidP="000020C3">
            <w:pPr>
              <w:tabs>
                <w:tab w:val="left" w:pos="1134"/>
              </w:tabs>
              <w:ind w:left="13"/>
              <w:jc w:val="both"/>
              <w:rPr>
                <w:color w:val="000000"/>
                <w:sz w:val="17"/>
                <w:szCs w:val="17"/>
              </w:rPr>
            </w:pPr>
            <w:r w:rsidRPr="000020C3">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0020C3">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020C3">
              <w:rPr>
                <w:rFonts w:asciiTheme="minorHAnsi" w:hAnsiTheme="minorHAnsi" w:cs="Arial"/>
                <w:b/>
                <w:bCs/>
                <w:sz w:val="17"/>
                <w:szCs w:val="17"/>
                <w:lang w:val="es-MX"/>
              </w:rPr>
              <w:t>Anexo 9”</w:t>
            </w:r>
            <w:r w:rsidRPr="000020C3">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0020C3">
              <w:rPr>
                <w:rFonts w:asciiTheme="minorHAnsi" w:hAnsiTheme="minorHAnsi" w:cs="Arial"/>
                <w:b/>
                <w:bCs/>
                <w:sz w:val="17"/>
                <w:szCs w:val="17"/>
                <w:lang w:val="es-MX"/>
              </w:rPr>
              <w:t>Anexo “9-A”</w:t>
            </w:r>
            <w:r w:rsidRPr="000020C3">
              <w:rPr>
                <w:rFonts w:asciiTheme="minorHAnsi" w:hAnsiTheme="minorHAnsi" w:cs="Arial"/>
                <w:bCs/>
                <w:sz w:val="17"/>
                <w:szCs w:val="17"/>
                <w:lang w:val="es-MX"/>
              </w:rPr>
              <w:t>.</w:t>
            </w:r>
            <w:r w:rsidRPr="000020C3">
              <w:rPr>
                <w:rFonts w:asciiTheme="minorHAnsi" w:hAnsiTheme="minorHAnsi"/>
                <w:color w:val="000000"/>
                <w:sz w:val="17"/>
                <w:szCs w:val="17"/>
              </w:rPr>
              <w:t xml:space="preserve"> ii.- </w:t>
            </w:r>
            <w:r w:rsidRPr="000020C3">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0020C3">
              <w:rPr>
                <w:rFonts w:asciiTheme="minorHAnsi" w:hAnsiTheme="minorHAnsi" w:cs="Arial"/>
                <w:b/>
                <w:bCs/>
                <w:sz w:val="17"/>
                <w:szCs w:val="17"/>
                <w:lang w:val="es-MX"/>
              </w:rPr>
              <w:t>Anexo “9-B”.</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Default="000020C3"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0020C3" w:rsidRPr="000020C3" w:rsidRDefault="000020C3" w:rsidP="000020C3">
            <w:pPr>
              <w:tabs>
                <w:tab w:val="left" w:pos="1134"/>
              </w:tabs>
              <w:ind w:left="13"/>
              <w:jc w:val="both"/>
              <w:rPr>
                <w:color w:val="000000"/>
                <w:sz w:val="17"/>
                <w:szCs w:val="17"/>
              </w:rPr>
            </w:pPr>
            <w:r w:rsidRPr="000020C3">
              <w:rPr>
                <w:rFonts w:asciiTheme="minorHAnsi" w:hAnsiTheme="minorHAnsi"/>
                <w:b/>
                <w:sz w:val="17"/>
                <w:szCs w:val="17"/>
              </w:rPr>
              <w:t>ANEXO 11</w:t>
            </w:r>
            <w:r w:rsidRPr="000020C3">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Default="000020C3"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0020C3" w:rsidRPr="000020C3" w:rsidRDefault="000020C3" w:rsidP="000020C3">
            <w:pPr>
              <w:tabs>
                <w:tab w:val="left" w:pos="1134"/>
              </w:tabs>
              <w:ind w:left="13"/>
              <w:jc w:val="both"/>
              <w:rPr>
                <w:color w:val="000000"/>
                <w:sz w:val="17"/>
                <w:szCs w:val="17"/>
              </w:rPr>
            </w:pPr>
            <w:r w:rsidRPr="000020C3">
              <w:rPr>
                <w:rFonts w:asciiTheme="minorHAnsi" w:hAnsiTheme="minorHAnsi" w:cstheme="minorHAnsi"/>
                <w:b/>
                <w:sz w:val="17"/>
                <w:szCs w:val="17"/>
              </w:rPr>
              <w:t>ANEXO 12</w:t>
            </w:r>
            <w:r w:rsidRPr="000020C3">
              <w:rPr>
                <w:rFonts w:asciiTheme="minorHAnsi" w:hAnsiTheme="minorHAnsi" w:cstheme="minorHAnsi"/>
                <w:sz w:val="17"/>
                <w:szCs w:val="17"/>
              </w:rPr>
              <w:t>. Escrito a que hace referencia a la Estratificación de Micro, Pequeña o Mediana empresa.</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Default="000020C3"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0020C3" w:rsidRPr="000020C3" w:rsidRDefault="000020C3" w:rsidP="000020C3">
            <w:pPr>
              <w:tabs>
                <w:tab w:val="left" w:pos="1134"/>
              </w:tabs>
              <w:ind w:left="13"/>
              <w:jc w:val="both"/>
              <w:rPr>
                <w:color w:val="000000"/>
                <w:sz w:val="17"/>
                <w:szCs w:val="17"/>
              </w:rPr>
            </w:pPr>
            <w:r w:rsidRPr="000020C3">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Default="000020C3"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0020C3" w:rsidRPr="000020C3" w:rsidRDefault="000020C3" w:rsidP="000020C3">
            <w:pPr>
              <w:tabs>
                <w:tab w:val="left" w:pos="1134"/>
              </w:tabs>
              <w:ind w:left="13"/>
              <w:jc w:val="both"/>
              <w:rPr>
                <w:color w:val="000000"/>
                <w:sz w:val="17"/>
                <w:szCs w:val="17"/>
              </w:rPr>
            </w:pPr>
            <w:r w:rsidRPr="000020C3">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Default="000020C3"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0020C3" w:rsidRPr="000020C3" w:rsidRDefault="000020C3" w:rsidP="004A4182">
            <w:pPr>
              <w:tabs>
                <w:tab w:val="left" w:pos="1134"/>
              </w:tabs>
              <w:ind w:left="13"/>
              <w:jc w:val="both"/>
              <w:rPr>
                <w:color w:val="000000"/>
                <w:sz w:val="17"/>
                <w:szCs w:val="17"/>
              </w:rPr>
            </w:pPr>
            <w:r w:rsidRPr="000020C3">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0020C3">
              <w:rPr>
                <w:rFonts w:asciiTheme="minorHAnsi" w:hAnsiTheme="minorHAnsi" w:cs="Arial"/>
                <w:i/>
                <w:sz w:val="17"/>
                <w:szCs w:val="17"/>
              </w:rPr>
              <w:t>Artículo 33 Bis</w:t>
            </w:r>
            <w:r w:rsidRPr="000020C3">
              <w:rPr>
                <w:rFonts w:asciiTheme="minorHAnsi" w:hAnsiTheme="minorHAnsi" w:cs="Arial"/>
                <w:sz w:val="17"/>
                <w:szCs w:val="17"/>
              </w:rPr>
              <w:t xml:space="preserve"> del Código Fiscal del Estado de Nuevo León, siendo los siguientes: el documento actualizado expedido por el S.A.T., en </w:t>
            </w:r>
            <w:r w:rsidRPr="004A4182">
              <w:rPr>
                <w:rFonts w:asciiTheme="minorHAnsi" w:hAnsiTheme="minorHAnsi" w:cs="Arial"/>
                <w:sz w:val="17"/>
                <w:szCs w:val="17"/>
              </w:rPr>
              <w:t>el que se emita opinión sobre el cumplimiento de sus obligaciones fiscales, conforme a lo establecido en las regla 2.1.27 de la Miscelánea Fiscal para el Ejercicio 201</w:t>
            </w:r>
            <w:r w:rsidR="004A4182" w:rsidRPr="004A4182">
              <w:rPr>
                <w:rFonts w:asciiTheme="minorHAnsi" w:hAnsiTheme="minorHAnsi" w:cs="Arial"/>
                <w:sz w:val="17"/>
                <w:szCs w:val="17"/>
              </w:rPr>
              <w:t>6</w:t>
            </w:r>
            <w:r w:rsidRPr="004A4182">
              <w:rPr>
                <w:rFonts w:asciiTheme="minorHAnsi" w:hAnsiTheme="minorHAnsi" w:cs="Arial"/>
                <w:sz w:val="17"/>
                <w:szCs w:val="17"/>
              </w:rPr>
              <w:t xml:space="preserve"> publicada en el DOF el 2</w:t>
            </w:r>
            <w:r w:rsidR="004A4182" w:rsidRPr="004A4182">
              <w:rPr>
                <w:rFonts w:asciiTheme="minorHAnsi" w:hAnsiTheme="minorHAnsi" w:cs="Arial"/>
                <w:sz w:val="17"/>
                <w:szCs w:val="17"/>
              </w:rPr>
              <w:t>3</w:t>
            </w:r>
            <w:r w:rsidRPr="004A4182">
              <w:rPr>
                <w:rFonts w:asciiTheme="minorHAnsi" w:hAnsiTheme="minorHAnsi" w:cs="Arial"/>
                <w:sz w:val="17"/>
                <w:szCs w:val="17"/>
              </w:rPr>
              <w:t xml:space="preserve"> de Diciembre de 2015, Comprobante del último pago de: Impuesto sobre Nóminas, Refrendo y/o Tenencia de los vehículos de su</w:t>
            </w:r>
            <w:r w:rsidRPr="000020C3">
              <w:rPr>
                <w:rFonts w:asciiTheme="minorHAnsi" w:hAnsiTheme="minorHAnsi" w:cs="Arial"/>
                <w:sz w:val="17"/>
                <w:szCs w:val="17"/>
              </w:rPr>
              <w:t xml:space="preserve"> propiedad e Impuesto predial del domicilio fiscal del licitante.</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Default="000020C3"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0020C3" w:rsidRPr="000020C3" w:rsidRDefault="000020C3" w:rsidP="000020C3">
            <w:pPr>
              <w:tabs>
                <w:tab w:val="left" w:pos="1134"/>
              </w:tabs>
              <w:ind w:left="13"/>
              <w:jc w:val="both"/>
              <w:rPr>
                <w:color w:val="000000"/>
                <w:sz w:val="17"/>
                <w:szCs w:val="17"/>
              </w:rPr>
            </w:pPr>
            <w:r w:rsidRPr="000020C3">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Default="000020C3"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0020C3" w:rsidRPr="000020C3" w:rsidRDefault="000020C3" w:rsidP="000020C3">
            <w:pPr>
              <w:tabs>
                <w:tab w:val="left" w:pos="1134"/>
              </w:tabs>
              <w:ind w:left="13"/>
              <w:jc w:val="both"/>
              <w:rPr>
                <w:color w:val="000000"/>
                <w:sz w:val="17"/>
                <w:szCs w:val="17"/>
              </w:rPr>
            </w:pPr>
            <w:r w:rsidRPr="000020C3">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r w:rsidR="000020C3" w:rsidRPr="00AA0B61" w:rsidTr="003632F9">
        <w:trPr>
          <w:trHeight w:val="126"/>
          <w:jc w:val="center"/>
        </w:trPr>
        <w:tc>
          <w:tcPr>
            <w:tcW w:w="674" w:type="dxa"/>
            <w:vAlign w:val="center"/>
          </w:tcPr>
          <w:p w:rsidR="000020C3" w:rsidRDefault="000020C3" w:rsidP="003632F9">
            <w:pPr>
              <w:pStyle w:val="Default"/>
              <w:jc w:val="center"/>
              <w:rPr>
                <w:rFonts w:ascii="Calibri" w:hAnsi="Calibri"/>
                <w:b/>
                <w:bCs/>
                <w:sz w:val="16"/>
                <w:szCs w:val="16"/>
              </w:rPr>
            </w:pPr>
            <w:r>
              <w:rPr>
                <w:rFonts w:ascii="Calibri" w:hAnsi="Calibri"/>
                <w:b/>
                <w:bCs/>
                <w:sz w:val="16"/>
                <w:szCs w:val="16"/>
              </w:rPr>
              <w:t>31</w:t>
            </w:r>
          </w:p>
        </w:tc>
        <w:tc>
          <w:tcPr>
            <w:tcW w:w="7506" w:type="dxa"/>
          </w:tcPr>
          <w:p w:rsidR="000020C3" w:rsidRPr="000020C3" w:rsidRDefault="000020C3" w:rsidP="000020C3">
            <w:pPr>
              <w:ind w:left="13"/>
              <w:jc w:val="both"/>
              <w:rPr>
                <w:sz w:val="17"/>
                <w:szCs w:val="17"/>
              </w:rPr>
            </w:pPr>
            <w:r w:rsidRPr="000020C3">
              <w:rPr>
                <w:rFonts w:asciiTheme="minorHAnsi" w:hAnsiTheme="minorHAnsi" w:cs="Arial"/>
                <w:sz w:val="17"/>
                <w:szCs w:val="17"/>
              </w:rPr>
              <w:t>Para el caso del</w:t>
            </w:r>
            <w:r w:rsidRPr="000020C3">
              <w:rPr>
                <w:rFonts w:asciiTheme="minorHAnsi" w:hAnsiTheme="minorHAnsi" w:cs="Arial"/>
                <w:sz w:val="17"/>
                <w:szCs w:val="17"/>
                <w:lang w:val="es-MX"/>
              </w:rPr>
              <w:t xml:space="preserve">(los) </w:t>
            </w:r>
            <w:r w:rsidRPr="000020C3">
              <w:rPr>
                <w:rFonts w:asciiTheme="minorHAnsi" w:hAnsiTheme="minorHAnsi" w:cs="Arial"/>
                <w:bCs/>
                <w:sz w:val="17"/>
                <w:szCs w:val="17"/>
                <w:lang w:val="es-MX"/>
              </w:rPr>
              <w:t>PARTICIPANTE(s)</w:t>
            </w:r>
            <w:r w:rsidRPr="000020C3">
              <w:rPr>
                <w:rFonts w:asciiTheme="minorHAnsi" w:hAnsiTheme="minorHAnsi" w:cs="Arial"/>
                <w:sz w:val="17"/>
                <w:szCs w:val="17"/>
                <w:lang w:val="es-MX"/>
              </w:rPr>
              <w:t xml:space="preserve"> que opte(n) por la presentación conjunta de propuestas, de conformidad con los </w:t>
            </w:r>
            <w:r w:rsidRPr="000020C3">
              <w:rPr>
                <w:rFonts w:asciiTheme="minorHAnsi" w:hAnsiTheme="minorHAnsi" w:cs="Arial"/>
                <w:i/>
                <w:sz w:val="17"/>
                <w:szCs w:val="17"/>
                <w:lang w:val="es-MX"/>
              </w:rPr>
              <w:t>Artículos 36</w:t>
            </w:r>
            <w:r w:rsidRPr="000020C3">
              <w:rPr>
                <w:rFonts w:asciiTheme="minorHAnsi" w:hAnsiTheme="minorHAnsi" w:cs="Arial"/>
                <w:sz w:val="17"/>
                <w:szCs w:val="17"/>
                <w:lang w:val="es-MX"/>
              </w:rPr>
              <w:t xml:space="preserve"> de la Ley de Adquisiciones, Arrendamientos y Contratación de Servicios</w:t>
            </w:r>
            <w:r w:rsidRPr="000020C3">
              <w:rPr>
                <w:rFonts w:asciiTheme="minorHAnsi" w:hAnsiTheme="minorHAnsi" w:cs="Arial"/>
                <w:bCs/>
                <w:sz w:val="17"/>
                <w:szCs w:val="17"/>
                <w:lang w:val="es-MX"/>
              </w:rPr>
              <w:t xml:space="preserve"> del Estado de Nuevo León </w:t>
            </w:r>
            <w:r w:rsidRPr="000020C3">
              <w:rPr>
                <w:rFonts w:asciiTheme="minorHAnsi" w:hAnsiTheme="minorHAnsi" w:cs="Arial"/>
                <w:sz w:val="17"/>
                <w:szCs w:val="17"/>
                <w:lang w:val="es-MX"/>
              </w:rPr>
              <w:t xml:space="preserve">y </w:t>
            </w:r>
            <w:r w:rsidRPr="000020C3">
              <w:rPr>
                <w:rFonts w:asciiTheme="minorHAnsi" w:hAnsiTheme="minorHAnsi" w:cs="Arial"/>
                <w:i/>
                <w:sz w:val="17"/>
                <w:szCs w:val="17"/>
                <w:lang w:val="es-MX"/>
              </w:rPr>
              <w:t>76</w:t>
            </w:r>
            <w:r w:rsidRPr="000020C3">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0020C3">
              <w:rPr>
                <w:rFonts w:asciiTheme="minorHAnsi" w:hAnsiTheme="minorHAnsi"/>
                <w:sz w:val="17"/>
                <w:szCs w:val="17"/>
                <w:lang w:val="es-MX"/>
              </w:rPr>
              <w:t>Las personas que integran</w:t>
            </w:r>
            <w:r w:rsidRPr="000020C3">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0020C3">
              <w:rPr>
                <w:rFonts w:asciiTheme="minorHAnsi" w:hAnsiTheme="minorHAnsi" w:cs="Arial"/>
                <w:sz w:val="17"/>
                <w:szCs w:val="17"/>
                <w:lang w:val="es-MX"/>
              </w:rPr>
              <w:t>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w:t>
            </w:r>
            <w:bookmarkStart w:id="3" w:name="_GoBack"/>
            <w:bookmarkEnd w:id="3"/>
            <w:r w:rsidRPr="000020C3">
              <w:rPr>
                <w:rFonts w:asciiTheme="minorHAnsi" w:hAnsiTheme="minorHAnsi" w:cs="Arial"/>
                <w:sz w:val="17"/>
                <w:szCs w:val="17"/>
                <w:lang w:val="es-MX"/>
              </w:rPr>
              <w:t xml:space="preserve">scripción de las partes objeto del contrato que corresponderá cumplir a cada persona integrante, así como la manera en que se exigirá el </w:t>
            </w:r>
            <w:r w:rsidRPr="000020C3">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020C3">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20C3" w:rsidRPr="00AA0B61" w:rsidRDefault="000020C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020C3" w:rsidRPr="00AA0B61" w:rsidRDefault="000020C3"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DA55DF">
        <w:rPr>
          <w:rFonts w:asciiTheme="minorHAnsi" w:hAnsiTheme="minorHAnsi"/>
          <w:b/>
          <w:color w:val="auto"/>
          <w:sz w:val="18"/>
          <w:szCs w:val="16"/>
        </w:rPr>
        <w:t>I2-2016</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C56D6B">
        <w:rPr>
          <w:rFonts w:asciiTheme="minorHAnsi" w:hAnsiTheme="minorHAnsi"/>
          <w:b/>
          <w:color w:val="auto"/>
          <w:sz w:val="18"/>
          <w:szCs w:val="16"/>
        </w:rPr>
        <w:t>I</w:t>
      </w:r>
      <w:r w:rsidR="00DA55DF">
        <w:rPr>
          <w:rFonts w:asciiTheme="minorHAnsi" w:hAnsiTheme="minorHAnsi"/>
          <w:b/>
          <w:color w:val="auto"/>
          <w:sz w:val="18"/>
          <w:szCs w:val="16"/>
        </w:rPr>
        <w:t>2</w:t>
      </w:r>
      <w:r w:rsidRPr="00C96B24">
        <w:rPr>
          <w:rFonts w:asciiTheme="minorHAnsi" w:hAnsiTheme="minorHAnsi"/>
          <w:b/>
          <w:color w:val="auto"/>
          <w:sz w:val="18"/>
          <w:szCs w:val="16"/>
        </w:rPr>
        <w:t>-201</w:t>
      </w:r>
      <w:r w:rsidR="00DA55DF">
        <w:rPr>
          <w:rFonts w:asciiTheme="minorHAnsi" w:hAnsiTheme="minorHAnsi"/>
          <w:b/>
          <w:color w:val="auto"/>
          <w:sz w:val="18"/>
          <w:szCs w:val="16"/>
        </w:rPr>
        <w:t>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522392" w:rsidRPr="00192B2D">
        <w:rPr>
          <w:rFonts w:asciiTheme="minorHAnsi" w:hAnsiTheme="minorHAnsi"/>
          <w:b/>
          <w:sz w:val="14"/>
          <w:szCs w:val="14"/>
        </w:rPr>
        <w:t xml:space="preserve">MATERIAL DE CURACIÓN </w:t>
      </w:r>
      <w:r w:rsidRPr="00192B2D">
        <w:rPr>
          <w:rFonts w:asciiTheme="minorHAnsi" w:hAnsiTheme="minorHAnsi"/>
          <w:b/>
          <w:sz w:val="14"/>
          <w:szCs w:val="14"/>
        </w:rPr>
        <w:t xml:space="preserve">PARA </w:t>
      </w:r>
      <w:r w:rsidR="00914B60" w:rsidRPr="00192B2D">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w:t>
      </w:r>
      <w:r w:rsidR="00DA55DF">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DA55DF">
        <w:rPr>
          <w:rFonts w:asciiTheme="minorHAnsi" w:hAnsiTheme="minorHAnsi" w:cs="Arial"/>
          <w:sz w:val="14"/>
          <w:szCs w:val="14"/>
        </w:rPr>
        <w:t>-919044992-I2</w:t>
      </w:r>
      <w:r w:rsidRPr="00192B2D">
        <w:rPr>
          <w:rFonts w:asciiTheme="minorHAnsi" w:hAnsiTheme="minorHAnsi" w:cs="Arial"/>
          <w:sz w:val="14"/>
          <w:szCs w:val="14"/>
        </w:rPr>
        <w:t>-201</w:t>
      </w:r>
      <w:r w:rsidR="00DA55DF">
        <w:rPr>
          <w:rFonts w:asciiTheme="minorHAnsi" w:hAnsiTheme="minorHAnsi" w:cs="Arial"/>
          <w:sz w:val="14"/>
          <w:szCs w:val="14"/>
        </w:rPr>
        <w:t>6</w:t>
      </w:r>
      <w:r w:rsidRPr="00192B2D">
        <w:rPr>
          <w:rFonts w:asciiTheme="minorHAnsi" w:hAnsiTheme="minorHAnsi" w:cs="Arial"/>
          <w:sz w:val="14"/>
          <w:szCs w:val="14"/>
        </w:rPr>
        <w:t xml:space="preserve"> para la adquisición de “</w:t>
      </w:r>
      <w:r w:rsidR="00522392" w:rsidRPr="00192B2D">
        <w:rPr>
          <w:rFonts w:asciiTheme="minorHAnsi" w:hAnsiTheme="minorHAnsi" w:cs="Arial"/>
          <w:sz w:val="14"/>
          <w:szCs w:val="14"/>
        </w:rPr>
        <w:t xml:space="preserve">MATERIAL DE CURACIÓN PARA </w:t>
      </w:r>
      <w:r w:rsidR="00914B60" w:rsidRPr="00192B2D">
        <w:rPr>
          <w:rFonts w:asciiTheme="minorHAnsi" w:hAnsiTheme="minorHAnsi" w:cs="Arial"/>
          <w:sz w:val="14"/>
          <w:szCs w:val="14"/>
        </w:rPr>
        <w:t>DIVERSAS UNIDADES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w:t>
      </w:r>
      <w:proofErr w:type="gramStart"/>
      <w:r w:rsidRPr="00192B2D">
        <w:rPr>
          <w:rFonts w:ascii="Calibri" w:hAnsi="Calibri"/>
          <w:sz w:val="14"/>
          <w:szCs w:val="14"/>
        </w:rPr>
        <w:t>de</w:t>
      </w:r>
      <w:proofErr w:type="gramEnd"/>
      <w:r w:rsidRPr="00192B2D">
        <w:rPr>
          <w:rFonts w:ascii="Calibri" w:hAnsi="Calibri"/>
          <w:sz w:val="14"/>
          <w:szCs w:val="14"/>
        </w:rPr>
        <w:t xml:space="preserve"> fecha __________en el Registro Público de Comercio. Manifestando bajo protesta de decir verdad que su cargo y facultades conferidas no le han sido </w:t>
      </w:r>
      <w:proofErr w:type="gramStart"/>
      <w:r w:rsidRPr="00192B2D">
        <w:rPr>
          <w:rFonts w:ascii="Calibri" w:hAnsi="Calibri"/>
          <w:sz w:val="14"/>
          <w:szCs w:val="14"/>
        </w:rPr>
        <w:t>revocadas</w:t>
      </w:r>
      <w:proofErr w:type="gramEnd"/>
      <w:r w:rsidRPr="00192B2D">
        <w:rPr>
          <w:rFonts w:ascii="Calibri" w:hAnsi="Calibri"/>
          <w:sz w:val="14"/>
          <w:szCs w:val="14"/>
        </w:rPr>
        <w:t xml:space="preserve">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DA55DF">
        <w:rPr>
          <w:rFonts w:ascii="Calibri" w:hAnsi="Calibri"/>
          <w:sz w:val="14"/>
          <w:szCs w:val="14"/>
        </w:rPr>
        <w:t>I2</w:t>
      </w:r>
      <w:r w:rsidRPr="00192B2D">
        <w:rPr>
          <w:rFonts w:ascii="Calibri" w:hAnsi="Calibri" w:cs="Tahoma"/>
          <w:sz w:val="14"/>
          <w:szCs w:val="14"/>
        </w:rPr>
        <w:t>-</w:t>
      </w:r>
      <w:r w:rsidR="00DA55DF">
        <w:rPr>
          <w:rFonts w:ascii="Calibri" w:hAnsi="Calibri"/>
          <w:sz w:val="14"/>
          <w:szCs w:val="14"/>
        </w:rPr>
        <w:t>2016</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Pr="00192B2D">
        <w:rPr>
          <w:rFonts w:ascii="Calibri" w:hAnsi="Calibri" w:cs="Tahoma"/>
          <w:sz w:val="14"/>
          <w:szCs w:val="14"/>
        </w:rPr>
        <w:t xml:space="preserve"> se entregarán 7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proofErr w:type="gramStart"/>
      <w:r w:rsidRPr="00192B2D">
        <w:rPr>
          <w:rFonts w:ascii="Calibri" w:hAnsi="Calibri" w:cs="Tahoma"/>
          <w:sz w:val="14"/>
          <w:szCs w:val="14"/>
        </w:rPr>
        <w:t>Lunes</w:t>
      </w:r>
      <w:proofErr w:type="gramEnd"/>
      <w:r w:rsidRPr="00192B2D">
        <w:rPr>
          <w:rFonts w:ascii="Calibri" w:hAnsi="Calibri" w:cs="Tahoma"/>
          <w:sz w:val="14"/>
          <w:szCs w:val="14"/>
        </w:rPr>
        <w:t xml:space="preserve">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AA0A4C">
      <w:pPr>
        <w:numPr>
          <w:ilvl w:val="0"/>
          <w:numId w:val="29"/>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AA0A4C">
      <w:pPr>
        <w:numPr>
          <w:ilvl w:val="0"/>
          <w:numId w:val="29"/>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AA0A4C">
      <w:pPr>
        <w:numPr>
          <w:ilvl w:val="0"/>
          <w:numId w:val="29"/>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AA0A4C">
      <w:pPr>
        <w:numPr>
          <w:ilvl w:val="0"/>
          <w:numId w:val="29"/>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AA0A4C">
      <w:pPr>
        <w:numPr>
          <w:ilvl w:val="0"/>
          <w:numId w:val="29"/>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bCs/>
          <w:sz w:val="14"/>
          <w:szCs w:val="14"/>
        </w:rPr>
        <w:t>Trámite de pago</w:t>
      </w:r>
      <w:r w:rsidRPr="00192B2D">
        <w:rPr>
          <w:rFonts w:ascii="Calibri" w:hAnsi="Calibri"/>
          <w:bCs/>
          <w:sz w:val="14"/>
          <w:szCs w:val="14"/>
        </w:rPr>
        <w:t xml:space="preserve">. </w:t>
      </w:r>
      <w:r w:rsidRPr="00192B2D">
        <w:rPr>
          <w:rFonts w:ascii="Calibri" w:hAnsi="Calibri" w:cs="Tahoma"/>
          <w:b/>
          <w:sz w:val="14"/>
          <w:szCs w:val="14"/>
        </w:rPr>
        <w:t>“EL PROVEEDOR”</w:t>
      </w:r>
      <w:r w:rsidR="001B47EB" w:rsidRPr="00192B2D">
        <w:rPr>
          <w:rFonts w:ascii="Calibri" w:hAnsi="Calibri" w:cs="Tahoma"/>
          <w:b/>
          <w:sz w:val="14"/>
          <w:szCs w:val="14"/>
        </w:rPr>
        <w:t xml:space="preserve"> </w:t>
      </w:r>
      <w:r w:rsidRPr="00192B2D">
        <w:rPr>
          <w:rFonts w:ascii="Calibri" w:hAnsi="Calibri"/>
          <w:sz w:val="14"/>
          <w:szCs w:val="14"/>
        </w:rPr>
        <w:t xml:space="preserve">deberá presentar las facturas correspondientes, en original y copia debidamente selladas de recibido y de </w:t>
      </w:r>
      <w:r w:rsidR="00296CA2" w:rsidRPr="00192B2D">
        <w:rPr>
          <w:rFonts w:ascii="Calibri" w:hAnsi="Calibri"/>
          <w:sz w:val="14"/>
          <w:szCs w:val="14"/>
        </w:rPr>
        <w:t>insumos</w:t>
      </w:r>
      <w:r w:rsidRPr="00192B2D">
        <w:rPr>
          <w:rFonts w:ascii="Calibri" w:hAnsi="Calibri"/>
          <w:sz w:val="14"/>
          <w:szCs w:val="14"/>
        </w:rPr>
        <w:t xml:space="preserve"> revisada y firmadas por el Administrador de la Unidad, en el área de Recursos Financieros de </w:t>
      </w:r>
      <w:r w:rsidRPr="00192B2D">
        <w:rPr>
          <w:rFonts w:ascii="Calibri" w:hAnsi="Calibri" w:cs="Tahoma"/>
          <w:b/>
          <w:sz w:val="14"/>
          <w:szCs w:val="14"/>
        </w:rPr>
        <w:t>“</w:t>
      </w:r>
      <w:proofErr w:type="spellStart"/>
      <w:r w:rsidRPr="00192B2D">
        <w:rPr>
          <w:rFonts w:ascii="Calibri" w:hAnsi="Calibri" w:cs="Tahoma"/>
          <w:b/>
          <w:sz w:val="14"/>
          <w:szCs w:val="14"/>
        </w:rPr>
        <w:t>S.S.N.L.”</w:t>
      </w:r>
      <w:r w:rsidRPr="00192B2D">
        <w:rPr>
          <w:rFonts w:ascii="Calibri" w:hAnsi="Calibri"/>
          <w:sz w:val="14"/>
          <w:szCs w:val="14"/>
        </w:rPr>
        <w:t>para</w:t>
      </w:r>
      <w:proofErr w:type="spellEnd"/>
      <w:r w:rsidRPr="00192B2D">
        <w:rPr>
          <w:rFonts w:ascii="Calibri" w:hAnsi="Calibri"/>
          <w:sz w:val="14"/>
          <w:szCs w:val="14"/>
        </w:rPr>
        <w:t xml:space="preserve"> su pago posterior.</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1B47EB">
      <w:pPr>
        <w:numPr>
          <w:ilvl w:val="0"/>
          <w:numId w:val="29"/>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 xml:space="preserve">Se aplicará una pena convencional (Sanción) del 1%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LIC. JOSE DE JESÚS GARZA ESCAMILLA</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A7E" w:rsidRDefault="006D7A7E" w:rsidP="007F0B73">
      <w:r>
        <w:separator/>
      </w:r>
    </w:p>
  </w:endnote>
  <w:endnote w:type="continuationSeparator" w:id="0">
    <w:p w:rsidR="006D7A7E" w:rsidRDefault="006D7A7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panose1 w:val="020B0604030504040204"/>
    <w:charset w:val="80"/>
    <w:family w:val="swiss"/>
    <w:pitch w:val="variable"/>
    <w:sig w:usb0="E00002FF" w:usb1="6AC7FFFF" w:usb2="08000012" w:usb3="00000000" w:csb0="0002009F" w:csb1="00000000"/>
  </w:font>
  <w:font w:name="Aharoni">
    <w:panose1 w:val="02010803020104030203"/>
    <w:charset w:val="B1"/>
    <w:family w:val="auto"/>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79541D" w:rsidRPr="00CE2E1F" w:rsidRDefault="0079541D" w:rsidP="004C675C">
        <w:pPr>
          <w:pStyle w:val="Piedepgina"/>
          <w:jc w:val="center"/>
          <w:rPr>
            <w:b/>
            <w:color w:val="009999"/>
          </w:rPr>
        </w:pPr>
        <w:r>
          <w:rPr>
            <w:color w:val="009999"/>
          </w:rPr>
          <w:t>_____________________________________________________________________________________________________</w:t>
        </w:r>
      </w:p>
      <w:p w:rsidR="0079541D" w:rsidRDefault="0079541D" w:rsidP="004C675C">
        <w:pPr>
          <w:pStyle w:val="Piedepgina"/>
          <w:ind w:right="-232" w:hanging="284"/>
          <w:jc w:val="center"/>
          <w:rPr>
            <w:rFonts w:ascii="Century Gothic" w:hAnsi="Century Gothic"/>
            <w:b/>
            <w:color w:val="009999"/>
            <w:sz w:val="18"/>
            <w:szCs w:val="14"/>
          </w:rPr>
        </w:pPr>
      </w:p>
      <w:p w:rsidR="0079541D" w:rsidRPr="00CE2E1F" w:rsidRDefault="0079541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79541D" w:rsidRPr="00CE2E1F" w:rsidRDefault="0079541D" w:rsidP="004C675C">
        <w:pPr>
          <w:pStyle w:val="Piedepgina"/>
          <w:jc w:val="center"/>
          <w:rPr>
            <w:b/>
            <w:color w:val="009999"/>
            <w:szCs w:val="16"/>
          </w:rPr>
        </w:pPr>
        <w:r>
          <w:rPr>
            <w:rFonts w:ascii="Century Gothic" w:hAnsi="Century Gothic"/>
            <w:b/>
            <w:color w:val="009999"/>
            <w:sz w:val="18"/>
            <w:szCs w:val="16"/>
          </w:rPr>
          <w:t>No. LP-919044992-I2-2016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A4182">
                  <w:rPr>
                    <w:rFonts w:ascii="Century Gothic" w:hAnsi="Century Gothic"/>
                    <w:b/>
                    <w:noProof/>
                    <w:color w:val="009999"/>
                    <w:sz w:val="18"/>
                    <w:szCs w:val="16"/>
                  </w:rPr>
                  <w:t>20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A4182">
                  <w:rPr>
                    <w:rFonts w:ascii="Century Gothic" w:hAnsi="Century Gothic"/>
                    <w:b/>
                    <w:noProof/>
                    <w:color w:val="009999"/>
                    <w:sz w:val="18"/>
                    <w:szCs w:val="16"/>
                  </w:rPr>
                  <w:t>69</w:t>
                </w:r>
                <w:r w:rsidRPr="00CE2E1F">
                  <w:rPr>
                    <w:rFonts w:ascii="Century Gothic" w:hAnsi="Century Gothic"/>
                    <w:b/>
                    <w:color w:val="009999"/>
                    <w:sz w:val="18"/>
                    <w:szCs w:val="16"/>
                  </w:rPr>
                  <w:fldChar w:fldCharType="end"/>
                </w:r>
              </w:sdtContent>
            </w:sdt>
          </w:sdtContent>
        </w:sdt>
      </w:p>
      <w:p w:rsidR="0079541D" w:rsidRPr="00CE2E1F" w:rsidRDefault="004A4182" w:rsidP="004C675C">
        <w:pPr>
          <w:pStyle w:val="Piedepgina"/>
          <w:jc w:val="center"/>
          <w:rPr>
            <w:b/>
            <w:color w:val="009999"/>
          </w:rPr>
        </w:pPr>
      </w:p>
    </w:sdtContent>
  </w:sdt>
  <w:p w:rsidR="0079541D" w:rsidRPr="004C675C" w:rsidRDefault="0079541D" w:rsidP="004C675C">
    <w:pPr>
      <w:pStyle w:val="Piedepgina"/>
    </w:pPr>
  </w:p>
  <w:p w:rsidR="0079541D" w:rsidRDefault="0079541D"/>
  <w:p w:rsidR="0079541D" w:rsidRDefault="0079541D"/>
  <w:p w:rsidR="0079541D" w:rsidRDefault="0079541D"/>
  <w:p w:rsidR="0079541D" w:rsidRDefault="0079541D"/>
  <w:p w:rsidR="0079541D" w:rsidRDefault="007954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A7E" w:rsidRDefault="006D7A7E" w:rsidP="007F0B73">
      <w:r>
        <w:separator/>
      </w:r>
    </w:p>
  </w:footnote>
  <w:footnote w:type="continuationSeparator" w:id="0">
    <w:p w:rsidR="006D7A7E" w:rsidRDefault="006D7A7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1D" w:rsidRPr="00C765F1" w:rsidRDefault="0079541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79541D" w:rsidRPr="00C765F1" w:rsidRDefault="0079541D" w:rsidP="00313C66">
    <w:pPr>
      <w:jc w:val="center"/>
      <w:rPr>
        <w:rFonts w:ascii="Corbel" w:hAnsi="Corbel"/>
        <w:b/>
        <w:szCs w:val="16"/>
      </w:rPr>
    </w:pPr>
    <w:r w:rsidRPr="00C765F1">
      <w:rPr>
        <w:rFonts w:ascii="Corbel" w:hAnsi="Corbel"/>
        <w:b/>
        <w:szCs w:val="16"/>
      </w:rPr>
      <w:t>SERVICIOS DE SALUD DE NUEVO LEÓN</w:t>
    </w:r>
  </w:p>
  <w:p w:rsidR="0079541D" w:rsidRPr="00180FA7" w:rsidRDefault="0079541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9541D" w:rsidRDefault="0079541D"/>
  <w:p w:rsidR="0079541D" w:rsidRDefault="0079541D"/>
  <w:p w:rsidR="0079541D" w:rsidRDefault="0079541D"/>
  <w:p w:rsidR="0079541D" w:rsidRDefault="0079541D"/>
  <w:p w:rsidR="0079541D" w:rsidRDefault="007954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E67465"/>
    <w:multiLevelType w:val="hybridMultilevel"/>
    <w:tmpl w:val="13E232EC"/>
    <w:lvl w:ilvl="0" w:tplc="FA92592A">
      <w:start w:val="14"/>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E84488E"/>
    <w:multiLevelType w:val="hybridMultilevel"/>
    <w:tmpl w:val="8750B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2" w15:restartNumberingAfterBreak="0">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9"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4"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5"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6"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num w:numId="1">
    <w:abstractNumId w:val="48"/>
  </w:num>
  <w:num w:numId="2">
    <w:abstractNumId w:val="8"/>
  </w:num>
  <w:num w:numId="3">
    <w:abstractNumId w:val="27"/>
  </w:num>
  <w:num w:numId="4">
    <w:abstractNumId w:val="40"/>
  </w:num>
  <w:num w:numId="5">
    <w:abstractNumId w:val="6"/>
  </w:num>
  <w:num w:numId="6">
    <w:abstractNumId w:val="0"/>
  </w:num>
  <w:num w:numId="7">
    <w:abstractNumId w:val="16"/>
  </w:num>
  <w:num w:numId="8">
    <w:abstractNumId w:val="14"/>
  </w:num>
  <w:num w:numId="9">
    <w:abstractNumId w:val="36"/>
  </w:num>
  <w:num w:numId="10">
    <w:abstractNumId w:val="17"/>
  </w:num>
  <w:num w:numId="11">
    <w:abstractNumId w:val="10"/>
  </w:num>
  <w:num w:numId="12">
    <w:abstractNumId w:val="12"/>
  </w:num>
  <w:num w:numId="13">
    <w:abstractNumId w:val="13"/>
  </w:num>
  <w:num w:numId="14">
    <w:abstractNumId w:val="21"/>
  </w:num>
  <w:num w:numId="15">
    <w:abstractNumId w:val="25"/>
  </w:num>
  <w:num w:numId="16">
    <w:abstractNumId w:val="35"/>
  </w:num>
  <w:num w:numId="17">
    <w:abstractNumId w:val="33"/>
  </w:num>
  <w:num w:numId="18">
    <w:abstractNumId w:val="30"/>
  </w:num>
  <w:num w:numId="19">
    <w:abstractNumId w:val="29"/>
  </w:num>
  <w:num w:numId="20">
    <w:abstractNumId w:val="50"/>
  </w:num>
  <w:num w:numId="21">
    <w:abstractNumId w:val="9"/>
  </w:num>
  <w:num w:numId="22">
    <w:abstractNumId w:val="34"/>
  </w:num>
  <w:num w:numId="23">
    <w:abstractNumId w:val="49"/>
  </w:num>
  <w:num w:numId="24">
    <w:abstractNumId w:val="31"/>
  </w:num>
  <w:num w:numId="25">
    <w:abstractNumId w:val="41"/>
  </w:num>
  <w:num w:numId="26">
    <w:abstractNumId w:val="19"/>
  </w:num>
  <w:num w:numId="27">
    <w:abstractNumId w:val="44"/>
  </w:num>
  <w:num w:numId="28">
    <w:abstractNumId w:val="23"/>
  </w:num>
  <w:num w:numId="29">
    <w:abstractNumId w:val="46"/>
  </w:num>
  <w:num w:numId="3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2"/>
  </w:num>
  <w:num w:numId="33">
    <w:abstractNumId w:val="51"/>
  </w:num>
  <w:num w:numId="34">
    <w:abstractNumId w:val="20"/>
  </w:num>
  <w:num w:numId="35">
    <w:abstractNumId w:val="47"/>
  </w:num>
  <w:num w:numId="36">
    <w:abstractNumId w:val="43"/>
  </w:num>
  <w:num w:numId="37">
    <w:abstractNumId w:val="28"/>
  </w:num>
  <w:num w:numId="38">
    <w:abstractNumId w:val="38"/>
  </w:num>
  <w:num w:numId="39">
    <w:abstractNumId w:val="32"/>
  </w:num>
  <w:num w:numId="40">
    <w:abstractNumId w:val="11"/>
  </w:num>
  <w:num w:numId="41">
    <w:abstractNumId w:val="37"/>
  </w:num>
  <w:num w:numId="42">
    <w:abstractNumId w:val="39"/>
  </w:num>
  <w:num w:numId="43">
    <w:abstractNumId w:val="18"/>
  </w:num>
  <w:num w:numId="44">
    <w:abstractNumId w:val="24"/>
  </w:num>
  <w:num w:numId="45">
    <w:abstractNumId w:val="15"/>
  </w:num>
  <w:num w:numId="46">
    <w:abstractNumId w:val="22"/>
  </w:num>
  <w:num w:numId="47">
    <w:abstractNumId w:val="7"/>
  </w:num>
  <w:num w:numId="4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20C3"/>
    <w:rsid w:val="00003E66"/>
    <w:rsid w:val="00011E90"/>
    <w:rsid w:val="000173BC"/>
    <w:rsid w:val="0002354C"/>
    <w:rsid w:val="000250D0"/>
    <w:rsid w:val="00026280"/>
    <w:rsid w:val="00030424"/>
    <w:rsid w:val="000348C5"/>
    <w:rsid w:val="00037DE1"/>
    <w:rsid w:val="00043532"/>
    <w:rsid w:val="00043AC2"/>
    <w:rsid w:val="0004563D"/>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1D9"/>
    <w:rsid w:val="0035685B"/>
    <w:rsid w:val="003632F9"/>
    <w:rsid w:val="00364DB0"/>
    <w:rsid w:val="00367F8B"/>
    <w:rsid w:val="00374189"/>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182"/>
    <w:rsid w:val="004A4C14"/>
    <w:rsid w:val="004B2D24"/>
    <w:rsid w:val="004B4AB7"/>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1030C"/>
    <w:rsid w:val="006218FB"/>
    <w:rsid w:val="00623E9B"/>
    <w:rsid w:val="00624D6B"/>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478B"/>
    <w:rsid w:val="006B5D25"/>
    <w:rsid w:val="006C2F78"/>
    <w:rsid w:val="006C33C7"/>
    <w:rsid w:val="006C39F5"/>
    <w:rsid w:val="006D61E7"/>
    <w:rsid w:val="006D7A7E"/>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42118"/>
    <w:rsid w:val="0074621C"/>
    <w:rsid w:val="00765624"/>
    <w:rsid w:val="0077129F"/>
    <w:rsid w:val="00772AC9"/>
    <w:rsid w:val="007752A0"/>
    <w:rsid w:val="00777D45"/>
    <w:rsid w:val="0078059E"/>
    <w:rsid w:val="00786844"/>
    <w:rsid w:val="007913C9"/>
    <w:rsid w:val="007953BF"/>
    <w:rsid w:val="0079541D"/>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D35"/>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B1AF9"/>
    <w:rsid w:val="008B58D8"/>
    <w:rsid w:val="008B695F"/>
    <w:rsid w:val="008B698D"/>
    <w:rsid w:val="008D17B5"/>
    <w:rsid w:val="008D548E"/>
    <w:rsid w:val="008D5713"/>
    <w:rsid w:val="008D592B"/>
    <w:rsid w:val="008D763A"/>
    <w:rsid w:val="008E4DDD"/>
    <w:rsid w:val="008F083A"/>
    <w:rsid w:val="008F1241"/>
    <w:rsid w:val="008F4E54"/>
    <w:rsid w:val="008F6C49"/>
    <w:rsid w:val="008F7A96"/>
    <w:rsid w:val="00914B60"/>
    <w:rsid w:val="00915F11"/>
    <w:rsid w:val="00916BE4"/>
    <w:rsid w:val="00920772"/>
    <w:rsid w:val="00922F7F"/>
    <w:rsid w:val="009230E1"/>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3238"/>
    <w:rsid w:val="00BB4DDA"/>
    <w:rsid w:val="00BC22F3"/>
    <w:rsid w:val="00BC2F13"/>
    <w:rsid w:val="00BC5687"/>
    <w:rsid w:val="00BC6754"/>
    <w:rsid w:val="00BD3DB0"/>
    <w:rsid w:val="00BD6DDA"/>
    <w:rsid w:val="00BE3219"/>
    <w:rsid w:val="00BE62A5"/>
    <w:rsid w:val="00BE7C07"/>
    <w:rsid w:val="00BF2EBF"/>
    <w:rsid w:val="00BF6189"/>
    <w:rsid w:val="00C02600"/>
    <w:rsid w:val="00C1246A"/>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D34F3"/>
    <w:rsid w:val="00CD58F7"/>
    <w:rsid w:val="00CE28F7"/>
    <w:rsid w:val="00CE2E1F"/>
    <w:rsid w:val="00CE2F46"/>
    <w:rsid w:val="00CE6525"/>
    <w:rsid w:val="00CF1E88"/>
    <w:rsid w:val="00CF45BB"/>
    <w:rsid w:val="00D00DD5"/>
    <w:rsid w:val="00D14A6E"/>
    <w:rsid w:val="00D1566F"/>
    <w:rsid w:val="00D16279"/>
    <w:rsid w:val="00D16830"/>
    <w:rsid w:val="00D363AF"/>
    <w:rsid w:val="00D441ED"/>
    <w:rsid w:val="00D45B5A"/>
    <w:rsid w:val="00D479E2"/>
    <w:rsid w:val="00D51B7C"/>
    <w:rsid w:val="00D60AD8"/>
    <w:rsid w:val="00D61C5C"/>
    <w:rsid w:val="00D61FCA"/>
    <w:rsid w:val="00D664C4"/>
    <w:rsid w:val="00D773BF"/>
    <w:rsid w:val="00D8666B"/>
    <w:rsid w:val="00D94CE2"/>
    <w:rsid w:val="00D97E2C"/>
    <w:rsid w:val="00DA55DF"/>
    <w:rsid w:val="00DA6342"/>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73AB6"/>
    <w:rsid w:val="00E8124D"/>
    <w:rsid w:val="00E872C1"/>
    <w:rsid w:val="00E94FB6"/>
    <w:rsid w:val="00E9636F"/>
    <w:rsid w:val="00EA0C6B"/>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46706"/>
    <w:rsid w:val="00F52141"/>
    <w:rsid w:val="00F56786"/>
    <w:rsid w:val="00F61393"/>
    <w:rsid w:val="00F63839"/>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2DA31D5A-AE0A-4ACC-8974-1FCCE77B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43951-D0DA-4C98-B7A2-74011B9A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40602</Words>
  <Characters>223316</Characters>
  <Application>Microsoft Office Word</Application>
  <DocSecurity>0</DocSecurity>
  <Lines>1860</Lines>
  <Paragraphs>526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FRANK GUERRERO</cp:lastModifiedBy>
  <cp:revision>2</cp:revision>
  <cp:lastPrinted>2016-01-06T17:18:00Z</cp:lastPrinted>
  <dcterms:created xsi:type="dcterms:W3CDTF">2016-01-07T04:25:00Z</dcterms:created>
  <dcterms:modified xsi:type="dcterms:W3CDTF">2016-01-07T04:25:00Z</dcterms:modified>
</cp:coreProperties>
</file>