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584AC4">
        <w:rPr>
          <w:rFonts w:ascii="Meiryo" w:eastAsia="Meiryo" w:hAnsi="Meiryo" w:cs="Meiryo"/>
          <w:color w:val="33CCCC"/>
          <w:sz w:val="28"/>
          <w:szCs w:val="28"/>
          <w:lang w:val="es-ES" w:eastAsia="en-US"/>
        </w:rPr>
        <w:t>I03-2019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584AC4">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903C17" w:rsidRPr="00C96B24">
        <w:rPr>
          <w:rFonts w:asciiTheme="minorHAnsi" w:hAnsiTheme="minorHAnsi"/>
        </w:rPr>
        <w:t xml:space="preserve">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84AC4">
        <w:rPr>
          <w:rFonts w:asciiTheme="minorHAnsi" w:hAnsiTheme="minorHAnsi" w:cs="Arial"/>
        </w:rPr>
        <w:t>I03-2019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9D00C1">
        <w:rPr>
          <w:rFonts w:asciiTheme="minorHAnsi" w:hAnsiTheme="minorHAnsi"/>
        </w:rPr>
        <w:t xml:space="preserve"> concordancia con el Artículo 64 de la </w:t>
      </w:r>
      <w:r w:rsidRPr="0078059E">
        <w:rPr>
          <w:rFonts w:asciiTheme="minorHAnsi" w:hAnsiTheme="minorHAnsi" w:cs="Arial"/>
        </w:rPr>
        <w:t>Ley de Egresos para el año del 201</w:t>
      </w:r>
      <w:r w:rsidR="004F287C">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584AC4">
        <w:rPr>
          <w:rFonts w:asciiTheme="minorHAnsi" w:hAnsiTheme="minorHAnsi" w:cs="Arial"/>
        </w:rPr>
        <w:t>I03-2019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w:t>
      </w:r>
      <w:r w:rsidRPr="00CE2E1F">
        <w:rPr>
          <w:rFonts w:asciiTheme="minorHAnsi" w:hAnsiTheme="minorHAnsi" w:cs="Arial"/>
        </w:rPr>
        <w:lastRenderedPageBreak/>
        <w:t xml:space="preserve">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84AC4">
        <w:rPr>
          <w:rFonts w:asciiTheme="minorHAnsi" w:hAnsiTheme="minorHAnsi" w:cs="Arial"/>
        </w:rPr>
        <w:t>I03-2019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F287C">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4F287C">
        <w:rPr>
          <w:rFonts w:asciiTheme="minorHAnsi" w:hAnsiTheme="minorHAnsi" w:cs="Arial"/>
        </w:rPr>
        <w:t>303005,</w:t>
      </w:r>
      <w:r w:rsidR="007A3B2D">
        <w:rPr>
          <w:rFonts w:asciiTheme="minorHAnsi" w:hAnsiTheme="minorHAnsi" w:cs="Arial"/>
        </w:rPr>
        <w:t xml:space="preserve"> </w:t>
      </w:r>
      <w:r w:rsidR="00FB5482" w:rsidRPr="006711E7">
        <w:rPr>
          <w:rFonts w:asciiTheme="minorHAnsi" w:hAnsiTheme="minorHAnsi" w:cs="Arial"/>
        </w:rPr>
        <w:t xml:space="preserve">Programas </w:t>
      </w:r>
      <w:r w:rsidR="006023E5" w:rsidRPr="006711E7">
        <w:rPr>
          <w:rFonts w:asciiTheme="minorHAnsi" w:hAnsiTheme="minorHAnsi" w:cs="Arial"/>
        </w:rPr>
        <w:t xml:space="preserve">010508, </w:t>
      </w:r>
      <w:r w:rsidR="002018C5" w:rsidRPr="006711E7">
        <w:rPr>
          <w:rFonts w:asciiTheme="minorHAnsi" w:hAnsiTheme="minorHAnsi" w:cs="Arial"/>
        </w:rPr>
        <w:t>20508</w:t>
      </w:r>
      <w:r w:rsidR="006023E5" w:rsidRPr="006711E7">
        <w:rPr>
          <w:rFonts w:asciiTheme="minorHAnsi" w:hAnsiTheme="minorHAnsi" w:cs="Arial"/>
        </w:rPr>
        <w:t>,</w:t>
      </w:r>
      <w:r w:rsidR="002018C5" w:rsidRPr="006711E7">
        <w:rPr>
          <w:rFonts w:asciiTheme="minorHAnsi" w:hAnsiTheme="minorHAnsi" w:cs="Arial"/>
        </w:rPr>
        <w:t xml:space="preserve"> 940808</w:t>
      </w:r>
      <w:r w:rsidR="006023E5" w:rsidRPr="006711E7">
        <w:rPr>
          <w:rFonts w:asciiTheme="minorHAnsi" w:hAnsiTheme="minorHAnsi" w:cs="Arial"/>
        </w:rPr>
        <w:t xml:space="preserve">, </w:t>
      </w:r>
      <w:r w:rsidR="002018C5" w:rsidRPr="006711E7">
        <w:rPr>
          <w:rFonts w:asciiTheme="minorHAnsi" w:hAnsiTheme="minorHAnsi" w:cs="Arial"/>
        </w:rPr>
        <w:t xml:space="preserve">210508, </w:t>
      </w:r>
      <w:r w:rsidR="006023E5" w:rsidRPr="006711E7">
        <w:rPr>
          <w:rFonts w:asciiTheme="minorHAnsi" w:hAnsiTheme="minorHAnsi" w:cs="Arial"/>
        </w:rPr>
        <w:t xml:space="preserve">220508, </w:t>
      </w:r>
      <w:r w:rsidR="002018C5" w:rsidRPr="006711E7">
        <w:rPr>
          <w:rFonts w:asciiTheme="minorHAnsi" w:hAnsiTheme="minorHAnsi" w:cs="Arial"/>
        </w:rPr>
        <w:t>291608, 300508, 370508, 390508</w:t>
      </w:r>
      <w:r w:rsidR="006023E5" w:rsidRPr="006711E7">
        <w:rPr>
          <w:rFonts w:asciiTheme="minorHAnsi" w:hAnsiTheme="minorHAnsi" w:cs="Arial"/>
        </w:rPr>
        <w:t>, 420703</w:t>
      </w:r>
      <w:r w:rsidR="006711E7">
        <w:rPr>
          <w:rFonts w:asciiTheme="minorHAnsi" w:hAnsiTheme="minorHAnsi" w:cs="Arial"/>
        </w:rPr>
        <w:t xml:space="preserve">, </w:t>
      </w:r>
      <w:r w:rsidR="006023E5" w:rsidRPr="006711E7">
        <w:rPr>
          <w:rFonts w:asciiTheme="minorHAnsi" w:hAnsiTheme="minorHAnsi" w:cs="Arial"/>
        </w:rPr>
        <w:t>470508</w:t>
      </w:r>
      <w:r w:rsidR="006711E7">
        <w:rPr>
          <w:rFonts w:asciiTheme="minorHAnsi" w:hAnsiTheme="minorHAnsi" w:cs="Arial"/>
        </w:rPr>
        <w:t>, OB0508, 901805</w:t>
      </w:r>
      <w:r w:rsidR="006023E5" w:rsidRPr="006711E7">
        <w:rPr>
          <w:rFonts w:asciiTheme="minorHAnsi" w:hAnsiTheme="minorHAnsi" w:cs="Arial"/>
        </w:rPr>
        <w:t xml:space="preserve">, </w:t>
      </w:r>
      <w:r w:rsidR="002018C5" w:rsidRPr="006711E7">
        <w:rPr>
          <w:rFonts w:asciiTheme="minorHAnsi" w:hAnsiTheme="minorHAnsi" w:cs="Arial"/>
        </w:rPr>
        <w:t>partida</w:t>
      </w:r>
      <w:r w:rsidR="004F287C">
        <w:rPr>
          <w:rFonts w:asciiTheme="minorHAnsi" w:hAnsiTheme="minorHAnsi" w:cs="Arial"/>
        </w:rPr>
        <w:t>s</w:t>
      </w:r>
      <w:r w:rsidR="002018C5" w:rsidRPr="006711E7">
        <w:rPr>
          <w:rFonts w:asciiTheme="minorHAnsi" w:hAnsiTheme="minorHAnsi" w:cs="Arial"/>
        </w:rPr>
        <w:t xml:space="preserve"> 251</w:t>
      </w:r>
      <w:r w:rsidR="00F63839" w:rsidRPr="006711E7">
        <w:rPr>
          <w:rFonts w:asciiTheme="minorHAnsi" w:hAnsiTheme="minorHAnsi" w:cs="Arial"/>
        </w:rPr>
        <w:t>01</w:t>
      </w:r>
      <w:r w:rsidR="004F287C">
        <w:rPr>
          <w:rFonts w:asciiTheme="minorHAnsi" w:hAnsiTheme="minorHAnsi" w:cs="Arial"/>
        </w:rPr>
        <w:t>, 25501 y 25901,</w:t>
      </w:r>
      <w:r w:rsidRPr="006711E7">
        <w:rPr>
          <w:rFonts w:asciiTheme="minorHAnsi" w:hAnsiTheme="minorHAnsi" w:cs="Arial"/>
        </w:rPr>
        <w:t xml:space="preserve">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46CE4" w:rsidRPr="00E50CE0"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E50CE0"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p>
    <w:p w:rsidR="00D46CE4" w:rsidRPr="0031203E"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31203E" w:rsidRDefault="00D46CE4" w:rsidP="00D46CE4">
      <w:pPr>
        <w:pStyle w:val="Prrafodelista"/>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aclaraciones</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Pr>
          <w:rFonts w:asciiTheme="minorHAnsi" w:hAnsiTheme="minorHAnsi" w:cstheme="minorHAnsi"/>
        </w:rPr>
        <w:t xml:space="preserve"> </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 xml:space="preserve">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 </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FB4D0D">
        <w:rPr>
          <w:rFonts w:asciiTheme="minorHAnsi" w:hAnsiTheme="minorHAnsi"/>
        </w:rPr>
        <w:t>interfasados</w:t>
      </w:r>
      <w:proofErr w:type="spellEnd"/>
      <w:r w:rsidRPr="00FB4D0D">
        <w:rPr>
          <w:rFonts w:asciiTheme="minorHAnsi" w:hAnsiTheme="minorHAnsi"/>
        </w:rPr>
        <w:t xml:space="preserve"> al sistema de información del Laboratorio </w:t>
      </w:r>
      <w:r>
        <w:rPr>
          <w:rFonts w:asciiTheme="minorHAnsi" w:hAnsiTheme="minorHAnsi"/>
        </w:rPr>
        <w:t>para todas las unidades aplicativas incluidas en la presente licitación.</w:t>
      </w:r>
    </w:p>
    <w:p w:rsidR="00D46CE4" w:rsidRPr="00FB4D0D"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Pr="00322C8C" w:rsidRDefault="00D46CE4" w:rsidP="00D46CE4">
      <w:pPr>
        <w:pStyle w:val="Prrafodelista"/>
        <w:rPr>
          <w:rFonts w:asciiTheme="minorHAnsi" w:hAnsiTheme="minorHAnsi" w:cs="Arial"/>
        </w:rPr>
      </w:pPr>
    </w:p>
    <w:p w:rsidR="00D46CE4" w:rsidRDefault="00D46CE4" w:rsidP="00D46CE4">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FB4D0D"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DA6E70" w:rsidRDefault="00D46CE4" w:rsidP="00D46CE4">
      <w:pPr>
        <w:pStyle w:val="Prrafodelista"/>
        <w:rPr>
          <w:rFonts w:asciiTheme="minorHAnsi" w:hAnsiTheme="minorHAnsi"/>
        </w:rPr>
      </w:pPr>
    </w:p>
    <w:p w:rsidR="00D46CE4" w:rsidRPr="00A41A38"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A41A38" w:rsidRDefault="00D46CE4" w:rsidP="00D46CE4">
      <w:pPr>
        <w:pStyle w:val="Prrafodelista"/>
        <w:rPr>
          <w:rFonts w:ascii="Calibri" w:hAnsi="Calibri" w:cs="Calibri"/>
          <w:sz w:val="18"/>
          <w:szCs w:val="18"/>
        </w:rPr>
      </w:pPr>
    </w:p>
    <w:p w:rsidR="00D46CE4" w:rsidRPr="00A41A38"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A41A38">
        <w:rPr>
          <w:rFonts w:asciiTheme="minorHAnsi" w:hAnsiTheme="minorHAnsi"/>
        </w:rPr>
        <w:t>este</w:t>
      </w:r>
      <w:proofErr w:type="spellEnd"/>
      <w:r w:rsidRPr="00A41A38">
        <w:rPr>
          <w:rFonts w:asciiTheme="minorHAnsi" w:hAnsiTheme="minorHAnsi"/>
        </w:rPr>
        <w:t xml:space="preserve"> inscrito.</w:t>
      </w:r>
    </w:p>
    <w:p w:rsidR="00D46CE4" w:rsidRPr="00A41A38" w:rsidRDefault="00D46CE4" w:rsidP="00D46CE4">
      <w:pPr>
        <w:pStyle w:val="Prrafodelista"/>
        <w:rPr>
          <w:rFonts w:asciiTheme="minorHAnsi" w:hAnsiTheme="minorHAnsi"/>
        </w:rPr>
      </w:pPr>
    </w:p>
    <w:p w:rsidR="00D46CE4"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D46CE4" w:rsidRPr="002F02AA" w:rsidRDefault="00D46CE4" w:rsidP="00D46CE4">
      <w:pPr>
        <w:pStyle w:val="Prrafodelista"/>
        <w:rPr>
          <w:rFonts w:ascii="Calibri" w:hAnsi="Calibri" w:cs="Calibri"/>
          <w:b/>
          <w:sz w:val="18"/>
          <w:szCs w:val="18"/>
        </w:rPr>
      </w:pPr>
    </w:p>
    <w:p w:rsidR="00D46CE4" w:rsidRPr="002F02AA" w:rsidRDefault="00D46CE4" w:rsidP="00D46CE4">
      <w:pPr>
        <w:pStyle w:val="Prrafodelista"/>
        <w:numPr>
          <w:ilvl w:val="2"/>
          <w:numId w:val="23"/>
        </w:numPr>
        <w:ind w:left="1418" w:hanging="567"/>
        <w:jc w:val="both"/>
        <w:rPr>
          <w:rFonts w:asciiTheme="minorHAnsi" w:hAnsiTheme="minorHAnsi"/>
        </w:rPr>
      </w:pPr>
      <w:r w:rsidRPr="002F02AA">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2F02AA">
        <w:rPr>
          <w:rFonts w:asciiTheme="minorHAnsi" w:hAnsiTheme="minorHAnsi"/>
        </w:rPr>
        <w:t>este</w:t>
      </w:r>
      <w:proofErr w:type="spellEnd"/>
      <w:r w:rsidRPr="002F02AA">
        <w:rPr>
          <w:rFonts w:asciiTheme="minorHAnsi" w:hAnsiTheme="minorHAnsi"/>
        </w:rPr>
        <w:t xml:space="preserve"> inscrito.</w:t>
      </w:r>
    </w:p>
    <w:p w:rsidR="002F02AA" w:rsidRPr="00A41A38" w:rsidRDefault="002F02AA" w:rsidP="002F02AA">
      <w:pPr>
        <w:pStyle w:val="Prrafodelista"/>
        <w:ind w:left="1418"/>
        <w:jc w:val="both"/>
        <w:rPr>
          <w:rFonts w:asciiTheme="minorHAnsi" w:hAnsiTheme="minorHAnsi"/>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1340E9">
        <w:rPr>
          <w:rFonts w:asciiTheme="minorHAnsi" w:hAnsiTheme="minorHAnsi" w:cs="Arial"/>
        </w:rPr>
        <w:t>1</w:t>
      </w:r>
      <w:r w:rsidR="00D46CE4">
        <w:rPr>
          <w:rFonts w:asciiTheme="minorHAnsi" w:hAnsiTheme="minorHAnsi" w:cs="Arial"/>
        </w:rPr>
        <w:t xml:space="preserve"> de Febrero</w:t>
      </w:r>
      <w:r w:rsidRPr="00721ADF">
        <w:rPr>
          <w:rFonts w:asciiTheme="minorHAnsi" w:hAnsiTheme="minorHAnsi" w:cs="Arial"/>
        </w:rPr>
        <w:t xml:space="preserve"> del 201</w:t>
      </w:r>
      <w:r w:rsidR="00D46CE4">
        <w:rPr>
          <w:rFonts w:asciiTheme="minorHAnsi" w:hAnsiTheme="minorHAnsi" w:cs="Arial"/>
        </w:rPr>
        <w:t>9</w:t>
      </w:r>
      <w:r w:rsidRPr="00721ADF">
        <w:rPr>
          <w:rFonts w:asciiTheme="minorHAnsi" w:hAnsiTheme="minorHAnsi" w:cs="Arial"/>
        </w:rPr>
        <w:t xml:space="preserve"> al 31 de Diciembre del 201</w:t>
      </w:r>
      <w:r w:rsidR="00D46CE4">
        <w:rPr>
          <w:rFonts w:asciiTheme="minorHAnsi" w:hAnsiTheme="minorHAnsi" w:cs="Arial"/>
        </w:rPr>
        <w:t>9</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p w:rsidR="00201035" w:rsidRDefault="00201035" w:rsidP="003C0F1A">
      <w:pPr>
        <w:ind w:left="709" w:right="-1"/>
        <w:jc w:val="both"/>
        <w:rPr>
          <w:rFonts w:asciiTheme="minorHAnsi" w:hAnsiTheme="minorHAnsi"/>
        </w:rPr>
      </w:pPr>
    </w:p>
    <w:p w:rsidR="00201035" w:rsidRDefault="00201035" w:rsidP="003C0F1A">
      <w:pPr>
        <w:ind w:left="709" w:right="-1"/>
        <w:jc w:val="both"/>
        <w:rPr>
          <w:rFonts w:asciiTheme="minorHAnsi" w:hAnsiTheme="minorHAnsi"/>
        </w:rPr>
      </w:pPr>
    </w:p>
    <w:p w:rsidR="00201035" w:rsidRDefault="00201035"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01035" w:rsidRPr="00780E06" w:rsidTr="00201035">
        <w:trPr>
          <w:trHeight w:val="166"/>
        </w:trPr>
        <w:tc>
          <w:tcPr>
            <w:tcW w:w="3543" w:type="dxa"/>
            <w:shd w:val="clear" w:color="auto" w:fill="A5EBE9"/>
            <w:vAlign w:val="center"/>
          </w:tcPr>
          <w:p w:rsidR="00201035" w:rsidRPr="00780E06" w:rsidRDefault="00201035" w:rsidP="00201035">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A5EBE9"/>
            <w:vAlign w:val="center"/>
          </w:tcPr>
          <w:p w:rsidR="00201035" w:rsidRPr="00780E06" w:rsidRDefault="00201035" w:rsidP="00201035">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201035" w:rsidRPr="00780E06" w:rsidTr="0020103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w:t>
            </w:r>
            <w:proofErr w:type="gramStart"/>
            <w:r w:rsidRPr="00F77C83">
              <w:rPr>
                <w:rFonts w:ascii="Century Gothic" w:hAnsi="Century Gothic" w:cstheme="minorHAnsi"/>
                <w:sz w:val="14"/>
                <w:szCs w:val="14"/>
              </w:rPr>
              <w:t>N.L..</w:t>
            </w:r>
            <w:proofErr w:type="gramEnd"/>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201035" w:rsidRDefault="00201035" w:rsidP="003C0F1A">
      <w:pPr>
        <w:ind w:left="709" w:right="-1"/>
        <w:jc w:val="both"/>
        <w:rPr>
          <w:rFonts w:asciiTheme="minorHAnsi" w:hAnsiTheme="minorHAnsi"/>
        </w:rPr>
      </w:pPr>
    </w:p>
    <w:p w:rsidR="00201035" w:rsidRDefault="00201035" w:rsidP="003C0F1A">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9D1776">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w:t>
      </w:r>
      <w:r w:rsidRPr="004F439F">
        <w:rPr>
          <w:rFonts w:asciiTheme="minorHAnsi" w:hAnsiTheme="minorHAnsi"/>
        </w:rPr>
        <w:lastRenderedPageBreak/>
        <w:t xml:space="preserve">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lastRenderedPageBreak/>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w:t>
      </w:r>
      <w:r w:rsidRPr="00A85BB6">
        <w:rPr>
          <w:rFonts w:asciiTheme="minorHAnsi" w:hAnsiTheme="minorHAnsi" w:cs="Arial"/>
        </w:rPr>
        <w:lastRenderedPageBreak/>
        <w:t xml:space="preserve">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9D00C1">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A85BB6">
        <w:rPr>
          <w:rFonts w:asciiTheme="minorHAnsi" w:hAnsiTheme="minorHAnsi" w:cs="Arial"/>
          <w:lang w:val="es-MX"/>
        </w:rPr>
        <w:lastRenderedPageBreak/>
        <w:t xml:space="preserve">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Default="00D46CE4" w:rsidP="000B78E5">
      <w:pPr>
        <w:pStyle w:val="Prrafodelista"/>
        <w:ind w:left="360"/>
        <w:jc w:val="both"/>
        <w:rPr>
          <w:rFonts w:asciiTheme="minorHAnsi" w:hAnsiTheme="minorHAnsi"/>
        </w:rPr>
      </w:pPr>
    </w:p>
    <w:p w:rsidR="00D46CE4" w:rsidRPr="000B78E5" w:rsidRDefault="00D46CE4" w:rsidP="000B78E5">
      <w:pPr>
        <w:pStyle w:val="Prrafodelista"/>
        <w:ind w:left="360"/>
        <w:jc w:val="both"/>
        <w:rPr>
          <w:rFonts w:asciiTheme="minorHAnsi" w:hAnsiTheme="minorHAnsi"/>
        </w:rPr>
      </w:pP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D46CE4" w:rsidRDefault="00D46CE4" w:rsidP="000B78E5">
      <w:pPr>
        <w:ind w:right="-1"/>
        <w:jc w:val="both"/>
        <w:rPr>
          <w:rFonts w:ascii="Calibri" w:hAnsi="Calibri"/>
          <w:b/>
          <w:u w:val="single"/>
        </w:rPr>
      </w:pPr>
    </w:p>
    <w:p w:rsidR="00D46CE4" w:rsidRDefault="00D46CE4" w:rsidP="000B78E5">
      <w:pPr>
        <w:ind w:right="-1"/>
        <w:jc w:val="both"/>
        <w:rPr>
          <w:rFonts w:ascii="Calibri" w:hAnsi="Calibri"/>
          <w:b/>
          <w:u w:val="single"/>
        </w:rPr>
      </w:pP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D00C1">
        <w:rPr>
          <w:rFonts w:asciiTheme="minorHAnsi" w:hAnsiTheme="minorHAnsi"/>
          <w:color w:val="auto"/>
          <w:sz w:val="20"/>
          <w:szCs w:val="20"/>
        </w:rPr>
        <w:t>11 de Enero del 2019</w:t>
      </w:r>
      <w:r>
        <w:rPr>
          <w:rFonts w:asciiTheme="minorHAnsi" w:hAnsiTheme="minorHAnsi"/>
          <w:color w:val="auto"/>
          <w:sz w:val="20"/>
          <w:szCs w:val="20"/>
        </w:rPr>
        <w:t>.</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9D00C1">
        <w:rPr>
          <w:rFonts w:asciiTheme="minorHAnsi" w:hAnsiTheme="minorHAnsi"/>
          <w:color w:val="auto"/>
          <w:sz w:val="20"/>
          <w:szCs w:val="20"/>
        </w:rPr>
        <w:t>e</w:t>
      </w:r>
      <w:r w:rsidR="009D00C1" w:rsidRPr="001A3D86">
        <w:rPr>
          <w:rFonts w:asciiTheme="minorHAnsi" w:hAnsiTheme="minorHAnsi"/>
          <w:color w:val="auto"/>
          <w:sz w:val="20"/>
          <w:szCs w:val="20"/>
        </w:rPr>
        <w:t xml:space="preserve">l </w:t>
      </w:r>
      <w:r w:rsidR="009D00C1">
        <w:rPr>
          <w:rFonts w:asciiTheme="minorHAnsi" w:hAnsiTheme="minorHAnsi"/>
          <w:color w:val="auto"/>
          <w:sz w:val="20"/>
          <w:szCs w:val="20"/>
        </w:rPr>
        <w:t>11 de Enero del 2019</w:t>
      </w:r>
      <w:r>
        <w:rPr>
          <w:rFonts w:asciiTheme="minorHAnsi" w:hAnsiTheme="minorHAnsi"/>
          <w:color w:val="auto"/>
          <w:sz w:val="20"/>
          <w:szCs w:val="20"/>
        </w:rPr>
        <w:t>.</w:t>
      </w:r>
    </w:p>
    <w:p w:rsidR="00D46CE4" w:rsidRDefault="00D46CE4" w:rsidP="007A3B2D">
      <w:pPr>
        <w:pStyle w:val="Default"/>
        <w:jc w:val="both"/>
        <w:rPr>
          <w:rFonts w:asciiTheme="minorHAnsi" w:hAnsiTheme="minorHAnsi"/>
          <w:color w:val="auto"/>
          <w:sz w:val="20"/>
          <w:szCs w:val="20"/>
        </w:rPr>
      </w:pPr>
    </w:p>
    <w:p w:rsidR="00D46CE4" w:rsidRDefault="00D46CE4" w:rsidP="007A3B2D">
      <w:pPr>
        <w:pStyle w:val="Default"/>
        <w:jc w:val="both"/>
        <w:rPr>
          <w:rFonts w:asciiTheme="minorHAnsi" w:hAnsiTheme="minorHAnsi"/>
          <w:color w:val="auto"/>
          <w:sz w:val="20"/>
          <w:szCs w:val="20"/>
        </w:rPr>
      </w:pPr>
    </w:p>
    <w:p w:rsidR="00D46CE4" w:rsidRDefault="00D46CE4" w:rsidP="007A3B2D">
      <w:pPr>
        <w:pStyle w:val="Default"/>
        <w:jc w:val="both"/>
        <w:rPr>
          <w:rFonts w:asciiTheme="minorHAnsi" w:hAnsiTheme="minorHAnsi"/>
          <w:sz w:val="20"/>
          <w:szCs w:val="20"/>
        </w:rPr>
      </w:pP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lastRenderedPageBreak/>
              <w:t>LICITACIÓN PÚBLICA INTERNACIONAL BAJO LA COBERTURA DE TRATADOS PRESENCIAL</w:t>
            </w:r>
            <w:r w:rsidR="007A3B2D">
              <w:rPr>
                <w:rFonts w:ascii="Century Gothic" w:hAnsi="Century Gothic" w:cs="Arial"/>
                <w:b/>
                <w:color w:val="000000"/>
                <w:sz w:val="18"/>
              </w:rPr>
              <w:t xml:space="preserve"> </w:t>
            </w:r>
            <w:r w:rsidR="007A3B2D" w:rsidRPr="00E50172">
              <w:rPr>
                <w:rFonts w:ascii="Century Gothic" w:hAnsi="Century Gothic" w:cs="Arial"/>
                <w:b/>
                <w:color w:val="000000"/>
                <w:sz w:val="18"/>
              </w:rPr>
              <w:t xml:space="preserve">No. </w:t>
            </w:r>
            <w:r w:rsidR="007A3B2D">
              <w:rPr>
                <w:rFonts w:ascii="Century Gothic" w:hAnsi="Century Gothic" w:cs="Arial"/>
                <w:b/>
                <w:color w:val="000000"/>
                <w:sz w:val="18"/>
              </w:rPr>
              <w:t>LP</w:t>
            </w:r>
            <w:r w:rsidR="007A3B2D" w:rsidRPr="00E50172">
              <w:rPr>
                <w:rFonts w:ascii="Century Gothic" w:hAnsi="Century Gothic" w:cs="Arial"/>
                <w:b/>
                <w:color w:val="000000"/>
                <w:sz w:val="18"/>
              </w:rPr>
              <w:t>-919044992-</w:t>
            </w:r>
            <w:r w:rsidR="009D00C1">
              <w:rPr>
                <w:rFonts w:ascii="Century Gothic" w:hAnsi="Century Gothic" w:cs="Arial"/>
                <w:b/>
                <w:color w:val="000000"/>
                <w:sz w:val="18"/>
              </w:rPr>
              <w:t>I03-2019</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18/01/2019</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sidR="00F305B9">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25/01/2019</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sidR="00F305B9">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28/01/2019</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sidR="00F305B9">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28/01/2019</w:t>
            </w:r>
          </w:p>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11:45</w:t>
            </w:r>
            <w:r w:rsidR="007A3B2D"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28/01/2019</w:t>
            </w:r>
          </w:p>
          <w:p w:rsidR="007A3B2D" w:rsidRPr="00F47B28" w:rsidRDefault="00F305B9" w:rsidP="00655125">
            <w:pPr>
              <w:jc w:val="center"/>
              <w:rPr>
                <w:rFonts w:ascii="Century Gothic" w:hAnsi="Century Gothic" w:cs="Arial"/>
                <w:sz w:val="16"/>
                <w:szCs w:val="18"/>
              </w:rPr>
            </w:pPr>
            <w:r>
              <w:rPr>
                <w:rFonts w:ascii="Century Gothic" w:hAnsi="Century Gothic" w:cs="Arial"/>
                <w:sz w:val="16"/>
                <w:szCs w:val="18"/>
              </w:rPr>
              <w:t>12:00</w:t>
            </w:r>
            <w:r w:rsidR="007A3B2D"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F305B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305B9">
              <w:rPr>
                <w:rFonts w:ascii="Century Gothic" w:hAnsi="Century Gothic" w:cs="Arial"/>
                <w:sz w:val="16"/>
                <w:szCs w:val="18"/>
              </w:rPr>
              <w:t>12 de Febrero del 2019</w:t>
            </w:r>
            <w:r w:rsidRPr="008C4582">
              <w:rPr>
                <w:rFonts w:ascii="Century Gothic" w:hAnsi="Century Gothic" w:cs="Arial"/>
                <w:sz w:val="16"/>
                <w:szCs w:val="18"/>
              </w:rPr>
              <w:t xml:space="preserve"> en </w:t>
            </w:r>
            <w:r w:rsidR="00F305B9">
              <w:rPr>
                <w:rFonts w:ascii="Century Gothic" w:hAnsi="Century Gothic" w:cs="Arial"/>
                <w:color w:val="000000"/>
                <w:sz w:val="16"/>
                <w:szCs w:val="18"/>
              </w:rPr>
              <w:t>el Departamento de Contratos ubicado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F31362">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F31362">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F31362">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F31362">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F31362">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1B316B" w:rsidRDefault="000B78E5" w:rsidP="00BB0554">
      <w:pPr>
        <w:tabs>
          <w:tab w:val="left" w:pos="3345"/>
        </w:tabs>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55125">
        <w:rPr>
          <w:rFonts w:ascii="Calibri" w:hAnsi="Calibri"/>
          <w:sz w:val="20"/>
        </w:rPr>
        <w:t>1</w:t>
      </w:r>
      <w:r w:rsidRPr="009E04A4">
        <w:rPr>
          <w:rFonts w:ascii="Calibri" w:hAnsi="Calibri"/>
          <w:sz w:val="20"/>
        </w:rPr>
        <w:t xml:space="preserve"> de </w:t>
      </w:r>
      <w:r w:rsidR="00F305B9">
        <w:rPr>
          <w:rFonts w:ascii="Calibri" w:hAnsi="Calibri"/>
          <w:sz w:val="20"/>
        </w:rPr>
        <w:t>Febrero</w:t>
      </w:r>
      <w:r w:rsidRPr="009E04A4">
        <w:rPr>
          <w:rFonts w:ascii="Calibri" w:hAnsi="Calibri"/>
          <w:sz w:val="20"/>
        </w:rPr>
        <w:t xml:space="preserve"> del 201</w:t>
      </w:r>
      <w:r w:rsidR="00F305B9">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F305B9">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655125" w:rsidRPr="0039320A" w:rsidRDefault="0065512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F305B9">
        <w:rPr>
          <w:rFonts w:asciiTheme="minorHAnsi" w:hAnsiTheme="minorHAnsi"/>
          <w:b/>
        </w:rPr>
        <w:t>11 DE ENERO DEL 2019</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tbl>
      <w:tblPr>
        <w:tblW w:w="10548" w:type="dxa"/>
        <w:tblCellMar>
          <w:left w:w="70" w:type="dxa"/>
          <w:right w:w="70" w:type="dxa"/>
        </w:tblCellMar>
        <w:tblLook w:val="04A0" w:firstRow="1" w:lastRow="0" w:firstColumn="1" w:lastColumn="0" w:noHBand="0" w:noVBand="1"/>
      </w:tblPr>
      <w:tblGrid>
        <w:gridCol w:w="1164"/>
        <w:gridCol w:w="2370"/>
        <w:gridCol w:w="1170"/>
        <w:gridCol w:w="1166"/>
        <w:gridCol w:w="1181"/>
        <w:gridCol w:w="1177"/>
        <w:gridCol w:w="1158"/>
        <w:gridCol w:w="1162"/>
      </w:tblGrid>
      <w:tr w:rsidR="004E6549" w:rsidRPr="004E6549" w:rsidTr="00283EFC">
        <w:trPr>
          <w:trHeight w:val="552"/>
        </w:trPr>
        <w:tc>
          <w:tcPr>
            <w:tcW w:w="1164" w:type="dxa"/>
            <w:tcBorders>
              <w:top w:val="single" w:sz="8" w:space="0" w:color="000000"/>
              <w:left w:val="single" w:sz="8" w:space="0" w:color="000000"/>
              <w:bottom w:val="single" w:sz="8" w:space="0" w:color="auto"/>
              <w:right w:val="single" w:sz="8" w:space="0" w:color="000000"/>
            </w:tcBorders>
            <w:shd w:val="clear" w:color="000000" w:fill="97E7E5"/>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PARTIDA</w:t>
            </w:r>
          </w:p>
        </w:tc>
        <w:tc>
          <w:tcPr>
            <w:tcW w:w="2370" w:type="dxa"/>
            <w:tcBorders>
              <w:top w:val="single" w:sz="8" w:space="0" w:color="000000"/>
              <w:left w:val="nil"/>
              <w:bottom w:val="single" w:sz="8" w:space="0" w:color="auto"/>
              <w:right w:val="single" w:sz="8" w:space="0" w:color="000000"/>
            </w:tcBorders>
            <w:shd w:val="clear" w:color="000000" w:fill="97E7E5"/>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DESCRIPCIÓN</w:t>
            </w:r>
          </w:p>
        </w:tc>
        <w:tc>
          <w:tcPr>
            <w:tcW w:w="1170" w:type="dxa"/>
            <w:tcBorders>
              <w:top w:val="single" w:sz="8" w:space="0" w:color="000000"/>
              <w:left w:val="nil"/>
              <w:bottom w:val="single" w:sz="8" w:space="0" w:color="auto"/>
              <w:right w:val="single" w:sz="8" w:space="0" w:color="000000"/>
            </w:tcBorders>
            <w:shd w:val="clear" w:color="000000" w:fill="97E7E5"/>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CANTIDAD</w:t>
            </w:r>
          </w:p>
        </w:tc>
        <w:tc>
          <w:tcPr>
            <w:tcW w:w="1166" w:type="dxa"/>
            <w:tcBorders>
              <w:top w:val="single" w:sz="8" w:space="0" w:color="000000"/>
              <w:left w:val="nil"/>
              <w:bottom w:val="single" w:sz="8" w:space="0" w:color="auto"/>
              <w:right w:val="single" w:sz="8" w:space="0" w:color="000000"/>
            </w:tcBorders>
            <w:shd w:val="clear" w:color="000000" w:fill="97E7E5"/>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UNIDAD DE MEDIDA</w:t>
            </w:r>
          </w:p>
        </w:tc>
        <w:tc>
          <w:tcPr>
            <w:tcW w:w="1181" w:type="dxa"/>
            <w:tcBorders>
              <w:top w:val="single" w:sz="8" w:space="0" w:color="auto"/>
              <w:left w:val="nil"/>
              <w:bottom w:val="nil"/>
              <w:right w:val="single" w:sz="8" w:space="0" w:color="auto"/>
            </w:tcBorders>
            <w:shd w:val="clear" w:color="000000" w:fill="9DE9E7"/>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CLAVES</w:t>
            </w:r>
          </w:p>
        </w:tc>
        <w:tc>
          <w:tcPr>
            <w:tcW w:w="2335" w:type="dxa"/>
            <w:gridSpan w:val="2"/>
            <w:tcBorders>
              <w:top w:val="single" w:sz="8" w:space="0" w:color="auto"/>
              <w:left w:val="nil"/>
              <w:bottom w:val="single" w:sz="8" w:space="0" w:color="auto"/>
              <w:right w:val="single" w:sz="8" w:space="0" w:color="000000"/>
            </w:tcBorders>
            <w:shd w:val="clear" w:color="000000" w:fill="9DE9E7"/>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DESCRIPCIÓN</w:t>
            </w:r>
          </w:p>
        </w:tc>
        <w:tc>
          <w:tcPr>
            <w:tcW w:w="1162" w:type="dxa"/>
            <w:tcBorders>
              <w:top w:val="single" w:sz="8" w:space="0" w:color="auto"/>
              <w:left w:val="nil"/>
              <w:bottom w:val="nil"/>
              <w:right w:val="nil"/>
            </w:tcBorders>
            <w:shd w:val="clear" w:color="000000" w:fill="9DE9E7"/>
            <w:vAlign w:val="center"/>
            <w:hideMark/>
          </w:tcPr>
          <w:p w:rsidR="004E6549" w:rsidRPr="004E6549" w:rsidRDefault="00283EFC" w:rsidP="004E6549">
            <w:pPr>
              <w:jc w:val="center"/>
              <w:rPr>
                <w:rFonts w:ascii="Calibri" w:hAnsi="Calibri"/>
                <w:b/>
                <w:bCs/>
                <w:color w:val="000000"/>
                <w:sz w:val="14"/>
                <w:szCs w:val="14"/>
                <w:lang w:val="es-MX" w:eastAsia="es-MX"/>
              </w:rPr>
            </w:pPr>
            <w:r w:rsidRPr="004E6549">
              <w:rPr>
                <w:rFonts w:ascii="Calibri" w:hAnsi="Calibri"/>
                <w:b/>
                <w:bCs/>
                <w:color w:val="000000"/>
                <w:sz w:val="14"/>
                <w:szCs w:val="14"/>
                <w:lang w:val="es-MX" w:eastAsia="es-MX"/>
              </w:rPr>
              <w:t>CANTIDAD</w:t>
            </w:r>
          </w:p>
        </w:tc>
      </w:tr>
      <w:tr w:rsidR="004E6549" w:rsidRPr="004E6549" w:rsidTr="004E6549">
        <w:trPr>
          <w:trHeight w:val="240"/>
        </w:trPr>
        <w:tc>
          <w:tcPr>
            <w:tcW w:w="1164" w:type="dxa"/>
            <w:vMerge w:val="restart"/>
            <w:tcBorders>
              <w:top w:val="nil"/>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2370" w:type="dxa"/>
            <w:vMerge w:val="restart"/>
            <w:tcBorders>
              <w:top w:val="nil"/>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PRUEBAS DE QUÍMICA CLÍNICA</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2358" w:type="dxa"/>
            <w:gridSpan w:val="2"/>
            <w:tcBorders>
              <w:top w:val="single" w:sz="8" w:space="0" w:color="auto"/>
              <w:left w:val="nil"/>
              <w:bottom w:val="single" w:sz="8" w:space="0" w:color="auto"/>
              <w:right w:val="nil"/>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      REACTIVOS PARA DETERMINACIÓN DE PRUEBAS DE QUÍMICA CLÍNICA</w:t>
            </w:r>
          </w:p>
        </w:tc>
        <w:tc>
          <w:tcPr>
            <w:tcW w:w="1158" w:type="dxa"/>
            <w:tcBorders>
              <w:top w:val="nil"/>
              <w:left w:val="nil"/>
              <w:bottom w:val="single" w:sz="8" w:space="0" w:color="auto"/>
              <w:right w:val="nil"/>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62" w:type="dxa"/>
            <w:tcBorders>
              <w:top w:val="single" w:sz="8" w:space="0" w:color="auto"/>
              <w:left w:val="nil"/>
              <w:bottom w:val="single" w:sz="8" w:space="0" w:color="auto"/>
              <w:right w:val="single" w:sz="8" w:space="0" w:color="auto"/>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ACIDO URICO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23,805</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5019350010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ALBUMINA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5019350015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AMILASA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5,038</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5019350025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BILIRRUBINA DIRECTA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5019350020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BILIRRUBINA TOTAL</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5019350045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CK</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6,089</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5019350050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CK MB</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6,089</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5019350040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COLESTEROL</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45,166</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5019350035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CREATININA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86,100</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5019350115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DESHIDROGENASA LACTICA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19,879</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5019350055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FOSFATASA ALCALINA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5019350060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GGT</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22,928</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5019350065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GLUCOSA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129,170</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5019350095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HDL COLESTEROL</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22,175</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5019350145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PROTEINAS LIQUIDO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1,520</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5019350150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PROTEINAS ORINA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4,023</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5019350140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PROTEINAS SUERO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565</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5019350080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PROTEINAS TOTALES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5019350085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TGO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5019350090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TGP</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23,624</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5019350100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TRIGLICERIDOS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45,166</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5019400095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PROTEINA C REACTIVA ULTRASENSIBLE</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1,600</w:t>
            </w:r>
          </w:p>
        </w:tc>
      </w:tr>
      <w:tr w:rsidR="004E6549" w:rsidRPr="004E6549" w:rsidTr="004E6549">
        <w:trPr>
          <w:trHeight w:val="240"/>
        </w:trPr>
        <w:tc>
          <w:tcPr>
            <w:tcW w:w="1164"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nil"/>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UREA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86,100</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ELECTROLITOS</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      REACTIVOS PARA DETERMINACIÓN DE ELECTROLITOS</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5019360020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CALCIO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7,005</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5019360015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CLORO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32,051</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5019360010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POTASIO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32,051</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5019360005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SODIO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32,051</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3</w:t>
            </w:r>
          </w:p>
        </w:tc>
        <w:tc>
          <w:tcPr>
            <w:tcW w:w="23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HEMATOLOGÍA</w:t>
            </w:r>
          </w:p>
        </w:tc>
        <w:tc>
          <w:tcPr>
            <w:tcW w:w="11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3.      REACTIVOS PARA DETERMINACIÓN DE HEMATOLOGÍA</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000000"/>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5019370005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BIOMETRIAS HEMATICAS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137,400</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bl>
    <w:p w:rsidR="00283EFC" w:rsidRDefault="00283EFC"/>
    <w:tbl>
      <w:tblPr>
        <w:tblW w:w="10548" w:type="dxa"/>
        <w:tblCellMar>
          <w:left w:w="70" w:type="dxa"/>
          <w:right w:w="70" w:type="dxa"/>
        </w:tblCellMar>
        <w:tblLook w:val="04A0" w:firstRow="1" w:lastRow="0" w:firstColumn="1" w:lastColumn="0" w:noHBand="0" w:noVBand="1"/>
      </w:tblPr>
      <w:tblGrid>
        <w:gridCol w:w="1164"/>
        <w:gridCol w:w="2370"/>
        <w:gridCol w:w="1170"/>
        <w:gridCol w:w="1166"/>
        <w:gridCol w:w="1181"/>
        <w:gridCol w:w="1177"/>
        <w:gridCol w:w="1158"/>
        <w:gridCol w:w="1162"/>
      </w:tblGrid>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lastRenderedPageBreak/>
              <w:t>4</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EXAMEN DE ORINA</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      REACTIVOS PARA DETERMINACIÓN EXAMEN DE ORINA</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5019380005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EXAMENES DE ORINA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69,215</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77"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58"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62"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r>
      <w:tr w:rsidR="004E6549" w:rsidRPr="004E6549" w:rsidTr="004E6549">
        <w:trPr>
          <w:trHeight w:val="240"/>
        </w:trPr>
        <w:tc>
          <w:tcPr>
            <w:tcW w:w="116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w:t>
            </w:r>
          </w:p>
        </w:tc>
        <w:tc>
          <w:tcPr>
            <w:tcW w:w="23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GASOMETRÍAS (CUIDADOS CRITICOS)</w:t>
            </w:r>
          </w:p>
        </w:tc>
        <w:tc>
          <w:tcPr>
            <w:tcW w:w="11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      REACTIVOS PARA DETERMINACIÓN DE GASOMETRÍAS (CUIDADOS CRITICOS)</w:t>
            </w:r>
          </w:p>
        </w:tc>
      </w:tr>
      <w:tr w:rsidR="004E6549" w:rsidRPr="004E6549" w:rsidTr="004E6549">
        <w:trPr>
          <w:trHeight w:val="240"/>
        </w:trPr>
        <w:tc>
          <w:tcPr>
            <w:tcW w:w="1164"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5019390010</w:t>
            </w:r>
          </w:p>
        </w:tc>
        <w:tc>
          <w:tcPr>
            <w:tcW w:w="2335" w:type="dxa"/>
            <w:gridSpan w:val="2"/>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CUIDADOS CRITICOS, GASES POCT</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2,800</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77"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58"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62"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DETERMINACION DE GASOMETRÍAS (GASES ARTERIALES)</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      REACTIVOS PARA DETERMINACION DE GASOMETRÍAS (GASES ARTERIALES)</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5019390005</w:t>
            </w:r>
          </w:p>
        </w:tc>
        <w:tc>
          <w:tcPr>
            <w:tcW w:w="2335" w:type="dxa"/>
            <w:gridSpan w:val="2"/>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GASOMETRIAS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20,945</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INMUNOLOGÍA</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      REACTIVOS PARA DETERMINACIÓN DE INMUNOLOGÍA</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5019400050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ESTRADIOL</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721</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5019400085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FRACCION BETA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1,412</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5019400025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FSH</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1,641</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5019400090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ANTIGENO PROSTATICO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704</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5019400030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LH</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721</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5019400055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PROLACTINA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721</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T3</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2,960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5019400010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T4</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2,960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5019400020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T4 LIBRE</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2,960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5019400015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TSH</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3,160</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8</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INMUNOLOGÍA II</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8.      REACTIVOS PARA DETERMINACIÓN DE INMUNOLOGÍA II</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5019400070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HEP B</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5019400075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HEP C</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5019994924</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PRUEBA DE INMUNOLOGÍA II T. PALLIDUM. UNA PRUEBA.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4018880100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 PARA INVESTIGACION DE TRIPANOSOMA CRUZ</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5019400080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VIH</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4,180</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9</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COAGULACIÓN</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9.      REACTIVOS PARA DETERMINACIÓN DE COAGULACIÓN</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5019440010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APTT</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28,325</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5019440005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TP</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28,325</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10</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LA DETERMINACION DE INMUNOHEMATOLOGÍA</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10.      REACTIVOS PARA DETERMINACIÓN DE INMUNOHEMATOLOGÍA</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5019470010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COOMBS D</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6,890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5090001202</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FENOTIPO RH Y KELL</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5090001203</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RASTREO DE ANTICUERPOS IRREGULARES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418</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5019470005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GRUPO Y RH</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5,310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5019470020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PRUEBAS CRUZADAS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15,934</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bl>
    <w:p w:rsidR="00283EFC" w:rsidRDefault="00283EFC"/>
    <w:tbl>
      <w:tblPr>
        <w:tblW w:w="10548" w:type="dxa"/>
        <w:tblCellMar>
          <w:left w:w="70" w:type="dxa"/>
          <w:right w:w="70" w:type="dxa"/>
        </w:tblCellMar>
        <w:tblLook w:val="04A0" w:firstRow="1" w:lastRow="0" w:firstColumn="1" w:lastColumn="0" w:noHBand="0" w:noVBand="1"/>
      </w:tblPr>
      <w:tblGrid>
        <w:gridCol w:w="1164"/>
        <w:gridCol w:w="2370"/>
        <w:gridCol w:w="1170"/>
        <w:gridCol w:w="1166"/>
        <w:gridCol w:w="1181"/>
        <w:gridCol w:w="1177"/>
        <w:gridCol w:w="1158"/>
        <w:gridCol w:w="1162"/>
      </w:tblGrid>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lastRenderedPageBreak/>
              <w:t>11</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HEMOGLOBINA GLICOSILADA</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11.     HEMOGLOBINA GLICOSILADA</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5019350160</w:t>
            </w:r>
          </w:p>
        </w:tc>
        <w:tc>
          <w:tcPr>
            <w:tcW w:w="2335" w:type="dxa"/>
            <w:gridSpan w:val="2"/>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HB GLICOSILADA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6,660</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12</w:t>
            </w:r>
          </w:p>
        </w:tc>
        <w:tc>
          <w:tcPr>
            <w:tcW w:w="23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LA DETERMINACION DE HEMOCULTIVO</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12.     REACTIVOS PARA LA DETERMINACION DE HEMOCULTIVO</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5019430005</w:t>
            </w:r>
          </w:p>
        </w:tc>
        <w:tc>
          <w:tcPr>
            <w:tcW w:w="2335" w:type="dxa"/>
            <w:gridSpan w:val="2"/>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ADULTO AEROBICO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796</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5019430010</w:t>
            </w:r>
          </w:p>
        </w:tc>
        <w:tc>
          <w:tcPr>
            <w:tcW w:w="2335" w:type="dxa"/>
            <w:gridSpan w:val="2"/>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ADULTO ANAEROBICO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796</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4019350025</w:t>
            </w:r>
          </w:p>
        </w:tc>
        <w:tc>
          <w:tcPr>
            <w:tcW w:w="2335" w:type="dxa"/>
            <w:gridSpan w:val="2"/>
            <w:tcBorders>
              <w:top w:val="single" w:sz="8" w:space="0" w:color="auto"/>
              <w:left w:val="nil"/>
              <w:bottom w:val="single" w:sz="8" w:space="0" w:color="auto"/>
              <w:right w:val="single" w:sz="8" w:space="0" w:color="000000"/>
            </w:tcBorders>
            <w:shd w:val="clear" w:color="000000" w:fill="FFFF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PEDIATRICO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1,335</w:t>
            </w:r>
          </w:p>
        </w:tc>
      </w:tr>
      <w:tr w:rsidR="004E6549" w:rsidRPr="004E6549" w:rsidTr="004E6549">
        <w:trPr>
          <w:trHeight w:val="240"/>
        </w:trPr>
        <w:tc>
          <w:tcPr>
            <w:tcW w:w="1164"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13</w:t>
            </w:r>
          </w:p>
        </w:tc>
        <w:tc>
          <w:tcPr>
            <w:tcW w:w="23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REACTIVOS PARA DETERMINACIÓN DE MICROBIOLOGÍA</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13.     REACTIVOS PARA DETERMINACIÓN DE MICROBIOLOGÍA</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5019420005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IDENTIFICACION GRAM NEGATIVA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1,618</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5019420010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SENSIBILIZACION GRAM NEGATIVA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1,618</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5019420015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IDENTIFICACION GRAM POSITIVA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1,177</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5019420020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SENSIBILIDAD GRAM POSITIVA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1,177</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5019420035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IDENTIFICACION DE NHI</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174</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5019420040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IDENTIFICACION ANI</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174</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5019420025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IDENTIFICACION DE LEVADURAS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427</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5019420030</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SENSIBILIZACION DE LEVADURAS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187</w:t>
            </w:r>
          </w:p>
        </w:tc>
      </w:tr>
      <w:tr w:rsidR="004E6549" w:rsidRPr="004E6549" w:rsidTr="004E6549">
        <w:trPr>
          <w:trHeight w:val="240"/>
        </w:trPr>
        <w:tc>
          <w:tcPr>
            <w:tcW w:w="1164" w:type="dxa"/>
            <w:tcBorders>
              <w:top w:val="nil"/>
              <w:left w:val="single" w:sz="8" w:space="0" w:color="auto"/>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2370" w:type="dxa"/>
            <w:tcBorders>
              <w:top w:val="nil"/>
              <w:left w:val="nil"/>
              <w:bottom w:val="nil"/>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p>
        </w:tc>
        <w:tc>
          <w:tcPr>
            <w:tcW w:w="1170"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vAlign w:val="center"/>
            <w:hideMark/>
          </w:tcPr>
          <w:p w:rsidR="004E6549" w:rsidRPr="004E6549" w:rsidRDefault="004E6549" w:rsidP="004E6549">
            <w:pPr>
              <w:rPr>
                <w:lang w:val="es-MX" w:eastAsia="es-MX"/>
              </w:rPr>
            </w:pPr>
          </w:p>
        </w:tc>
        <w:tc>
          <w:tcPr>
            <w:tcW w:w="1181"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77"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58"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c>
          <w:tcPr>
            <w:tcW w:w="1162" w:type="dxa"/>
            <w:tcBorders>
              <w:top w:val="nil"/>
              <w:left w:val="nil"/>
              <w:bottom w:val="single" w:sz="8" w:space="0" w:color="auto"/>
              <w:right w:val="nil"/>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w:t>
            </w:r>
          </w:p>
        </w:tc>
      </w:tr>
      <w:tr w:rsidR="004E6549" w:rsidRPr="004E6549" w:rsidTr="004E6549">
        <w:trPr>
          <w:trHeight w:val="240"/>
        </w:trPr>
        <w:tc>
          <w:tcPr>
            <w:tcW w:w="116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14</w:t>
            </w:r>
          </w:p>
        </w:tc>
        <w:tc>
          <w:tcPr>
            <w:tcW w:w="23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BOLSA PARA SANGRADO DONADORES</w:t>
            </w:r>
          </w:p>
        </w:tc>
        <w:tc>
          <w:tcPr>
            <w:tcW w:w="11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8" w:space="0" w:color="auto"/>
              <w:left w:val="nil"/>
              <w:bottom w:val="single" w:sz="8" w:space="0" w:color="auto"/>
              <w:right w:val="single" w:sz="8"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14.     BOLSA PARA SANGRADO DONADORES</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800980195</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xml:space="preserve">BOLSA CUADRUPLE, UNA PRIMARIA PARA RECOLECTAR 450-500 ML. CON 63 A 70 ML. DE SOLUCION CPDA-1 CON TUBO TRANSPORTADOR PIRMARIO, CON AGUJA CALIBRE 15 </w:t>
            </w:r>
            <w:proofErr w:type="spellStart"/>
            <w:r w:rsidRPr="004E6549">
              <w:rPr>
                <w:rFonts w:ascii="Calibri" w:hAnsi="Calibri"/>
                <w:color w:val="000000"/>
                <w:sz w:val="14"/>
                <w:szCs w:val="14"/>
                <w:lang w:val="es-MX" w:eastAsia="es-MX"/>
              </w:rPr>
              <w:t>Ó</w:t>
            </w:r>
            <w:proofErr w:type="spellEnd"/>
            <w:r w:rsidRPr="004E6549">
              <w:rPr>
                <w:rFonts w:ascii="Calibri" w:hAnsi="Calibri"/>
                <w:color w:val="000000"/>
                <w:sz w:val="14"/>
                <w:szCs w:val="14"/>
                <w:lang w:val="es-MX" w:eastAsia="es-MX"/>
              </w:rPr>
              <w:t xml:space="preserve"> 16 G. Y OTRAS TRES BOLSAS SECUNDARIAS DE 300 ML. MINIMO, UNIDAS A LA PRIMERA POR TUBOS. LAS 4 BOLSAS CON ETIGUETA DE IDENTIFICACION ADHERIDA DE FÁBRICA.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2,090</w:t>
            </w:r>
          </w:p>
        </w:tc>
      </w:tr>
      <w:tr w:rsidR="004E6549" w:rsidRPr="004E6549" w:rsidTr="004E6549">
        <w:trPr>
          <w:trHeight w:val="240"/>
        </w:trPr>
        <w:tc>
          <w:tcPr>
            <w:tcW w:w="1164" w:type="dxa"/>
            <w:vMerge/>
            <w:tcBorders>
              <w:top w:val="single" w:sz="8" w:space="0" w:color="auto"/>
              <w:left w:val="single" w:sz="8" w:space="0" w:color="auto"/>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8" w:space="0" w:color="auto"/>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800980187</w:t>
            </w:r>
          </w:p>
        </w:tc>
        <w:tc>
          <w:tcPr>
            <w:tcW w:w="2335" w:type="dxa"/>
            <w:gridSpan w:val="2"/>
            <w:tcBorders>
              <w:top w:val="single" w:sz="8" w:space="0" w:color="auto"/>
              <w:left w:val="nil"/>
              <w:bottom w:val="single" w:sz="8"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BOLSA TRIPLE: UNA PRIMARIA PARA RECOLECTAR  450  - 500 ML</w:t>
            </w:r>
            <w:proofErr w:type="gramStart"/>
            <w:r w:rsidRPr="004E6549">
              <w:rPr>
                <w:rFonts w:ascii="Calibri" w:hAnsi="Calibri"/>
                <w:color w:val="000000"/>
                <w:sz w:val="14"/>
                <w:szCs w:val="14"/>
                <w:lang w:val="es-MX" w:eastAsia="es-MX"/>
              </w:rPr>
              <w:t>..</w:t>
            </w:r>
            <w:proofErr w:type="gramEnd"/>
            <w:r w:rsidRPr="004E6549">
              <w:rPr>
                <w:rFonts w:ascii="Calibri" w:hAnsi="Calibri"/>
                <w:color w:val="000000"/>
                <w:sz w:val="14"/>
                <w:szCs w:val="14"/>
                <w:lang w:val="es-MX" w:eastAsia="es-MX"/>
              </w:rPr>
              <w:t xml:space="preserve"> CON 63 A 70 ML. DE SOLUCION  CPDA-1 CON TUBO TRANSPORTADOR PRIMARIO, CON AGUJA CALIBRE 15 O 16 G. Y OTRAS  DOS BOLSAS SECUNDUNDARIAS DE 300 ML. MINIMO,  UNIDAS A LA PRIMERA  POR TUBOS.  LAS 3 BOLSAS CON ETIQUETA DE IDENTENTIFICACION  ADHERIDA DE FABRICA</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2,090</w:t>
            </w:r>
          </w:p>
        </w:tc>
      </w:tr>
      <w:tr w:rsidR="004E6549" w:rsidRPr="004E6549" w:rsidTr="004E6549">
        <w:trPr>
          <w:trHeight w:val="240"/>
        </w:trPr>
        <w:tc>
          <w:tcPr>
            <w:tcW w:w="1164" w:type="dxa"/>
            <w:tcBorders>
              <w:top w:val="nil"/>
              <w:left w:val="nil"/>
              <w:bottom w:val="nil"/>
              <w:right w:val="nil"/>
            </w:tcBorders>
            <w:shd w:val="clear" w:color="auto" w:fill="auto"/>
            <w:noWrap/>
            <w:vAlign w:val="bottom"/>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15</w:t>
            </w:r>
          </w:p>
        </w:tc>
        <w:tc>
          <w:tcPr>
            <w:tcW w:w="237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br/>
              <w:t>AFÉRESIS</w:t>
            </w:r>
          </w:p>
        </w:tc>
        <w:tc>
          <w:tcPr>
            <w:tcW w:w="117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4" w:space="0" w:color="auto"/>
              <w:left w:val="nil"/>
              <w:bottom w:val="single" w:sz="8" w:space="0" w:color="auto"/>
              <w:right w:val="single" w:sz="4"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15. AFERESIS</w:t>
            </w:r>
          </w:p>
        </w:tc>
      </w:tr>
      <w:tr w:rsidR="004E6549" w:rsidRPr="004E6549" w:rsidTr="004E6549">
        <w:trPr>
          <w:trHeight w:val="240"/>
        </w:trPr>
        <w:tc>
          <w:tcPr>
            <w:tcW w:w="1164" w:type="dxa"/>
            <w:vMerge/>
            <w:tcBorders>
              <w:top w:val="single" w:sz="4" w:space="0" w:color="auto"/>
              <w:left w:val="single" w:sz="4" w:space="0" w:color="auto"/>
              <w:bottom w:val="single" w:sz="4"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4" w:space="0" w:color="auto"/>
              <w:left w:val="single" w:sz="8" w:space="0" w:color="000000"/>
              <w:bottom w:val="single" w:sz="4"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4" w:space="0" w:color="auto"/>
              <w:left w:val="single" w:sz="8" w:space="0" w:color="000000"/>
              <w:bottom w:val="single" w:sz="4"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4" w:space="0" w:color="auto"/>
              <w:left w:val="single" w:sz="8" w:space="0" w:color="000000"/>
              <w:bottom w:val="single" w:sz="4"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4"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5090001201</w:t>
            </w:r>
          </w:p>
        </w:tc>
        <w:tc>
          <w:tcPr>
            <w:tcW w:w="2335" w:type="dxa"/>
            <w:gridSpan w:val="2"/>
            <w:tcBorders>
              <w:top w:val="single" w:sz="8" w:space="0" w:color="auto"/>
              <w:left w:val="nil"/>
              <w:bottom w:val="single" w:sz="4"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br/>
              <w:t>AFÉRESIS</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53</w:t>
            </w:r>
          </w:p>
        </w:tc>
      </w:tr>
      <w:tr w:rsidR="004E6549" w:rsidRPr="004E6549" w:rsidTr="004E6549">
        <w:trPr>
          <w:trHeight w:val="240"/>
        </w:trPr>
        <w:tc>
          <w:tcPr>
            <w:tcW w:w="1164" w:type="dxa"/>
            <w:tcBorders>
              <w:top w:val="nil"/>
              <w:left w:val="nil"/>
              <w:bottom w:val="nil"/>
              <w:right w:val="nil"/>
            </w:tcBorders>
            <w:shd w:val="clear" w:color="auto" w:fill="auto"/>
            <w:noWrap/>
            <w:vAlign w:val="bottom"/>
            <w:hideMark/>
          </w:tcPr>
          <w:p w:rsidR="004E6549" w:rsidRPr="004E6549" w:rsidRDefault="004E6549" w:rsidP="004E6549">
            <w:pPr>
              <w:jc w:val="center"/>
              <w:rPr>
                <w:rFonts w:ascii="Calibri" w:hAnsi="Calibri"/>
                <w:color w:val="000000"/>
                <w:sz w:val="14"/>
                <w:szCs w:val="14"/>
                <w:lang w:val="es-MX" w:eastAsia="es-MX"/>
              </w:rPr>
            </w:pPr>
          </w:p>
        </w:tc>
        <w:tc>
          <w:tcPr>
            <w:tcW w:w="2370"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70"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66"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81"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77"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58"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c>
          <w:tcPr>
            <w:tcW w:w="1162" w:type="dxa"/>
            <w:tcBorders>
              <w:top w:val="nil"/>
              <w:left w:val="nil"/>
              <w:bottom w:val="nil"/>
              <w:right w:val="nil"/>
            </w:tcBorders>
            <w:shd w:val="clear" w:color="auto" w:fill="auto"/>
            <w:noWrap/>
            <w:vAlign w:val="bottom"/>
            <w:hideMark/>
          </w:tcPr>
          <w:p w:rsidR="004E6549" w:rsidRPr="004E6549" w:rsidRDefault="004E6549" w:rsidP="004E6549">
            <w:pPr>
              <w:rPr>
                <w:lang w:val="es-MX" w:eastAsia="es-MX"/>
              </w:rPr>
            </w:pPr>
          </w:p>
        </w:tc>
      </w:tr>
      <w:tr w:rsidR="004E6549" w:rsidRPr="004E6549" w:rsidTr="004E6549">
        <w:trPr>
          <w:trHeight w:val="240"/>
        </w:trPr>
        <w:tc>
          <w:tcPr>
            <w:tcW w:w="11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16</w:t>
            </w:r>
          </w:p>
        </w:tc>
        <w:tc>
          <w:tcPr>
            <w:tcW w:w="23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TIRAS REACTIVAS PARA LA DETERMINACIÓN DE GLUCOSA</w:t>
            </w:r>
          </w:p>
        </w:tc>
        <w:tc>
          <w:tcPr>
            <w:tcW w:w="117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w:t>
            </w:r>
          </w:p>
        </w:tc>
        <w:tc>
          <w:tcPr>
            <w:tcW w:w="1166"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PAQUETE</w:t>
            </w:r>
          </w:p>
        </w:tc>
        <w:tc>
          <w:tcPr>
            <w:tcW w:w="4678" w:type="dxa"/>
            <w:gridSpan w:val="4"/>
            <w:tcBorders>
              <w:top w:val="single" w:sz="4" w:space="0" w:color="auto"/>
              <w:left w:val="nil"/>
              <w:bottom w:val="single" w:sz="8" w:space="0" w:color="auto"/>
              <w:right w:val="single" w:sz="4" w:space="0" w:color="000000"/>
            </w:tcBorders>
            <w:shd w:val="clear" w:color="000000" w:fill="CC99FF"/>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15.     TIRAS REACTIVAS PARA LA DETERMINACIÓN DE GLUCOSA</w:t>
            </w:r>
          </w:p>
        </w:tc>
      </w:tr>
      <w:tr w:rsidR="004E6549" w:rsidRPr="004E6549" w:rsidTr="004E6549">
        <w:trPr>
          <w:trHeight w:val="240"/>
        </w:trPr>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2370" w:type="dxa"/>
            <w:vMerge/>
            <w:tcBorders>
              <w:top w:val="single" w:sz="8" w:space="0" w:color="000000"/>
              <w:left w:val="single" w:sz="8" w:space="0" w:color="000000"/>
              <w:bottom w:val="single" w:sz="8"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70" w:type="dxa"/>
            <w:vMerge/>
            <w:tcBorders>
              <w:top w:val="single" w:sz="4" w:space="0" w:color="auto"/>
              <w:left w:val="single" w:sz="8" w:space="0" w:color="000000"/>
              <w:bottom w:val="single" w:sz="4"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66" w:type="dxa"/>
            <w:vMerge/>
            <w:tcBorders>
              <w:top w:val="single" w:sz="4" w:space="0" w:color="auto"/>
              <w:left w:val="single" w:sz="8" w:space="0" w:color="000000"/>
              <w:bottom w:val="single" w:sz="4" w:space="0" w:color="000000"/>
              <w:right w:val="single" w:sz="8" w:space="0" w:color="000000"/>
            </w:tcBorders>
            <w:vAlign w:val="center"/>
            <w:hideMark/>
          </w:tcPr>
          <w:p w:rsidR="004E6549" w:rsidRPr="004E6549" w:rsidRDefault="004E6549" w:rsidP="004E6549">
            <w:pPr>
              <w:rPr>
                <w:rFonts w:ascii="Calibri" w:hAnsi="Calibri"/>
                <w:color w:val="000000"/>
                <w:sz w:val="14"/>
                <w:szCs w:val="14"/>
                <w:lang w:val="es-MX" w:eastAsia="es-MX"/>
              </w:rPr>
            </w:pPr>
          </w:p>
        </w:tc>
        <w:tc>
          <w:tcPr>
            <w:tcW w:w="1181"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5019000101</w:t>
            </w:r>
          </w:p>
        </w:tc>
        <w:tc>
          <w:tcPr>
            <w:tcW w:w="2335" w:type="dxa"/>
            <w:gridSpan w:val="2"/>
            <w:tcBorders>
              <w:top w:val="single" w:sz="8" w:space="0" w:color="auto"/>
              <w:left w:val="nil"/>
              <w:bottom w:val="single" w:sz="4" w:space="0" w:color="auto"/>
              <w:right w:val="single" w:sz="8" w:space="0" w:color="000000"/>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t xml:space="preserve">TIRA REACTIVA CON 6 ELECTRODOS DE ORO PARA LA DETERMINACIÓN CUANTITATIVA DE GLUCOSA EN SANGRE CAPILAR, VENOSA, ARTERIAL </w:t>
            </w:r>
            <w:r w:rsidRPr="004E6549">
              <w:rPr>
                <w:rFonts w:ascii="Calibri" w:hAnsi="Calibri"/>
                <w:color w:val="000000"/>
                <w:sz w:val="14"/>
                <w:szCs w:val="14"/>
                <w:lang w:val="es-MX" w:eastAsia="es-MX"/>
              </w:rPr>
              <w:lastRenderedPageBreak/>
              <w:t>Y NEONATAL, CON UN RANGO DE MEDICIÓN DE 10-600 MMOL/L. VOLUMEN DE MUESTRA 0.6 MICROLITROS. MÉTODO DE MEDICIÓN: PRINCIPIO ELECTROQUÍMICO, RANGO DE HEMATOCRITO 10 AL 70% CON CAPACIDAD DE REDOSIFICAR DENTRO DE LOS PRIMEROS 5 SEGUNDOS; CODIFICACIÓN AUTOMÁTICA MEDIANTE CHIP CODIFICADOR INCLUIDO EN EL FRASCO DE LAS TIRAS. LA CADUCIDAD DE LAS TIRAS REACTIVAS DEBE SER ESTABLE HASTA LA FECHA IMPRESA EN LA ETIQUETA DEL FRASCO.</w:t>
            </w:r>
          </w:p>
        </w:tc>
        <w:tc>
          <w:tcPr>
            <w:tcW w:w="1162" w:type="dxa"/>
            <w:tcBorders>
              <w:top w:val="nil"/>
              <w:left w:val="nil"/>
              <w:bottom w:val="single" w:sz="8" w:space="0" w:color="auto"/>
              <w:right w:val="single" w:sz="8" w:space="0" w:color="auto"/>
            </w:tcBorders>
            <w:shd w:val="clear" w:color="auto" w:fill="auto"/>
            <w:vAlign w:val="center"/>
            <w:hideMark/>
          </w:tcPr>
          <w:p w:rsidR="004E6549" w:rsidRPr="004E6549" w:rsidRDefault="004E6549" w:rsidP="004E6549">
            <w:pPr>
              <w:jc w:val="center"/>
              <w:rPr>
                <w:rFonts w:ascii="Calibri" w:hAnsi="Calibri"/>
                <w:color w:val="000000"/>
                <w:sz w:val="14"/>
                <w:szCs w:val="14"/>
                <w:lang w:val="es-MX" w:eastAsia="es-MX"/>
              </w:rPr>
            </w:pPr>
            <w:r w:rsidRPr="004E6549">
              <w:rPr>
                <w:rFonts w:ascii="Calibri" w:hAnsi="Calibri"/>
                <w:color w:val="000000"/>
                <w:sz w:val="14"/>
                <w:szCs w:val="14"/>
                <w:lang w:val="es-MX" w:eastAsia="es-MX"/>
              </w:rPr>
              <w:lastRenderedPageBreak/>
              <w:t>2,890</w:t>
            </w:r>
          </w:p>
        </w:tc>
      </w:tr>
    </w:tbl>
    <w:p w:rsidR="008A5711" w:rsidRDefault="008A5711" w:rsidP="00D401C2">
      <w:pPr>
        <w:jc w:val="center"/>
        <w:rPr>
          <w:rFonts w:asciiTheme="minorHAnsi" w:hAnsiTheme="minorHAnsi" w:cs="Arial"/>
          <w:i/>
          <w:iCs/>
          <w:sz w:val="22"/>
          <w:szCs w:val="22"/>
        </w:rPr>
      </w:pPr>
    </w:p>
    <w:p w:rsidR="008A5711" w:rsidRDefault="008A5711" w:rsidP="00D401C2">
      <w:pPr>
        <w:jc w:val="center"/>
        <w:rPr>
          <w:rFonts w:asciiTheme="minorHAnsi" w:hAnsiTheme="minorHAnsi" w:cs="Arial"/>
          <w:i/>
          <w:iCs/>
          <w:sz w:val="22"/>
          <w:szCs w:val="22"/>
        </w:rPr>
      </w:pPr>
    </w:p>
    <w:p w:rsidR="008A5711" w:rsidRDefault="008A5711" w:rsidP="00D401C2">
      <w:pPr>
        <w:jc w:val="center"/>
        <w:rPr>
          <w:rFonts w:asciiTheme="minorHAnsi" w:hAnsiTheme="minorHAnsi" w:cs="Arial"/>
          <w:i/>
          <w:iCs/>
          <w:sz w:val="22"/>
          <w:szCs w:val="22"/>
        </w:rPr>
      </w:pPr>
    </w:p>
    <w:p w:rsidR="008A5711" w:rsidRDefault="008A5711" w:rsidP="00D401C2">
      <w:pPr>
        <w:jc w:val="center"/>
        <w:rPr>
          <w:rFonts w:asciiTheme="minorHAnsi" w:hAnsiTheme="minorHAnsi" w:cs="Arial"/>
          <w:i/>
          <w:iCs/>
          <w:sz w:val="22"/>
          <w:szCs w:val="22"/>
        </w:rPr>
      </w:pPr>
    </w:p>
    <w:p w:rsidR="00204E30" w:rsidRDefault="00204E30"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83EFC" w:rsidRDefault="00283EFC" w:rsidP="00D401C2">
      <w:pPr>
        <w:jc w:val="center"/>
        <w:rPr>
          <w:rFonts w:asciiTheme="minorHAnsi" w:hAnsiTheme="minorHAnsi" w:cs="Arial"/>
          <w:i/>
          <w:iCs/>
          <w:sz w:val="22"/>
          <w:szCs w:val="22"/>
        </w:rPr>
      </w:pPr>
    </w:p>
    <w:p w:rsidR="002B292D" w:rsidRPr="00AB7D71" w:rsidRDefault="00283EFC"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lastRenderedPageBreak/>
        <w:t>-</w:t>
      </w:r>
      <w:r w:rsidR="002B292D" w:rsidRPr="00AB7D71">
        <w:rPr>
          <w:rFonts w:asciiTheme="minorHAnsi" w:hAnsiTheme="minorHAnsi"/>
          <w:b/>
        </w:rPr>
        <w:t>ANEXO 1</w:t>
      </w:r>
      <w:r w:rsidR="002B292D">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Pr="0075071E" w:rsidRDefault="00903C17" w:rsidP="00903C17">
      <w:pPr>
        <w:tabs>
          <w:tab w:val="left" w:pos="2760"/>
        </w:tabs>
        <w:jc w:val="center"/>
        <w:rPr>
          <w:rFonts w:asciiTheme="minorHAnsi" w:hAnsiTheme="minorHAnsi" w:cs="Arial"/>
          <w:b/>
          <w:i/>
          <w:sz w:val="16"/>
          <w:szCs w:val="16"/>
          <w:u w:val="single"/>
          <w:lang w:val="es-MX"/>
        </w:rPr>
      </w:pPr>
      <w:r w:rsidRPr="0075071E">
        <w:rPr>
          <w:rFonts w:asciiTheme="minorHAnsi" w:hAnsiTheme="minorHAnsi" w:cs="Arial"/>
          <w:b/>
          <w:i/>
          <w:sz w:val="16"/>
          <w:szCs w:val="16"/>
          <w:u w:val="single"/>
          <w:lang w:val="es-MX"/>
        </w:rPr>
        <w:t>NOTA IMPORTANTE: LA FICHAS TÉCNICAS DESCRITAS A CONTINUACIÓN SON REFERENCIALES, POR LO QUE LOS INTERESADOS PODRÁN OFERTAR EQUIPOS QUE ASEMEJEN LAS ESPECIFICACIONES, SIEMPRE Y CUANDO CUMPLAN CON LAS CONDICIONES DEL SERVICIO Y SU ACEPTACIÓN ESTARÁ SUJETA DE SER ACEPTADAS POR EL COMITÉ EVALUADOR TÉCNICO.</w:t>
      </w:r>
    </w:p>
    <w:p w:rsidR="00903C17" w:rsidRPr="0075071E" w:rsidRDefault="00903C17" w:rsidP="00903C17">
      <w:pPr>
        <w:rPr>
          <w:rFonts w:ascii="Arial" w:hAnsi="Arial" w:cs="Arial"/>
          <w:b/>
          <w:sz w:val="16"/>
          <w:szCs w:val="16"/>
          <w:u w:val="single"/>
        </w:rPr>
      </w:pPr>
      <w:r w:rsidRPr="0075071E">
        <w:rPr>
          <w:rFonts w:ascii="Arial" w:hAnsi="Arial" w:cs="Arial"/>
          <w:b/>
          <w:sz w:val="16"/>
          <w:szCs w:val="16"/>
          <w:u w:val="single"/>
        </w:rPr>
        <w:t>I QUÍMICA CLINICA, ELECTROLITOS, INMUNOLOGIA, PARTIDAS 1,2 Y 7</w:t>
      </w:r>
    </w:p>
    <w:p w:rsidR="00903C17" w:rsidRPr="0075071E" w:rsidRDefault="00903C17" w:rsidP="00903C17">
      <w:pPr>
        <w:pStyle w:val="Textoindependiente2"/>
        <w:ind w:right="-1"/>
        <w:jc w:val="left"/>
        <w:rPr>
          <w:rFonts w:cs="Arial"/>
          <w:sz w:val="16"/>
          <w:szCs w:val="16"/>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 LOS REACTIVOS UTILIZADOS EN LOS EQUIPOS A INSTALAR EN LAS DIFERENTES UNIDADES,</w:t>
      </w:r>
      <w:r w:rsidRPr="0075071E">
        <w:rPr>
          <w:rFonts w:cs="Arial"/>
          <w:sz w:val="16"/>
          <w:szCs w:val="16"/>
          <w:u w:val="single"/>
        </w:rPr>
        <w:t xml:space="preserve"> DEBERÁN SER COMPATIBLES ENTRE ELLOS</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proofErr w:type="spellStart"/>
      <w:r w:rsidRPr="0075071E">
        <w:rPr>
          <w:rFonts w:cs="Arial"/>
          <w:sz w:val="16"/>
          <w:szCs w:val="16"/>
          <w:u w:val="single"/>
        </w:rPr>
        <w:t>brake</w:t>
      </w:r>
      <w:proofErr w:type="spellEnd"/>
      <w:r w:rsidRPr="0075071E">
        <w:rPr>
          <w:rFonts w:cs="Arial"/>
          <w:sz w:val="16"/>
          <w:szCs w:val="16"/>
          <w:u w:val="single"/>
        </w:rPr>
        <w:t xml:space="preserve"> y contar con programa de mantenimiento preventivo incluido en el precio ofertado.</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rPr>
          <w:rFonts w:ascii="Arial" w:hAnsi="Arial" w:cs="Arial"/>
          <w:b/>
          <w:sz w:val="16"/>
          <w:szCs w:val="16"/>
        </w:rPr>
      </w:pPr>
    </w:p>
    <w:p w:rsidR="00903C17" w:rsidRPr="0075071E" w:rsidRDefault="00903C17" w:rsidP="00903C17">
      <w:pPr>
        <w:pStyle w:val="Sinespaciado"/>
        <w:ind w:left="34"/>
        <w:rPr>
          <w:rFonts w:ascii="Arial" w:eastAsia="Times New Roman" w:hAnsi="Arial" w:cs="Arial"/>
          <w:sz w:val="16"/>
          <w:szCs w:val="16"/>
          <w:lang w:val="es-ES_tradnl" w:eastAsia="es-ES"/>
        </w:rPr>
      </w:pPr>
      <w:r w:rsidRPr="0075071E">
        <w:rPr>
          <w:rFonts w:ascii="Arial" w:eastAsia="Times New Roman" w:hAnsi="Arial" w:cs="Arial"/>
          <w:b/>
          <w:sz w:val="16"/>
          <w:szCs w:val="16"/>
          <w:lang w:val="es-ES_tradnl" w:eastAsia="es-ES"/>
        </w:rPr>
        <w:t>2 INSTRUMENTOS</w:t>
      </w:r>
      <w:r w:rsidRPr="0075071E">
        <w:rPr>
          <w:rFonts w:ascii="Arial" w:eastAsia="Times New Roman" w:hAnsi="Arial" w:cs="Arial"/>
          <w:sz w:val="16"/>
          <w:szCs w:val="16"/>
          <w:lang w:val="es-ES_tradnl" w:eastAsia="es-ES"/>
        </w:rPr>
        <w:t xml:space="preserve"> PARA EL HOSPITAL METROPOLITANO “DR. BERNARDO SEPULVEDA”    </w:t>
      </w:r>
      <w:r w:rsidRPr="0075071E">
        <w:rPr>
          <w:rFonts w:ascii="Arial" w:eastAsia="Times New Roman" w:hAnsi="Arial" w:cs="Arial"/>
          <w:b/>
          <w:sz w:val="16"/>
          <w:szCs w:val="16"/>
          <w:lang w:val="es-ES_tradnl" w:eastAsia="es-ES"/>
        </w:rPr>
        <w:t>2 INSTRUMENTOS</w:t>
      </w:r>
      <w:r w:rsidRPr="0075071E">
        <w:rPr>
          <w:rFonts w:ascii="Arial" w:eastAsia="Times New Roman" w:hAnsi="Arial" w:cs="Arial"/>
          <w:sz w:val="16"/>
          <w:szCs w:val="16"/>
          <w:lang w:val="es-ES_tradnl" w:eastAsia="es-ES"/>
        </w:rPr>
        <w:t xml:space="preserve"> PARA EL HOSPITAL REGIONAL MATERNO INFANTIL CON LAS SIGUIENTES CARACTERÍSTICAS: </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Equipos con capacidad de ensayos de hasta 1400 pruebas por hora mínimo </w:t>
      </w:r>
      <w:r w:rsidRPr="0075071E">
        <w:rPr>
          <w:rFonts w:ascii="Arial" w:eastAsia="Times New Roman" w:hAnsi="Arial" w:cs="Arial"/>
          <w:sz w:val="16"/>
          <w:szCs w:val="16"/>
          <w:u w:val="single"/>
          <w:lang w:val="es-ES_tradnl" w:eastAsia="es-ES"/>
        </w:rPr>
        <w:t>Equipo modular que combine Química, Electrolitos e Inmunología.</w:t>
      </w:r>
      <w:r w:rsidRPr="0075071E">
        <w:rPr>
          <w:rFonts w:ascii="Arial" w:eastAsia="Times New Roman" w:hAnsi="Arial" w:cs="Arial"/>
          <w:sz w:val="16"/>
          <w:szCs w:val="16"/>
          <w:lang w:val="es-ES_tradnl" w:eastAsia="es-ES"/>
        </w:rPr>
        <w:t xml:space="preserve"> Sistema automatizado de alto rendimiento para determinar pruebas de Inmunología, Química Clínica e ISE para electrolitos. Metodologías de Fotometría, </w:t>
      </w:r>
      <w:proofErr w:type="spellStart"/>
      <w:r w:rsidRPr="0075071E">
        <w:rPr>
          <w:rFonts w:ascii="Arial" w:eastAsia="Times New Roman" w:hAnsi="Arial" w:cs="Arial"/>
          <w:sz w:val="16"/>
          <w:szCs w:val="16"/>
          <w:lang w:val="es-ES_tradnl" w:eastAsia="es-ES"/>
        </w:rPr>
        <w:t>Potenciometría</w:t>
      </w:r>
      <w:proofErr w:type="spellEnd"/>
      <w:r w:rsidRPr="0075071E">
        <w:rPr>
          <w:rFonts w:ascii="Arial" w:eastAsia="Times New Roman" w:hAnsi="Arial" w:cs="Arial"/>
          <w:sz w:val="16"/>
          <w:szCs w:val="16"/>
          <w:lang w:val="es-ES_tradnl" w:eastAsia="es-ES"/>
        </w:rPr>
        <w:t xml:space="preserve"> y </w:t>
      </w:r>
      <w:proofErr w:type="spellStart"/>
      <w:r w:rsidRPr="0075071E">
        <w:rPr>
          <w:rFonts w:ascii="Arial" w:eastAsia="Times New Roman" w:hAnsi="Arial" w:cs="Arial"/>
          <w:sz w:val="16"/>
          <w:szCs w:val="16"/>
          <w:lang w:val="es-ES_tradnl" w:eastAsia="es-ES"/>
        </w:rPr>
        <w:t>Turbidimetría</w:t>
      </w:r>
      <w:proofErr w:type="spellEnd"/>
      <w:r w:rsidRPr="0075071E">
        <w:rPr>
          <w:rFonts w:ascii="Arial" w:eastAsia="Times New Roman" w:hAnsi="Arial" w:cs="Arial"/>
          <w:sz w:val="16"/>
          <w:szCs w:val="16"/>
          <w:lang w:val="es-ES_tradnl" w:eastAsia="es-ES"/>
        </w:rPr>
        <w:t xml:space="preserve">.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Química Clínica y 1000 cubetas desechables en Inmunología. Control de calidad con gráficas de Levy </w:t>
      </w:r>
      <w:proofErr w:type="spellStart"/>
      <w:r w:rsidRPr="0075071E">
        <w:rPr>
          <w:rFonts w:ascii="Arial" w:eastAsia="Times New Roman" w:hAnsi="Arial" w:cs="Arial"/>
          <w:sz w:val="16"/>
          <w:szCs w:val="16"/>
          <w:lang w:val="es-ES_tradnl" w:eastAsia="es-ES"/>
        </w:rPr>
        <w:t>Jennings</w:t>
      </w:r>
      <w:proofErr w:type="spellEnd"/>
      <w:r w:rsidRPr="0075071E">
        <w:rPr>
          <w:rFonts w:ascii="Arial" w:eastAsia="Times New Roman" w:hAnsi="Arial" w:cs="Arial"/>
          <w:sz w:val="16"/>
          <w:szCs w:val="16"/>
          <w:lang w:val="es-ES_tradnl" w:eastAsia="es-ES"/>
        </w:rPr>
        <w:t xml:space="preserve"> integrado. Consumo de agua de 45 litros/hora durante la operación normal. Inventario de Reactivos y Soluciones a bordo. Que cuente con detección de burbujas y coágulos. Software en español. </w:t>
      </w:r>
      <w:proofErr w:type="spellStart"/>
      <w:r w:rsidRPr="0075071E">
        <w:rPr>
          <w:rFonts w:ascii="Arial" w:eastAsia="Times New Roman" w:hAnsi="Arial" w:cs="Arial"/>
          <w:sz w:val="16"/>
          <w:szCs w:val="16"/>
          <w:lang w:val="es-ES_tradnl" w:eastAsia="es-ES"/>
        </w:rPr>
        <w:t>Interfasebi</w:t>
      </w:r>
      <w:proofErr w:type="spellEnd"/>
      <w:r w:rsidRPr="0075071E">
        <w:rPr>
          <w:rFonts w:ascii="Arial" w:eastAsia="Times New Roman" w:hAnsi="Arial" w:cs="Arial"/>
          <w:sz w:val="16"/>
          <w:szCs w:val="16"/>
          <w:lang w:val="es-ES_tradnl" w:eastAsia="es-ES"/>
        </w:rPr>
        <w:t xml:space="preserve">-direccional. Serial RS 232. PC monitor, teclado e Impresora integrada o adicional. Con regulador de voltaje. Pantalla </w:t>
      </w:r>
      <w:proofErr w:type="spellStart"/>
      <w:r w:rsidRPr="0075071E">
        <w:rPr>
          <w:rFonts w:ascii="Arial" w:eastAsia="Times New Roman" w:hAnsi="Arial" w:cs="Arial"/>
          <w:sz w:val="16"/>
          <w:szCs w:val="16"/>
          <w:lang w:val="es-ES_tradnl" w:eastAsia="es-ES"/>
        </w:rPr>
        <w:t>TouchScreen</w:t>
      </w:r>
      <w:proofErr w:type="spellEnd"/>
      <w:r w:rsidRPr="0075071E">
        <w:rPr>
          <w:rFonts w:ascii="Arial" w:eastAsia="Times New Roman" w:hAnsi="Arial" w:cs="Arial"/>
          <w:sz w:val="16"/>
          <w:szCs w:val="16"/>
          <w:lang w:val="es-ES_tradnl" w:eastAsia="es-ES"/>
        </w:rPr>
        <w:t xml:space="preserve">. Reactivos y equipos ofertados deberán de ser de la misma marca. Cuente con sistema de reporte de resultados en una impresora externa al equipo. </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u w:val="single"/>
          <w:lang w:val="es-ES_tradnl" w:eastAsia="es-ES"/>
        </w:rPr>
        <w:t xml:space="preserve">Se deberá inscribir al Laboratorio Clínico en un programa de control de calidad externo </w:t>
      </w:r>
      <w:r w:rsidRPr="0075071E">
        <w:rPr>
          <w:rFonts w:ascii="Arial" w:eastAsia="Times New Roman" w:hAnsi="Arial" w:cs="Arial"/>
          <w:b/>
          <w:sz w:val="16"/>
          <w:szCs w:val="16"/>
          <w:u w:val="single"/>
          <w:lang w:val="es-ES_tradnl" w:eastAsia="es-ES"/>
        </w:rPr>
        <w:t>para cada uno de sus equipos</w:t>
      </w:r>
      <w:r w:rsidRPr="0075071E">
        <w:rPr>
          <w:rFonts w:ascii="Arial" w:eastAsia="Times New Roman" w:hAnsi="Arial" w:cs="Arial"/>
          <w:sz w:val="16"/>
          <w:szCs w:val="16"/>
          <w:u w:val="single"/>
          <w:lang w:val="es-ES_tradnl" w:eastAsia="es-ES"/>
        </w:rPr>
        <w:t xml:space="preserve">  en el área de química clínica.</w:t>
      </w:r>
      <w:r w:rsidRPr="0075071E">
        <w:rPr>
          <w:rFonts w:ascii="Arial" w:eastAsia="Times New Roman" w:hAnsi="Arial" w:cs="Arial"/>
          <w:sz w:val="16"/>
          <w:szCs w:val="16"/>
          <w:lang w:val="es-ES_tradnl" w:eastAsia="es-ES"/>
        </w:rPr>
        <w:t xml:space="preserve"> </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Se deberá instalar equipo de respaldo/Urgencias para los 2 Laboratorios para el Área de Química Clínica de Igual o inferior capacidad al Equipo de Rutina. </w:t>
      </w:r>
    </w:p>
    <w:p w:rsidR="00903C17" w:rsidRPr="0075071E" w:rsidRDefault="00903C17" w:rsidP="00903C17">
      <w:pPr>
        <w:pStyle w:val="Sinespaciado"/>
        <w:ind w:left="34"/>
        <w:jc w:val="both"/>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 xml:space="preserve">Ambos equipos deberán estar </w:t>
      </w:r>
      <w:proofErr w:type="spellStart"/>
      <w:r w:rsidRPr="0075071E">
        <w:rPr>
          <w:rFonts w:ascii="Arial" w:eastAsia="Times New Roman" w:hAnsi="Arial" w:cs="Arial"/>
          <w:sz w:val="16"/>
          <w:szCs w:val="16"/>
          <w:u w:val="single"/>
          <w:lang w:val="es-ES_tradnl" w:eastAsia="es-ES"/>
        </w:rPr>
        <w:t>interfasados</w:t>
      </w:r>
      <w:proofErr w:type="spellEnd"/>
      <w:r w:rsidRPr="0075071E">
        <w:rPr>
          <w:rFonts w:ascii="Arial" w:eastAsia="Times New Roman" w:hAnsi="Arial" w:cs="Arial"/>
          <w:sz w:val="16"/>
          <w:szCs w:val="16"/>
          <w:u w:val="single"/>
          <w:lang w:val="es-ES_tradnl" w:eastAsia="es-ES"/>
        </w:rPr>
        <w:t xml:space="preserve"> al Sistema de Información del Laboratorio según lo especificado.</w:t>
      </w:r>
    </w:p>
    <w:p w:rsidR="00903C17" w:rsidRPr="0075071E" w:rsidRDefault="00903C17" w:rsidP="00903C17">
      <w:pPr>
        <w:pStyle w:val="Sinespaciado"/>
        <w:rPr>
          <w:rFonts w:ascii="Arial" w:eastAsia="Times New Roman" w:hAnsi="Arial" w:cs="Arial"/>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H. Gral. De Montemorelos, H. Gral. De Linares, H. Gral. De Galeana, H. Gral. De Dr. Arroyo, UNEME Pediátrica, Clínica Tierra Y Libertad.</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 </w:t>
      </w:r>
      <w:proofErr w:type="spellStart"/>
      <w:r w:rsidRPr="0075071E">
        <w:rPr>
          <w:rFonts w:ascii="Arial" w:hAnsi="Arial" w:cs="Arial"/>
          <w:sz w:val="16"/>
          <w:szCs w:val="16"/>
        </w:rPr>
        <w:t>Csu</w:t>
      </w:r>
      <w:proofErr w:type="spellEnd"/>
      <w:r w:rsidRPr="0075071E">
        <w:rPr>
          <w:rFonts w:ascii="Arial" w:hAnsi="Arial" w:cs="Arial"/>
          <w:sz w:val="16"/>
          <w:szCs w:val="16"/>
        </w:rPr>
        <w:t xml:space="preserve"> Plutarco Elías Calles, Jurisdicción Sanitaria No. 2  </w:t>
      </w:r>
      <w:proofErr w:type="spellStart"/>
      <w:r w:rsidRPr="0075071E">
        <w:rPr>
          <w:rFonts w:ascii="Arial" w:hAnsi="Arial" w:cs="Arial"/>
          <w:sz w:val="16"/>
          <w:szCs w:val="16"/>
        </w:rPr>
        <w:t>Csu</w:t>
      </w:r>
      <w:proofErr w:type="spellEnd"/>
      <w:r w:rsidRPr="0075071E">
        <w:rPr>
          <w:rFonts w:ascii="Arial" w:hAnsi="Arial" w:cs="Arial"/>
          <w:sz w:val="16"/>
          <w:szCs w:val="16"/>
        </w:rPr>
        <w:t xml:space="preserve"> Terminal, Jurisdicción Sanitaria No. 3  </w:t>
      </w:r>
      <w:proofErr w:type="spellStart"/>
      <w:r w:rsidRPr="0075071E">
        <w:rPr>
          <w:rFonts w:ascii="Arial" w:hAnsi="Arial" w:cs="Arial"/>
          <w:sz w:val="16"/>
          <w:szCs w:val="16"/>
        </w:rPr>
        <w:t>Csu</w:t>
      </w:r>
      <w:proofErr w:type="spellEnd"/>
      <w:r w:rsidRPr="0075071E">
        <w:rPr>
          <w:rFonts w:ascii="Arial" w:hAnsi="Arial" w:cs="Arial"/>
          <w:sz w:val="16"/>
          <w:szCs w:val="16"/>
        </w:rPr>
        <w:t xml:space="preserve"> Arturo B. De La Garza, </w:t>
      </w:r>
      <w:proofErr w:type="spellStart"/>
      <w:r w:rsidRPr="0075071E">
        <w:rPr>
          <w:rFonts w:ascii="Arial" w:hAnsi="Arial" w:cs="Arial"/>
          <w:sz w:val="16"/>
          <w:szCs w:val="16"/>
        </w:rPr>
        <w:t>Csu</w:t>
      </w:r>
      <w:proofErr w:type="spellEnd"/>
      <w:r w:rsidRPr="0075071E">
        <w:rPr>
          <w:rFonts w:ascii="Arial" w:hAnsi="Arial" w:cs="Arial"/>
          <w:sz w:val="16"/>
          <w:szCs w:val="16"/>
        </w:rPr>
        <w:t xml:space="preserve"> El Fraile, Jurisdicción Sanitaria No. 4 </w:t>
      </w:r>
      <w:proofErr w:type="spellStart"/>
      <w:r w:rsidRPr="0075071E">
        <w:rPr>
          <w:rFonts w:ascii="Arial" w:hAnsi="Arial" w:cs="Arial"/>
          <w:sz w:val="16"/>
          <w:szCs w:val="16"/>
        </w:rPr>
        <w:t>Csu</w:t>
      </w:r>
      <w:proofErr w:type="spellEnd"/>
      <w:r w:rsidRPr="0075071E">
        <w:rPr>
          <w:rFonts w:ascii="Arial" w:hAnsi="Arial" w:cs="Arial"/>
          <w:sz w:val="16"/>
          <w:szCs w:val="16"/>
        </w:rPr>
        <w:t xml:space="preserve"> Insurgentes,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Anáhuac, Jurisdicción Sanitaria No. 6 </w:t>
      </w:r>
      <w:proofErr w:type="spellStart"/>
      <w:r w:rsidRPr="0075071E">
        <w:rPr>
          <w:rFonts w:ascii="Arial" w:hAnsi="Arial" w:cs="Arial"/>
          <w:sz w:val="16"/>
          <w:szCs w:val="16"/>
        </w:rPr>
        <w:t>Csu</w:t>
      </w:r>
      <w:proofErr w:type="spellEnd"/>
      <w:r w:rsidRPr="0075071E">
        <w:rPr>
          <w:rFonts w:ascii="Arial" w:hAnsi="Arial" w:cs="Arial"/>
          <w:sz w:val="16"/>
          <w:szCs w:val="16"/>
        </w:rPr>
        <w:t xml:space="preserve"> Cadereyta,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pStyle w:val="Textoindependiente2"/>
        <w:rPr>
          <w:rFonts w:cs="Arial"/>
          <w:sz w:val="16"/>
          <w:szCs w:val="16"/>
        </w:rPr>
      </w:pPr>
      <w:r w:rsidRPr="0075071E">
        <w:rPr>
          <w:rFonts w:cs="Arial"/>
          <w:sz w:val="16"/>
          <w:szCs w:val="16"/>
        </w:rPr>
        <w:t>Sistema automatizado de mediano rendimiento para determinar pruebas de Química Clínica y Electrolitos. Metodologías</w:t>
      </w:r>
      <w:r w:rsidRPr="0075071E">
        <w:rPr>
          <w:rFonts w:cs="Arial"/>
          <w:sz w:val="16"/>
          <w:szCs w:val="16"/>
          <w:u w:val="single"/>
        </w:rPr>
        <w:t xml:space="preserve">: Química Seca (Química) y </w:t>
      </w:r>
      <w:proofErr w:type="spellStart"/>
      <w:r w:rsidRPr="0075071E">
        <w:rPr>
          <w:rFonts w:cs="Arial"/>
          <w:sz w:val="16"/>
          <w:szCs w:val="16"/>
          <w:u w:val="single"/>
        </w:rPr>
        <w:t>Potenciometría</w:t>
      </w:r>
      <w:proofErr w:type="spellEnd"/>
      <w:r w:rsidRPr="0075071E">
        <w:rPr>
          <w:rFonts w:cs="Arial"/>
          <w:sz w:val="16"/>
          <w:szCs w:val="16"/>
          <w:u w:val="single"/>
        </w:rPr>
        <w:t xml:space="preserve"> (Electrolitos).</w:t>
      </w:r>
      <w:r w:rsidRPr="0075071E">
        <w:rPr>
          <w:rFonts w:cs="Arial"/>
          <w:sz w:val="16"/>
          <w:szCs w:val="16"/>
        </w:rPr>
        <w:t xml:space="preserve">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con gráficas de </w:t>
      </w:r>
      <w:proofErr w:type="spellStart"/>
      <w:r w:rsidRPr="0075071E">
        <w:rPr>
          <w:rFonts w:cs="Arial"/>
          <w:sz w:val="16"/>
          <w:szCs w:val="16"/>
        </w:rPr>
        <w:t>LevinJennings</w:t>
      </w:r>
      <w:proofErr w:type="spellEnd"/>
      <w:r w:rsidRPr="0075071E">
        <w:rPr>
          <w:rFonts w:cs="Arial"/>
          <w:sz w:val="16"/>
          <w:szCs w:val="16"/>
        </w:rPr>
        <w:t xml:space="preserve">  integrado. Los reactivos deberán estar libres de intervención por parte del usuario (pre-diluciones, pretratamiento, mezclas.). Software en español. </w:t>
      </w:r>
      <w:proofErr w:type="spellStart"/>
      <w:r w:rsidRPr="0075071E">
        <w:rPr>
          <w:rFonts w:cs="Arial"/>
          <w:sz w:val="16"/>
          <w:szCs w:val="16"/>
        </w:rPr>
        <w:t>Interfasebi</w:t>
      </w:r>
      <w:proofErr w:type="spellEnd"/>
      <w:r w:rsidRPr="0075071E">
        <w:rPr>
          <w:rFonts w:cs="Arial"/>
          <w:sz w:val="16"/>
          <w:szCs w:val="16"/>
        </w:rPr>
        <w:t xml:space="preserve">-direccional, serial RS 232. PC monitor, teclado e Impresora integrada o adicional, con regulador de voltaje. Pantalla </w:t>
      </w:r>
      <w:proofErr w:type="spellStart"/>
      <w:r w:rsidRPr="0075071E">
        <w:rPr>
          <w:rFonts w:cs="Arial"/>
          <w:sz w:val="16"/>
          <w:szCs w:val="16"/>
        </w:rPr>
        <w:t>TouchScreen</w:t>
      </w:r>
      <w:proofErr w:type="spellEnd"/>
      <w:r w:rsidRPr="0075071E">
        <w:rPr>
          <w:rFonts w:cs="Arial"/>
          <w:sz w:val="16"/>
          <w:szCs w:val="16"/>
        </w:rPr>
        <w:t xml:space="preserve">. Lector de Código de barras para muestras y reactivo. Sistema de informática, software y manuales en español. Reactivos y equipos ofertados deberán de ser de la misma marca. Cuente con sistema de reporte de resultados en una impresora externa al equipo. </w:t>
      </w:r>
    </w:p>
    <w:p w:rsidR="00903C17" w:rsidRPr="0075071E" w:rsidRDefault="00903C17" w:rsidP="00903C17">
      <w:pPr>
        <w:pStyle w:val="Textoindependiente2"/>
        <w:rPr>
          <w:rFonts w:cs="Arial"/>
          <w:sz w:val="16"/>
          <w:szCs w:val="16"/>
        </w:rPr>
      </w:pPr>
      <w:r w:rsidRPr="0075071E">
        <w:rPr>
          <w:rFonts w:cs="Arial"/>
          <w:sz w:val="16"/>
          <w:szCs w:val="16"/>
          <w:u w:val="single"/>
        </w:rPr>
        <w:t>Se deberá inscribir al Laboratorio Clínico en un programa de control de calidad externo en el área de química clínica.</w:t>
      </w:r>
      <w:r w:rsidRPr="0075071E">
        <w:rPr>
          <w:rFonts w:cs="Arial"/>
          <w:sz w:val="16"/>
          <w:szCs w:val="16"/>
        </w:rPr>
        <w:t xml:space="preserve"> Deberá contemplarse la dotación de sueros control a dos niveles para  el control  de calidad. </w:t>
      </w:r>
    </w:p>
    <w:p w:rsidR="00903C17" w:rsidRPr="0075071E" w:rsidRDefault="00903C17" w:rsidP="00903C17">
      <w:pPr>
        <w:pStyle w:val="Textoindependiente2"/>
        <w:rPr>
          <w:rFonts w:cs="Arial"/>
          <w:sz w:val="16"/>
          <w:szCs w:val="16"/>
        </w:rPr>
      </w:pPr>
      <w:r w:rsidRPr="0075071E">
        <w:rPr>
          <w:rFonts w:cs="Arial"/>
          <w:sz w:val="16"/>
          <w:szCs w:val="16"/>
          <w:u w:val="single"/>
        </w:rPr>
        <w:t xml:space="preserve">Los equipos deberán estar </w:t>
      </w:r>
      <w:proofErr w:type="spellStart"/>
      <w:r w:rsidRPr="0075071E">
        <w:rPr>
          <w:rFonts w:cs="Arial"/>
          <w:sz w:val="16"/>
          <w:szCs w:val="16"/>
          <w:u w:val="single"/>
        </w:rPr>
        <w:t>interfasados</w:t>
      </w:r>
      <w:proofErr w:type="spellEnd"/>
      <w:r w:rsidRPr="0075071E">
        <w:rPr>
          <w:rFonts w:cs="Arial"/>
          <w:sz w:val="16"/>
          <w:szCs w:val="16"/>
          <w:u w:val="single"/>
        </w:rPr>
        <w:t xml:space="preserve"> al Sistema de Información del Laboratorio según lo especificado</w:t>
      </w:r>
      <w:r w:rsidRPr="0075071E">
        <w:rPr>
          <w:rFonts w:cs="Arial"/>
          <w:sz w:val="16"/>
          <w:szCs w:val="16"/>
        </w:rPr>
        <w:t>.</w:t>
      </w: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6   Cs Marín, Cs China. </w:t>
      </w:r>
    </w:p>
    <w:p w:rsidR="00903C17" w:rsidRPr="0075071E" w:rsidRDefault="00903C17" w:rsidP="00903C17">
      <w:pPr>
        <w:ind w:left="360"/>
        <w:rPr>
          <w:rFonts w:ascii="Arial" w:hAnsi="Arial" w:cs="Arial"/>
          <w:sz w:val="16"/>
          <w:szCs w:val="16"/>
        </w:rPr>
      </w:pP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rPr>
        <w:t xml:space="preserve">Sistema automatizado de mediano rendimiento para determinar pruebas de Química Clínica. Metodologías: Fotometría y </w:t>
      </w:r>
      <w:proofErr w:type="spellStart"/>
      <w:r w:rsidRPr="0075071E">
        <w:rPr>
          <w:rFonts w:ascii="Arial" w:hAnsi="Arial" w:cs="Arial"/>
          <w:sz w:val="16"/>
          <w:szCs w:val="16"/>
        </w:rPr>
        <w:t>Turbidimetría</w:t>
      </w:r>
      <w:proofErr w:type="spellEnd"/>
      <w:r w:rsidRPr="0075071E">
        <w:rPr>
          <w:rFonts w:ascii="Arial" w:hAnsi="Arial" w:cs="Arial"/>
          <w:sz w:val="16"/>
          <w:szCs w:val="16"/>
        </w:rPr>
        <w:t xml:space="preserve">. Velocidad de 150 pruebas/hora mínimo. Tecnología </w:t>
      </w:r>
      <w:proofErr w:type="spellStart"/>
      <w:r w:rsidRPr="0075071E">
        <w:rPr>
          <w:rFonts w:ascii="Arial" w:hAnsi="Arial" w:cs="Arial"/>
          <w:sz w:val="16"/>
          <w:szCs w:val="16"/>
        </w:rPr>
        <w:t>RandomAcess</w:t>
      </w:r>
      <w:proofErr w:type="spellEnd"/>
      <w:r w:rsidRPr="0075071E">
        <w:rPr>
          <w:rFonts w:ascii="Arial" w:hAnsi="Arial" w:cs="Arial"/>
          <w:sz w:val="16"/>
          <w:szCs w:val="16"/>
        </w:rPr>
        <w:t xml:space="preserve">. Extenso Panel de Reactivos dedicados de Química Clínica y </w:t>
      </w:r>
      <w:proofErr w:type="spellStart"/>
      <w:r w:rsidRPr="0075071E">
        <w:rPr>
          <w:rFonts w:ascii="Arial" w:hAnsi="Arial" w:cs="Arial"/>
          <w:sz w:val="16"/>
          <w:szCs w:val="16"/>
        </w:rPr>
        <w:t>Turbidimetría</w:t>
      </w:r>
      <w:proofErr w:type="spellEnd"/>
      <w:r w:rsidRPr="0075071E">
        <w:rPr>
          <w:rFonts w:ascii="Arial" w:hAnsi="Arial" w:cs="Arial"/>
          <w:sz w:val="16"/>
          <w:szCs w:val="16"/>
        </w:rPr>
        <w:t>. Volumen de muestra 3-40 µl. Capacidad de 70 muestras a bordo en 4 racks para 24 muestras cada uno. Mantenimiento mínimo. Bajo consumo de agua &lt; 0.5 L/</w:t>
      </w:r>
      <w:proofErr w:type="spellStart"/>
      <w:r w:rsidRPr="0075071E">
        <w:rPr>
          <w:rFonts w:ascii="Arial" w:hAnsi="Arial" w:cs="Arial"/>
          <w:sz w:val="16"/>
          <w:szCs w:val="16"/>
        </w:rPr>
        <w:t>hr</w:t>
      </w:r>
      <w:proofErr w:type="spellEnd"/>
      <w:r w:rsidRPr="0075071E">
        <w:rPr>
          <w:rFonts w:ascii="Arial" w:hAnsi="Arial" w:cs="Arial"/>
          <w:sz w:val="16"/>
          <w:szCs w:val="16"/>
        </w:rPr>
        <w:t xml:space="preserve">. Software con múltiples posibilidades de configuración y programación. </w:t>
      </w:r>
      <w:proofErr w:type="spellStart"/>
      <w:r w:rsidRPr="0075071E">
        <w:rPr>
          <w:rFonts w:ascii="Arial" w:hAnsi="Arial" w:cs="Arial"/>
          <w:sz w:val="16"/>
          <w:szCs w:val="16"/>
        </w:rPr>
        <w:t>Stat</w:t>
      </w:r>
      <w:proofErr w:type="spellEnd"/>
      <w:r w:rsidRPr="0075071E">
        <w:rPr>
          <w:rFonts w:ascii="Arial" w:hAnsi="Arial" w:cs="Arial"/>
          <w:sz w:val="16"/>
          <w:szCs w:val="16"/>
        </w:rPr>
        <w:t xml:space="preserve"> sin límites, pre y post dilución, conexión a LIMS, tubos primarios, gráfica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Reactivos y equipos ofertados deberán de ser de la misma marca. </w:t>
      </w: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u w:val="single"/>
        </w:rPr>
        <w:t xml:space="preserve">Se deberá inscribir al Laboratorio Clínico en un programa de control de calidad externo en el área de química clínica. </w:t>
      </w:r>
      <w:r w:rsidRPr="0075071E">
        <w:rPr>
          <w:rFonts w:ascii="Arial" w:hAnsi="Arial" w:cs="Arial"/>
          <w:sz w:val="16"/>
          <w:szCs w:val="16"/>
        </w:rPr>
        <w:t>Deberá contemplarse la dotación de sueros control a dos niveles para  el control  de calidad.</w:t>
      </w:r>
    </w:p>
    <w:p w:rsidR="00903C17" w:rsidRPr="0075071E" w:rsidRDefault="00903C17" w:rsidP="00903C17">
      <w:pPr>
        <w:pStyle w:val="Sinespaciado"/>
        <w:ind w:left="34"/>
        <w:jc w:val="both"/>
        <w:rPr>
          <w:rFonts w:ascii="Arial" w:hAnsi="Arial" w:cs="Arial"/>
          <w:sz w:val="16"/>
          <w:szCs w:val="16"/>
          <w:u w:val="single"/>
        </w:rPr>
      </w:pPr>
      <w:r w:rsidRPr="0075071E">
        <w:rPr>
          <w:rFonts w:ascii="Arial" w:hAnsi="Arial" w:cs="Arial"/>
          <w:sz w:val="16"/>
          <w:szCs w:val="16"/>
          <w:u w:val="single"/>
        </w:rPr>
        <w:t xml:space="preserve">Los equipos deberán estar </w:t>
      </w:r>
      <w:proofErr w:type="spellStart"/>
      <w:r w:rsidRPr="0075071E">
        <w:rPr>
          <w:rFonts w:ascii="Arial" w:hAnsi="Arial" w:cs="Arial"/>
          <w:sz w:val="16"/>
          <w:szCs w:val="16"/>
          <w:u w:val="single"/>
        </w:rPr>
        <w:t>interfasados</w:t>
      </w:r>
      <w:proofErr w:type="spellEnd"/>
      <w:r w:rsidRPr="0075071E">
        <w:rPr>
          <w:rFonts w:ascii="Arial" w:hAnsi="Arial" w:cs="Arial"/>
          <w:sz w:val="16"/>
          <w:szCs w:val="16"/>
          <w:u w:val="single"/>
        </w:rPr>
        <w:t xml:space="preserve"> al Sistema de Información del Laboratorio según lo especificado.</w:t>
      </w:r>
    </w:p>
    <w:p w:rsidR="00903C17" w:rsidRPr="0075071E" w:rsidRDefault="00903C17" w:rsidP="00903C17">
      <w:pPr>
        <w:pStyle w:val="Sinespaciado"/>
        <w:ind w:left="34"/>
        <w:jc w:val="both"/>
        <w:rPr>
          <w:rFonts w:ascii="Arial" w:hAnsi="Arial" w:cs="Arial"/>
          <w:sz w:val="16"/>
          <w:szCs w:val="16"/>
          <w:u w:val="single"/>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w:t>
      </w:r>
      <w:proofErr w:type="spellStart"/>
      <w:r w:rsidRPr="0075071E">
        <w:rPr>
          <w:rFonts w:ascii="Arial" w:hAnsi="Arial" w:cs="Arial"/>
          <w:sz w:val="16"/>
          <w:szCs w:val="16"/>
        </w:rPr>
        <w:t>Agualeguas</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Pr="0075071E">
        <w:rPr>
          <w:rFonts w:ascii="Arial" w:hAnsi="Arial" w:cs="Arial"/>
          <w:sz w:val="16"/>
          <w:szCs w:val="16"/>
        </w:rPr>
        <w:t xml:space="preserve"> </w:t>
      </w:r>
      <w:proofErr w:type="spellStart"/>
      <w:r w:rsidRPr="0075071E">
        <w:rPr>
          <w:rFonts w:ascii="Arial" w:hAnsi="Arial" w:cs="Arial"/>
          <w:sz w:val="16"/>
          <w:szCs w:val="16"/>
        </w:rPr>
        <w:t>Villaldama</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Pr="0075071E">
        <w:rPr>
          <w:rFonts w:ascii="Arial" w:hAnsi="Arial" w:cs="Arial"/>
          <w:sz w:val="16"/>
          <w:szCs w:val="16"/>
        </w:rPr>
        <w:t xml:space="preserve"> Lampazos, Jurisdicción Sanitaria No. 8 Cs La </w:t>
      </w:r>
      <w:proofErr w:type="spellStart"/>
      <w:r w:rsidRPr="0075071E">
        <w:rPr>
          <w:rFonts w:ascii="Arial" w:hAnsi="Arial" w:cs="Arial"/>
          <w:sz w:val="16"/>
          <w:szCs w:val="16"/>
        </w:rPr>
        <w:t>Ascención</w:t>
      </w:r>
      <w:proofErr w:type="spellEnd"/>
      <w:r w:rsidRPr="0075071E">
        <w:rPr>
          <w:rFonts w:ascii="Arial" w:hAnsi="Arial" w:cs="Arial"/>
          <w:sz w:val="16"/>
          <w:szCs w:val="16"/>
        </w:rPr>
        <w:t>.</w:t>
      </w:r>
    </w:p>
    <w:p w:rsidR="00903C17" w:rsidRPr="0075071E" w:rsidRDefault="00903C17" w:rsidP="00903C17">
      <w:pPr>
        <w:pStyle w:val="Sinespaciado"/>
        <w:ind w:left="34"/>
        <w:jc w:val="both"/>
        <w:rPr>
          <w:rFonts w:ascii="Arial" w:hAnsi="Arial" w:cs="Arial"/>
          <w:sz w:val="16"/>
          <w:szCs w:val="16"/>
          <w:u w:val="single"/>
          <w:lang w:val="es-ES_tradnl"/>
        </w:rPr>
      </w:pP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-Equipo </w:t>
      </w:r>
      <w:proofErr w:type="spellStart"/>
      <w:r w:rsidRPr="0075071E">
        <w:rPr>
          <w:rFonts w:ascii="Arial" w:hAnsi="Arial" w:cs="Arial"/>
          <w:color w:val="000000"/>
          <w:sz w:val="16"/>
          <w:szCs w:val="16"/>
          <w:lang w:val="es-MX" w:eastAsia="es-MX"/>
        </w:rPr>
        <w:t>semiautomatizado</w:t>
      </w:r>
      <w:proofErr w:type="spellEnd"/>
      <w:r w:rsidRPr="0075071E">
        <w:rPr>
          <w:rFonts w:ascii="Arial" w:hAnsi="Arial" w:cs="Arial"/>
          <w:color w:val="000000"/>
          <w:sz w:val="16"/>
          <w:szCs w:val="16"/>
          <w:lang w:val="es-MX" w:eastAsia="es-MX"/>
        </w:rPr>
        <w:t xml:space="preserve"> de Química Clínica y </w:t>
      </w:r>
      <w:proofErr w:type="spellStart"/>
      <w:r w:rsidRPr="0075071E">
        <w:rPr>
          <w:rFonts w:ascii="Arial" w:hAnsi="Arial" w:cs="Arial"/>
          <w:color w:val="000000"/>
          <w:sz w:val="16"/>
          <w:szCs w:val="16"/>
          <w:lang w:val="es-MX" w:eastAsia="es-MX"/>
        </w:rPr>
        <w:t>Turbidimetría</w:t>
      </w:r>
      <w:proofErr w:type="spellEnd"/>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-Sistema abierto</w:t>
      </w: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-Tecnología </w:t>
      </w:r>
      <w:proofErr w:type="spellStart"/>
      <w:r w:rsidRPr="0075071E">
        <w:rPr>
          <w:rFonts w:ascii="Arial" w:hAnsi="Arial" w:cs="Arial"/>
          <w:color w:val="000000"/>
          <w:sz w:val="16"/>
          <w:szCs w:val="16"/>
          <w:lang w:val="es-MX" w:eastAsia="es-MX"/>
        </w:rPr>
        <w:t>LEDs</w:t>
      </w:r>
      <w:proofErr w:type="spellEnd"/>
      <w:r w:rsidRPr="0075071E">
        <w:rPr>
          <w:rFonts w:ascii="Arial" w:hAnsi="Arial" w:cs="Arial"/>
          <w:color w:val="000000"/>
          <w:sz w:val="16"/>
          <w:szCs w:val="16"/>
          <w:lang w:val="es-MX" w:eastAsia="es-MX"/>
        </w:rPr>
        <w:t xml:space="preserve"> 340, 405, 505 535, 560, 600, 635, 670nm</w:t>
      </w: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-Filtros </w:t>
      </w:r>
      <w:proofErr w:type="spellStart"/>
      <w:r w:rsidRPr="0075071E">
        <w:rPr>
          <w:rFonts w:ascii="Arial" w:hAnsi="Arial" w:cs="Arial"/>
          <w:color w:val="000000"/>
          <w:sz w:val="16"/>
          <w:szCs w:val="16"/>
          <w:lang w:val="es-MX" w:eastAsia="es-MX"/>
        </w:rPr>
        <w:t>Hard</w:t>
      </w:r>
      <w:proofErr w:type="spellEnd"/>
      <w:r w:rsidRPr="0075071E">
        <w:rPr>
          <w:rFonts w:ascii="Arial" w:hAnsi="Arial" w:cs="Arial"/>
          <w:color w:val="000000"/>
          <w:sz w:val="16"/>
          <w:szCs w:val="16"/>
          <w:lang w:val="es-MX" w:eastAsia="es-MX"/>
        </w:rPr>
        <w:t xml:space="preserve"> </w:t>
      </w:r>
      <w:proofErr w:type="spellStart"/>
      <w:r w:rsidRPr="0075071E">
        <w:rPr>
          <w:rFonts w:ascii="Arial" w:hAnsi="Arial" w:cs="Arial"/>
          <w:color w:val="000000"/>
          <w:sz w:val="16"/>
          <w:szCs w:val="16"/>
          <w:lang w:val="es-MX" w:eastAsia="es-MX"/>
        </w:rPr>
        <w:t>Coating</w:t>
      </w:r>
      <w:proofErr w:type="spellEnd"/>
      <w:r w:rsidRPr="0075071E">
        <w:rPr>
          <w:rFonts w:ascii="Arial" w:hAnsi="Arial" w:cs="Arial"/>
          <w:color w:val="000000"/>
          <w:sz w:val="16"/>
          <w:szCs w:val="16"/>
          <w:lang w:val="es-MX" w:eastAsia="es-MX"/>
        </w:rPr>
        <w:t xml:space="preserve"> (duraderos y resistentes a la humedad)</w:t>
      </w: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-Batería -Autonomía (2 </w:t>
      </w:r>
      <w:proofErr w:type="spellStart"/>
      <w:r w:rsidRPr="0075071E">
        <w:rPr>
          <w:rFonts w:ascii="Arial" w:hAnsi="Arial" w:cs="Arial"/>
          <w:color w:val="000000"/>
          <w:sz w:val="16"/>
          <w:szCs w:val="16"/>
          <w:lang w:val="es-MX" w:eastAsia="es-MX"/>
        </w:rPr>
        <w:t>hr</w:t>
      </w:r>
      <w:proofErr w:type="spellEnd"/>
      <w:r w:rsidRPr="0075071E">
        <w:rPr>
          <w:rFonts w:ascii="Arial" w:hAnsi="Arial" w:cs="Arial"/>
          <w:color w:val="000000"/>
          <w:sz w:val="16"/>
          <w:szCs w:val="16"/>
          <w:lang w:val="es-MX" w:eastAsia="es-MX"/>
        </w:rPr>
        <w:t>)</w:t>
      </w: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-Rango de medida (0.0 a 3.5A) para todas las longitudes de onda</w:t>
      </w: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eastAsia="es-MX"/>
        </w:rPr>
        <w:t>- Capacidad de memorizar hasta 2000 resultados</w:t>
      </w:r>
    </w:p>
    <w:p w:rsidR="00903C17" w:rsidRPr="0075071E" w:rsidRDefault="00903C17" w:rsidP="00F31362">
      <w:pPr>
        <w:pStyle w:val="Prrafodelista"/>
        <w:numPr>
          <w:ilvl w:val="0"/>
          <w:numId w:val="51"/>
        </w:numPr>
        <w:rPr>
          <w:rFonts w:ascii="Arial" w:hAnsi="Arial" w:cs="Arial"/>
          <w:color w:val="000000"/>
          <w:sz w:val="16"/>
          <w:szCs w:val="16"/>
          <w:lang w:val="es-MX" w:eastAsia="es-MX"/>
        </w:rPr>
      </w:pPr>
      <w:r w:rsidRPr="0075071E">
        <w:rPr>
          <w:rFonts w:ascii="Arial" w:hAnsi="Arial" w:cs="Arial"/>
          <w:color w:val="000000"/>
          <w:sz w:val="16"/>
          <w:szCs w:val="16"/>
          <w:lang w:eastAsia="es-MX"/>
        </w:rPr>
        <w:t>- Gráficas Levy-</w:t>
      </w:r>
      <w:proofErr w:type="spellStart"/>
      <w:r w:rsidRPr="0075071E">
        <w:rPr>
          <w:rFonts w:ascii="Arial" w:hAnsi="Arial" w:cs="Arial"/>
          <w:color w:val="000000"/>
          <w:sz w:val="16"/>
          <w:szCs w:val="16"/>
          <w:lang w:eastAsia="es-MX"/>
        </w:rPr>
        <w:t>Jennings</w:t>
      </w:r>
      <w:proofErr w:type="spellEnd"/>
      <w:r w:rsidRPr="0075071E">
        <w:rPr>
          <w:rFonts w:ascii="Arial" w:hAnsi="Arial" w:cs="Arial"/>
          <w:color w:val="000000"/>
          <w:sz w:val="16"/>
          <w:szCs w:val="16"/>
          <w:lang w:eastAsia="es-MX"/>
        </w:rPr>
        <w:t xml:space="preserve"> QC </w:t>
      </w:r>
    </w:p>
    <w:p w:rsidR="00903C17" w:rsidRPr="0075071E" w:rsidRDefault="00903C17" w:rsidP="00903C17">
      <w:pPr>
        <w:pStyle w:val="Sinespaciado"/>
        <w:ind w:left="34"/>
        <w:jc w:val="both"/>
        <w:rPr>
          <w:rFonts w:ascii="Arial" w:eastAsia="Times New Roman" w:hAnsi="Arial" w:cs="Arial"/>
          <w:sz w:val="16"/>
          <w:szCs w:val="16"/>
          <w:u w:val="single"/>
          <w:lang w:eastAsia="es-ES"/>
        </w:rPr>
      </w:pP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7.      REACTIVOS PARA DETERMINACIÓN DE INMUNOLOGÍA</w:t>
      </w:r>
    </w:p>
    <w:p w:rsidR="00903C17" w:rsidRPr="0075071E" w:rsidRDefault="00903C17" w:rsidP="00903C17">
      <w:pPr>
        <w:rPr>
          <w:rFonts w:ascii="Arial" w:hAnsi="Arial" w:cs="Arial"/>
          <w:color w:val="000000"/>
          <w:sz w:val="16"/>
          <w:szCs w:val="16"/>
          <w:lang w:val="es-MX" w:eastAsia="es-MX"/>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proofErr w:type="spellStart"/>
      <w:r w:rsidRPr="0075071E">
        <w:rPr>
          <w:rFonts w:cs="Arial"/>
          <w:sz w:val="16"/>
          <w:szCs w:val="16"/>
          <w:u w:val="single"/>
        </w:rPr>
        <w:t>brake</w:t>
      </w:r>
      <w:proofErr w:type="spellEnd"/>
      <w:r w:rsidRPr="0075071E">
        <w:rPr>
          <w:rFonts w:cs="Arial"/>
          <w:sz w:val="16"/>
          <w:szCs w:val="16"/>
          <w:u w:val="single"/>
        </w:rPr>
        <w:t xml:space="preserve"> y contar con programa de mantenimiento preventivo incluido en el precio ofertado.</w:t>
      </w:r>
    </w:p>
    <w:p w:rsidR="00903C17" w:rsidRPr="0075071E" w:rsidRDefault="00903C17" w:rsidP="00903C17">
      <w:pPr>
        <w:rPr>
          <w:rFonts w:ascii="Arial" w:hAnsi="Arial" w:cs="Arial"/>
          <w:b/>
          <w:sz w:val="16"/>
          <w:szCs w:val="16"/>
        </w:rPr>
      </w:pPr>
    </w:p>
    <w:p w:rsidR="00903C17" w:rsidRPr="0075071E" w:rsidRDefault="00903C17" w:rsidP="00903C17">
      <w:pPr>
        <w:rPr>
          <w:rFonts w:ascii="Arial" w:hAnsi="Arial" w:cs="Arial"/>
          <w:sz w:val="16"/>
          <w:szCs w:val="16"/>
        </w:rPr>
      </w:pPr>
      <w:r w:rsidRPr="0075071E">
        <w:rPr>
          <w:rFonts w:ascii="Arial" w:hAnsi="Arial" w:cs="Arial"/>
          <w:b/>
          <w:sz w:val="16"/>
          <w:szCs w:val="16"/>
        </w:rPr>
        <w:t>1 INSTRUMENTOS</w:t>
      </w:r>
      <w:r w:rsidRPr="0075071E">
        <w:rPr>
          <w:rFonts w:ascii="Arial" w:hAnsi="Arial" w:cs="Arial"/>
          <w:sz w:val="16"/>
          <w:szCs w:val="16"/>
        </w:rPr>
        <w:t xml:space="preserve"> PARA EL HOSPITAL METROPOLITANO “DR. BERNARDO SEPULVEDA”     </w:t>
      </w:r>
      <w:r w:rsidRPr="0075071E">
        <w:rPr>
          <w:rFonts w:ascii="Arial" w:hAnsi="Arial" w:cs="Arial"/>
          <w:b/>
          <w:sz w:val="16"/>
          <w:szCs w:val="16"/>
        </w:rPr>
        <w:t>1 INSTRUMENTOS</w:t>
      </w:r>
      <w:r w:rsidRPr="0075071E">
        <w:rPr>
          <w:rFonts w:ascii="Arial" w:hAnsi="Arial" w:cs="Arial"/>
          <w:sz w:val="16"/>
          <w:szCs w:val="16"/>
        </w:rPr>
        <w:t xml:space="preserve"> PARA EL HOSPITAL REGIONAL MATERNO INFANTIL CON LAS SIGUIENTES CARACTERÍSTICAS:</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 xml:space="preserve">Equipos con capacidad de ensayos de 170 a 340 pruebas por hora mínimo </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Sistema automatizado de alto rendimiento para determinar pruebas de Inmunología.</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 xml:space="preserve">Capacidad mínima para 60 </w:t>
      </w:r>
      <w:proofErr w:type="spellStart"/>
      <w:r w:rsidRPr="0075071E">
        <w:rPr>
          <w:rFonts w:ascii="Arial" w:hAnsi="Arial" w:cs="Arial"/>
          <w:sz w:val="16"/>
          <w:szCs w:val="16"/>
        </w:rPr>
        <w:t>Inmunoensayos</w:t>
      </w:r>
      <w:proofErr w:type="spellEnd"/>
      <w:r w:rsidRPr="0075071E">
        <w:rPr>
          <w:rFonts w:ascii="Arial" w:hAnsi="Arial" w:cs="Arial"/>
          <w:sz w:val="16"/>
          <w:szCs w:val="16"/>
        </w:rPr>
        <w:t xml:space="preserve"> Heterogéneos mediante </w:t>
      </w:r>
      <w:proofErr w:type="spellStart"/>
      <w:r w:rsidRPr="0075071E">
        <w:rPr>
          <w:rFonts w:ascii="Arial" w:hAnsi="Arial" w:cs="Arial"/>
          <w:sz w:val="16"/>
          <w:szCs w:val="16"/>
        </w:rPr>
        <w:t>electroquimioluminisencia</w:t>
      </w:r>
      <w:proofErr w:type="spellEnd"/>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 xml:space="preserve">Capacidad de trabajar 24 horas del día. </w:t>
      </w:r>
    </w:p>
    <w:p w:rsidR="00903C17" w:rsidRPr="0075071E" w:rsidRDefault="00903C17" w:rsidP="00F31362">
      <w:pPr>
        <w:numPr>
          <w:ilvl w:val="0"/>
          <w:numId w:val="30"/>
        </w:numPr>
        <w:jc w:val="both"/>
        <w:rPr>
          <w:rFonts w:ascii="Arial" w:hAnsi="Arial" w:cs="Arial"/>
          <w:sz w:val="16"/>
          <w:szCs w:val="16"/>
        </w:rPr>
      </w:pPr>
      <w:proofErr w:type="spellStart"/>
      <w:r w:rsidRPr="0075071E">
        <w:rPr>
          <w:rFonts w:ascii="Arial" w:hAnsi="Arial" w:cs="Arial"/>
          <w:sz w:val="16"/>
          <w:szCs w:val="16"/>
        </w:rPr>
        <w:t>Random</w:t>
      </w:r>
      <w:proofErr w:type="spellEnd"/>
      <w:r w:rsidRPr="0075071E">
        <w:rPr>
          <w:rFonts w:ascii="Arial" w:hAnsi="Arial" w:cs="Arial"/>
          <w:sz w:val="16"/>
          <w:szCs w:val="16"/>
        </w:rPr>
        <w:t xml:space="preserve"> Access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Con control de inventario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Calibración a dos puntos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Disco de incubación con 54 posiciones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Que acepte los siguientes tipos de muestra: suero, plasma y orina</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Detección de nivel de líquido y de coagulo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Capacidad automática de dilución de muestras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Calibración Automática</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Funciones de mantenimiento automatizado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Repeticiones automáticas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Que cuente con 12 charolas cada una con 84 posiciones para ensayos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Mínimo 25 posiciones de reactivo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Temperatura de incubación 37 °C</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Disco de reactivos con temperatura controlada a 20+/-3°C</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 xml:space="preserve">Almacenamiento de temperatura regulada para 25 paquetes de reactivos </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Lector de código de barras</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Apertura y cerrado de reactivos de manera automática para prevenir su evaporación</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Todos los reactivos listos para su uso.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lastRenderedPageBreak/>
        <w:t xml:space="preserve">Capaz de ser </w:t>
      </w:r>
      <w:proofErr w:type="spellStart"/>
      <w:r w:rsidRPr="0075071E">
        <w:rPr>
          <w:rFonts w:ascii="Arial" w:hAnsi="Arial" w:cs="Arial"/>
          <w:sz w:val="16"/>
          <w:szCs w:val="16"/>
        </w:rPr>
        <w:t>interfasado</w:t>
      </w:r>
      <w:proofErr w:type="spellEnd"/>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Cuente con sistema de reporte de resultados en una impresora externa al equipo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Software en español</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lang w:val="pt-BR"/>
        </w:rPr>
        <w:t xml:space="preserve">PC monitor, teclado e </w:t>
      </w:r>
      <w:proofErr w:type="spellStart"/>
      <w:r w:rsidRPr="0075071E">
        <w:rPr>
          <w:rFonts w:ascii="Arial" w:hAnsi="Arial" w:cs="Arial"/>
          <w:sz w:val="16"/>
          <w:szCs w:val="16"/>
          <w:lang w:val="pt-BR"/>
        </w:rPr>
        <w:t>Impresora</w:t>
      </w:r>
      <w:proofErr w:type="spellEnd"/>
      <w:r w:rsidRPr="0075071E">
        <w:rPr>
          <w:rFonts w:ascii="Arial" w:hAnsi="Arial" w:cs="Arial"/>
          <w:sz w:val="16"/>
          <w:szCs w:val="16"/>
          <w:lang w:val="pt-BR"/>
        </w:rPr>
        <w:t xml:space="preserve"> integrada o adicional,</w:t>
      </w:r>
      <w:r w:rsidRPr="0075071E">
        <w:rPr>
          <w:rFonts w:ascii="Arial" w:hAnsi="Arial" w:cs="Arial"/>
          <w:sz w:val="16"/>
          <w:szCs w:val="16"/>
        </w:rPr>
        <w:t xml:space="preserve"> con regulador de voltaje.</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 xml:space="preserve"> Accesorios, Consumibles y Refacciones: De acuerdo a las necesidades, compatibles con la marca y modelo del equipo.</w:t>
      </w:r>
    </w:p>
    <w:p w:rsidR="00903C17" w:rsidRPr="0075071E" w:rsidRDefault="00903C17" w:rsidP="00F31362">
      <w:pPr>
        <w:numPr>
          <w:ilvl w:val="0"/>
          <w:numId w:val="30"/>
        </w:numPr>
        <w:jc w:val="both"/>
        <w:rPr>
          <w:rFonts w:ascii="Arial" w:hAnsi="Arial" w:cs="Arial"/>
          <w:sz w:val="16"/>
          <w:szCs w:val="16"/>
        </w:rPr>
      </w:pPr>
      <w:r w:rsidRPr="0075071E">
        <w:rPr>
          <w:rFonts w:ascii="Arial" w:hAnsi="Arial" w:cs="Arial"/>
          <w:sz w:val="16"/>
          <w:szCs w:val="16"/>
        </w:rPr>
        <w:t xml:space="preserve">Suministro eléctrico 115/230 v </w:t>
      </w:r>
      <w:proofErr w:type="spellStart"/>
      <w:r w:rsidRPr="0075071E">
        <w:rPr>
          <w:rFonts w:ascii="Arial" w:hAnsi="Arial" w:cs="Arial"/>
          <w:sz w:val="16"/>
          <w:szCs w:val="16"/>
        </w:rPr>
        <w:t>ac</w:t>
      </w:r>
      <w:proofErr w:type="spellEnd"/>
      <w:r w:rsidRPr="0075071E">
        <w:rPr>
          <w:rFonts w:ascii="Arial" w:hAnsi="Arial" w:cs="Arial"/>
          <w:sz w:val="16"/>
          <w:szCs w:val="16"/>
        </w:rPr>
        <w:t xml:space="preserve">, 60/50 </w:t>
      </w:r>
      <w:proofErr w:type="spellStart"/>
      <w:r w:rsidRPr="0075071E">
        <w:rPr>
          <w:rFonts w:ascii="Arial" w:hAnsi="Arial" w:cs="Arial"/>
          <w:sz w:val="16"/>
          <w:szCs w:val="16"/>
        </w:rPr>
        <w:t>hz</w:t>
      </w:r>
      <w:proofErr w:type="spellEnd"/>
      <w:r w:rsidRPr="0075071E">
        <w:rPr>
          <w:rFonts w:ascii="Arial" w:hAnsi="Arial" w:cs="Arial"/>
          <w:sz w:val="16"/>
          <w:szCs w:val="16"/>
        </w:rPr>
        <w:t>, consume máximo 1kva</w:t>
      </w:r>
    </w:p>
    <w:p w:rsidR="00903C17" w:rsidRPr="0075071E" w:rsidRDefault="00903C17" w:rsidP="00F31362">
      <w:pPr>
        <w:pStyle w:val="Textoindependiente2"/>
        <w:numPr>
          <w:ilvl w:val="0"/>
          <w:numId w:val="30"/>
        </w:numPr>
        <w:ind w:right="0"/>
        <w:rPr>
          <w:rFonts w:cs="Arial"/>
          <w:sz w:val="16"/>
          <w:szCs w:val="16"/>
          <w:u w:val="single"/>
        </w:rPr>
      </w:pPr>
      <w:r w:rsidRPr="0075071E">
        <w:rPr>
          <w:rFonts w:cs="Arial"/>
          <w:sz w:val="16"/>
          <w:szCs w:val="16"/>
          <w:u w:val="single"/>
        </w:rPr>
        <w:t xml:space="preserve">Ambos equipos deberán estar </w:t>
      </w:r>
      <w:proofErr w:type="spellStart"/>
      <w:r w:rsidRPr="0075071E">
        <w:rPr>
          <w:rFonts w:cs="Arial"/>
          <w:sz w:val="16"/>
          <w:szCs w:val="16"/>
          <w:u w:val="single"/>
        </w:rPr>
        <w:t>interfasados</w:t>
      </w:r>
      <w:proofErr w:type="spellEnd"/>
      <w:r w:rsidRPr="0075071E">
        <w:rPr>
          <w:rFonts w:cs="Arial"/>
          <w:sz w:val="16"/>
          <w:szCs w:val="16"/>
          <w:u w:val="single"/>
        </w:rPr>
        <w:t xml:space="preserve"> al Sistema de Información del Laboratorio según lo especificado.</w:t>
      </w:r>
    </w:p>
    <w:p w:rsidR="00903C17" w:rsidRPr="0075071E" w:rsidRDefault="00903C17" w:rsidP="00F31362">
      <w:pPr>
        <w:pStyle w:val="Sinespaciado"/>
        <w:numPr>
          <w:ilvl w:val="0"/>
          <w:numId w:val="30"/>
        </w:numPr>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903C17" w:rsidRPr="0075071E" w:rsidRDefault="00903C17" w:rsidP="00903C17">
      <w:pPr>
        <w:pStyle w:val="Sinespaciado"/>
        <w:rPr>
          <w:rFonts w:ascii="Arial" w:eastAsia="Times New Roman" w:hAnsi="Arial" w:cs="Arial"/>
          <w:sz w:val="16"/>
          <w:szCs w:val="16"/>
          <w:u w:val="single"/>
          <w:lang w:val="es-ES_tradnl" w:eastAsia="es-ES"/>
        </w:rPr>
      </w:pPr>
    </w:p>
    <w:p w:rsidR="00903C17" w:rsidRPr="0075071E" w:rsidRDefault="00903C17" w:rsidP="00903C17">
      <w:pPr>
        <w:rPr>
          <w:rFonts w:ascii="Arial" w:hAnsi="Arial" w:cs="Arial"/>
          <w:sz w:val="16"/>
          <w:szCs w:val="16"/>
        </w:rPr>
      </w:pPr>
      <w:r w:rsidRPr="0075071E">
        <w:rPr>
          <w:rFonts w:ascii="Arial" w:hAnsi="Arial" w:cs="Arial"/>
          <w:b/>
          <w:sz w:val="16"/>
          <w:szCs w:val="16"/>
        </w:rPr>
        <w:t>1 INSTRUMENTOS</w:t>
      </w:r>
      <w:r w:rsidRPr="0075071E">
        <w:rPr>
          <w:rFonts w:ascii="Arial" w:hAnsi="Arial" w:cs="Arial"/>
          <w:sz w:val="16"/>
          <w:szCs w:val="16"/>
        </w:rPr>
        <w:t xml:space="preserve"> PARA EL HOSPITAL GENERAL DE DR. ARROYO CON LAS SIGUIENTES CARACTERÍSTICAS:</w:t>
      </w:r>
    </w:p>
    <w:p w:rsidR="00903C17" w:rsidRPr="0075071E" w:rsidRDefault="00903C17" w:rsidP="00903C17">
      <w:pPr>
        <w:rPr>
          <w:rFonts w:ascii="Arial" w:hAnsi="Arial" w:cs="Arial"/>
          <w:sz w:val="16"/>
          <w:szCs w:val="16"/>
        </w:rPr>
      </w:pP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Equipos con capacidad de realizar  mínimo 100 pruebas por hora.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Sistema automatizado, unidad analítica, CPU, teclado alfa numérico, impresora y monitor. Sistema  discreto, continuo,  </w:t>
      </w:r>
      <w:r w:rsidRPr="0075071E">
        <w:rPr>
          <w:rFonts w:ascii="Arial" w:hAnsi="Arial" w:cs="Arial"/>
          <w:bCs/>
          <w:sz w:val="16"/>
          <w:szCs w:val="16"/>
          <w:lang w:val="es-MX"/>
        </w:rPr>
        <w:t xml:space="preserve">que permiten el procesamiento de una o varias pruebas a una muestra determinada. </w:t>
      </w:r>
      <w:r w:rsidRPr="0075071E">
        <w:rPr>
          <w:rFonts w:ascii="Arial" w:hAnsi="Arial" w:cs="Arial"/>
          <w:sz w:val="16"/>
          <w:szCs w:val="16"/>
        </w:rPr>
        <w:t>Software en español</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Mediante la metodología de  Quimioluminiscencia o  con reacciones Antígeno – Anticuerpo.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Capacidad de trabajar 24 horas del día.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Empleo de diferentes volúmenes de muestra dependiente de la técnica ofrecida y de tipos  de tubos primarios y copas  Los sistemas ofertados deberán procesar muestras sin diluciones iniciales y tener identificador de código de barras para muestras.</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Con control de inventario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Detección  de nivel de líquido.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Temperatura de incubación 37 °C</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Carrusel de reactivo con temperatura controlada entre 2-10°C para la buena preservación de los reactivos.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Lector de código de barras tanto para muestras como reactivos. </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Todos los reactivos listos para su uso.</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Programa de Control de Calidad que incluye registros estadísticos, gráficos de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reglas de </w:t>
      </w:r>
      <w:proofErr w:type="spellStart"/>
      <w:r w:rsidRPr="0075071E">
        <w:rPr>
          <w:rFonts w:ascii="Arial" w:hAnsi="Arial" w:cs="Arial"/>
          <w:sz w:val="16"/>
          <w:szCs w:val="16"/>
        </w:rPr>
        <w:t>Westgard</w:t>
      </w:r>
      <w:proofErr w:type="spellEnd"/>
      <w:r w:rsidRPr="0075071E">
        <w:rPr>
          <w:rFonts w:ascii="Arial" w:hAnsi="Arial" w:cs="Arial"/>
          <w:sz w:val="16"/>
          <w:szCs w:val="16"/>
        </w:rPr>
        <w:t>, reportes de Control de Calidad.</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 xml:space="preserve">Con capacidad  de ser </w:t>
      </w:r>
      <w:proofErr w:type="spellStart"/>
      <w:r w:rsidRPr="0075071E">
        <w:rPr>
          <w:rFonts w:ascii="Arial" w:hAnsi="Arial" w:cs="Arial"/>
          <w:sz w:val="16"/>
          <w:szCs w:val="16"/>
        </w:rPr>
        <w:t>interfasados</w:t>
      </w:r>
      <w:proofErr w:type="spellEnd"/>
      <w:r w:rsidRPr="0075071E">
        <w:rPr>
          <w:rFonts w:ascii="Arial" w:hAnsi="Arial" w:cs="Arial"/>
          <w:sz w:val="16"/>
          <w:szCs w:val="16"/>
        </w:rPr>
        <w:t>.</w:t>
      </w:r>
    </w:p>
    <w:p w:rsidR="00903C17" w:rsidRPr="0075071E" w:rsidRDefault="00903C17" w:rsidP="00F31362">
      <w:pPr>
        <w:numPr>
          <w:ilvl w:val="0"/>
          <w:numId w:val="30"/>
        </w:numPr>
        <w:rPr>
          <w:rFonts w:ascii="Arial" w:hAnsi="Arial" w:cs="Arial"/>
          <w:sz w:val="16"/>
          <w:szCs w:val="16"/>
        </w:rPr>
      </w:pPr>
      <w:r w:rsidRPr="0075071E">
        <w:rPr>
          <w:rFonts w:ascii="Arial" w:hAnsi="Arial" w:cs="Arial"/>
          <w:sz w:val="16"/>
          <w:szCs w:val="16"/>
        </w:rPr>
        <w:t>Con sistema de reporte de resultados en una impresora externa al equipo</w:t>
      </w:r>
    </w:p>
    <w:p w:rsidR="00903C17" w:rsidRPr="0075071E" w:rsidRDefault="00903C17" w:rsidP="00F31362">
      <w:pPr>
        <w:pStyle w:val="Textoindependiente2"/>
        <w:numPr>
          <w:ilvl w:val="0"/>
          <w:numId w:val="30"/>
        </w:numPr>
        <w:ind w:right="0"/>
        <w:rPr>
          <w:rFonts w:cs="Arial"/>
          <w:sz w:val="16"/>
          <w:szCs w:val="16"/>
          <w:u w:val="single"/>
        </w:rPr>
      </w:pPr>
      <w:r w:rsidRPr="0075071E">
        <w:rPr>
          <w:rFonts w:cs="Arial"/>
          <w:sz w:val="16"/>
          <w:szCs w:val="16"/>
          <w:u w:val="single"/>
        </w:rPr>
        <w:t xml:space="preserve">El equipo deberá estar </w:t>
      </w:r>
      <w:proofErr w:type="spellStart"/>
      <w:r w:rsidRPr="0075071E">
        <w:rPr>
          <w:rFonts w:cs="Arial"/>
          <w:sz w:val="16"/>
          <w:szCs w:val="16"/>
          <w:u w:val="single"/>
        </w:rPr>
        <w:t>interfasado</w:t>
      </w:r>
      <w:proofErr w:type="spellEnd"/>
      <w:r w:rsidRPr="0075071E">
        <w:rPr>
          <w:rFonts w:cs="Arial"/>
          <w:sz w:val="16"/>
          <w:szCs w:val="16"/>
          <w:u w:val="single"/>
        </w:rPr>
        <w:t xml:space="preserve"> al Sistema de Información del Laboratorio según lo especificado.</w:t>
      </w:r>
    </w:p>
    <w:p w:rsidR="00903C17" w:rsidRPr="0075071E" w:rsidRDefault="00903C17" w:rsidP="00F31362">
      <w:pPr>
        <w:numPr>
          <w:ilvl w:val="0"/>
          <w:numId w:val="30"/>
        </w:numPr>
        <w:rPr>
          <w:rFonts w:ascii="Arial" w:hAnsi="Arial" w:cs="Arial"/>
          <w:sz w:val="16"/>
          <w:szCs w:val="16"/>
          <w:u w:val="single"/>
        </w:rPr>
      </w:pPr>
      <w:r w:rsidRPr="0075071E">
        <w:rPr>
          <w:rFonts w:ascii="Arial" w:hAnsi="Arial" w:cs="Arial"/>
          <w:sz w:val="16"/>
          <w:szCs w:val="16"/>
          <w:u w:val="single"/>
        </w:rPr>
        <w:t>Se deberá inscribir al Laboratorio Clínico en un programa de control de calidad externo  en el área de Inmunología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Las pruebas incluidas son:</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rPr>
        <w:t xml:space="preserve">Para Jurisdicciones Sanitarias 1, 2, 3, 4, 5, 6, 7 y 8: </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Glucosa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Urea (o BUN)</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Ácido Úrico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Triglicéridos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HDL-Colesterol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Total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Directa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Proteínas Totales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Albumina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TGP</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Fosfatasa Alcalina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GGT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rPr>
        <w:t>Para Hospitales;</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H. Gral. De Montemorelos, H. Gral. De Linares, H. Gral. De Galeana, Clínica Tierra y Libertad y UNEME Pediátrica: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Glucosa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Urea (o BUN)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lastRenderedPageBreak/>
        <w:t xml:space="preserve">Ácido Úrico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Triglicéridos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HDL-Colesterol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Total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Directa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Proteínas Totales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Albumina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TGO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TGP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Fosfatasa Alcalina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Sodio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Potasio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Cloro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Calcio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Amilasa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LDH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GGT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CK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CK MB</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Suero</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Liquido</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en Orina</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rPr>
        <w:t>Para Hospitales;</w:t>
      </w:r>
      <w:r w:rsidRPr="0075071E">
        <w:rPr>
          <w:rFonts w:ascii="Arial" w:hAnsi="Arial" w:cs="Arial"/>
          <w:sz w:val="16"/>
          <w:szCs w:val="16"/>
        </w:rPr>
        <w:t xml:space="preserve"> (Hospital Metropolitano “Dr. Bernardo Sepúlveda”, Hospital Regional de Alta Especialidad Materno Infantil) y el Hospital General de Dr. Arroyo: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 xml:space="preserve">Glucosa </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 xml:space="preserve">Creatinina </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Urea (o BUN)</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Ácido Úrico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Colesterol</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Triglicéridos</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Bilirrubina Total</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Bilirrubina Directa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Proteínas Suero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Proteínas Liquido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Proteínas en Orina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Proteínas Totales</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Albumina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TGO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TGP</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Fosfatasa Alcalina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HDL Colesterol</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Amilasa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LDH</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GGT</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CK</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CK MB</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Sodio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Potasio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Cloro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Calcio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T3</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T4</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T4 Libre</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TSH</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Fracción Beta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LH</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FSH</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lastRenderedPageBreak/>
        <w:t>Estradiol</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Prolactina</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Antígeno Prostático</w:t>
      </w:r>
    </w:p>
    <w:p w:rsidR="00903C17" w:rsidRPr="0075071E" w:rsidRDefault="00903C17" w:rsidP="00F31362">
      <w:pPr>
        <w:pStyle w:val="Prrafodelista"/>
        <w:numPr>
          <w:ilvl w:val="0"/>
          <w:numId w:val="33"/>
        </w:numPr>
        <w:rPr>
          <w:rFonts w:ascii="Arial" w:hAnsi="Arial" w:cs="Arial"/>
          <w:b/>
          <w:sz w:val="16"/>
          <w:szCs w:val="16"/>
        </w:rPr>
      </w:pPr>
      <w:r w:rsidRPr="0075071E">
        <w:rPr>
          <w:rFonts w:ascii="Arial" w:hAnsi="Arial" w:cs="Arial"/>
          <w:sz w:val="16"/>
          <w:szCs w:val="16"/>
        </w:rPr>
        <w:t>PCR Ultra Sensible</w:t>
      </w:r>
    </w:p>
    <w:p w:rsidR="00903C17" w:rsidRPr="0075071E" w:rsidRDefault="00903C17" w:rsidP="00903C17">
      <w:pPr>
        <w:rPr>
          <w:rFonts w:ascii="Arial" w:hAnsi="Arial" w:cs="Arial"/>
          <w:b/>
          <w:sz w:val="16"/>
          <w:szCs w:val="16"/>
        </w:rPr>
      </w:pPr>
    </w:p>
    <w:p w:rsidR="00903C17" w:rsidRPr="0075071E" w:rsidRDefault="00903C17" w:rsidP="00903C17">
      <w:pPr>
        <w:rPr>
          <w:rFonts w:ascii="Arial" w:hAnsi="Arial" w:cs="Arial"/>
          <w:b/>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3.      REACTIVOS PARA DETERMINACIÓN DE HEMATOLOGÍA</w:t>
      </w: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w:t>
      </w:r>
      <w:r w:rsidRPr="0075071E">
        <w:rPr>
          <w:rFonts w:cs="Arial"/>
          <w:sz w:val="16"/>
          <w:szCs w:val="16"/>
          <w:u w:val="single"/>
        </w:rPr>
        <w:t xml:space="preserve"> Cada instrumento deberá ser instalado con su no </w:t>
      </w:r>
      <w:proofErr w:type="spellStart"/>
      <w:r w:rsidRPr="0075071E">
        <w:rPr>
          <w:rFonts w:cs="Arial"/>
          <w:sz w:val="16"/>
          <w:szCs w:val="16"/>
          <w:u w:val="single"/>
        </w:rPr>
        <w:t>brake</w:t>
      </w:r>
      <w:proofErr w:type="spellEnd"/>
      <w:r w:rsidRPr="0075071E">
        <w:rPr>
          <w:rFonts w:cs="Arial"/>
          <w:sz w:val="16"/>
          <w:szCs w:val="16"/>
          <w:u w:val="single"/>
        </w:rPr>
        <w:t xml:space="preserve"> y contar con programa de mantenimiento preventivo incluido en el precio ofertado.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2 Instrumentos</w:t>
      </w:r>
      <w:r w:rsidRPr="0075071E">
        <w:rPr>
          <w:rFonts w:ascii="Arial" w:hAnsi="Arial" w:cs="Arial"/>
          <w:sz w:val="16"/>
          <w:szCs w:val="16"/>
        </w:rPr>
        <w:t xml:space="preserve"> Para El Hospital Metropolitano “Dr. Bernardo Sepúlveda”</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2 Instrumentos</w:t>
      </w:r>
      <w:r w:rsidRPr="0075071E">
        <w:rPr>
          <w:rFonts w:ascii="Arial" w:hAnsi="Arial" w:cs="Arial"/>
          <w:sz w:val="16"/>
          <w:szCs w:val="16"/>
        </w:rPr>
        <w:t xml:space="preserve"> Para El Hospital Regional Materno Infantil  </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H. Gral. De Montemorelos, H. Gral. De Linares, H. Gral. De Galeana, H. Gral. De Dr. Arroyo, Clínica Tierra Y Libertad.</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w:t>
      </w:r>
      <w:proofErr w:type="gramStart"/>
      <w:r w:rsidRPr="0075071E">
        <w:rPr>
          <w:rFonts w:ascii="Arial" w:hAnsi="Arial" w:cs="Arial"/>
          <w:sz w:val="16"/>
          <w:szCs w:val="16"/>
        </w:rPr>
        <w:t>, ,</w:t>
      </w:r>
      <w:proofErr w:type="gramEnd"/>
      <w:r w:rsidRPr="0075071E">
        <w:rPr>
          <w:rFonts w:ascii="Arial" w:hAnsi="Arial" w:cs="Arial"/>
          <w:sz w:val="16"/>
          <w:szCs w:val="16"/>
        </w:rPr>
        <w:t xml:space="preserve"> Jurisdicción Sanitaria No. 4 </w:t>
      </w:r>
      <w:proofErr w:type="spellStart"/>
      <w:r w:rsidRPr="0075071E">
        <w:rPr>
          <w:rFonts w:ascii="Arial" w:hAnsi="Arial" w:cs="Arial"/>
          <w:sz w:val="16"/>
          <w:szCs w:val="16"/>
        </w:rPr>
        <w:t>Csu</w:t>
      </w:r>
      <w:proofErr w:type="spellEnd"/>
      <w:r w:rsidRPr="0075071E">
        <w:rPr>
          <w:rFonts w:ascii="Arial" w:hAnsi="Arial" w:cs="Arial"/>
          <w:sz w:val="16"/>
          <w:szCs w:val="16"/>
        </w:rPr>
        <w:t xml:space="preserve"> Insurgentes.      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Principio de medición: Método de Análisis Óptico (Láser) de ángulo dual y con tecnología MAPSS óptico de 4 ángulos para Blancos y Diferencial. 4 Reactivos incluyendo </w:t>
      </w:r>
      <w:proofErr w:type="spellStart"/>
      <w:r w:rsidRPr="0075071E">
        <w:rPr>
          <w:rFonts w:ascii="Arial" w:hAnsi="Arial" w:cs="Arial"/>
          <w:sz w:val="16"/>
          <w:szCs w:val="16"/>
        </w:rPr>
        <w:t>Reticulocitos</w:t>
      </w:r>
      <w:proofErr w:type="spellEnd"/>
      <w:r w:rsidRPr="0075071E">
        <w:rPr>
          <w:rFonts w:ascii="Arial" w:hAnsi="Arial" w:cs="Arial"/>
          <w:sz w:val="16"/>
          <w:szCs w:val="16"/>
        </w:rPr>
        <w:t xml:space="preserve">. </w:t>
      </w:r>
      <w:proofErr w:type="spellStart"/>
      <w:r w:rsidRPr="0075071E">
        <w:rPr>
          <w:rFonts w:ascii="Arial" w:hAnsi="Arial" w:cs="Arial"/>
          <w:sz w:val="16"/>
          <w:szCs w:val="16"/>
        </w:rPr>
        <w:t>Analitos</w:t>
      </w:r>
      <w:proofErr w:type="spellEnd"/>
      <w:r w:rsidRPr="0075071E">
        <w:rPr>
          <w:rFonts w:ascii="Arial" w:hAnsi="Arial" w:cs="Arial"/>
          <w:sz w:val="16"/>
          <w:szCs w:val="16"/>
        </w:rPr>
        <w:t xml:space="preserve">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w:t>
      </w:r>
      <w:proofErr w:type="spellStart"/>
      <w:r w:rsidRPr="0075071E">
        <w:rPr>
          <w:rFonts w:ascii="Arial" w:hAnsi="Arial" w:cs="Arial"/>
          <w:sz w:val="16"/>
          <w:szCs w:val="16"/>
        </w:rPr>
        <w:t>Automuestreador</w:t>
      </w:r>
      <w:proofErr w:type="spellEnd"/>
      <w:r w:rsidRPr="0075071E">
        <w:rPr>
          <w:rFonts w:ascii="Arial" w:hAnsi="Arial" w:cs="Arial"/>
          <w:sz w:val="16"/>
          <w:szCs w:val="16"/>
        </w:rPr>
        <w:t xml:space="preserve"> integrado. Almacén de datos de 10000 resultados almacenados con gráficas. Con puerto de comunicación para </w:t>
      </w:r>
      <w:proofErr w:type="spellStart"/>
      <w:r w:rsidRPr="0075071E">
        <w:rPr>
          <w:rFonts w:ascii="Arial" w:hAnsi="Arial" w:cs="Arial"/>
          <w:sz w:val="16"/>
          <w:szCs w:val="16"/>
        </w:rPr>
        <w:t>interfase</w:t>
      </w:r>
      <w:proofErr w:type="spellEnd"/>
      <w:r w:rsidRPr="0075071E">
        <w:rPr>
          <w:rFonts w:ascii="Arial" w:hAnsi="Arial" w:cs="Arial"/>
          <w:sz w:val="16"/>
          <w:szCs w:val="16"/>
        </w:rPr>
        <w:t>. Con lector de código de barras. Software en español. Regulador de voltaje.</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Se deberá inscribir al Laboratorio Clínico en un programa de Control de Calidad Externo en el área de Hematología para cada uno de los equipos</w:t>
      </w:r>
      <w:r w:rsidRPr="0075071E">
        <w:rPr>
          <w:rFonts w:ascii="Arial" w:hAnsi="Arial" w:cs="Arial"/>
          <w:sz w:val="16"/>
          <w:szCs w:val="16"/>
        </w:rPr>
        <w:t>.</w:t>
      </w:r>
      <w:r w:rsidRPr="0075071E">
        <w:rPr>
          <w:rFonts w:ascii="Arial" w:hAnsi="Arial" w:cs="Arial"/>
          <w:sz w:val="16"/>
          <w:szCs w:val="16"/>
          <w:u w:val="single"/>
        </w:rPr>
        <w:t xml:space="preserve"> </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Los equipos deberán estar </w:t>
      </w:r>
      <w:proofErr w:type="spellStart"/>
      <w:r w:rsidRPr="0075071E">
        <w:rPr>
          <w:rFonts w:ascii="Arial" w:hAnsi="Arial" w:cs="Arial"/>
          <w:sz w:val="16"/>
          <w:szCs w:val="16"/>
          <w:u w:val="single"/>
        </w:rPr>
        <w:t>interfasados</w:t>
      </w:r>
      <w:proofErr w:type="spellEnd"/>
      <w:r w:rsidRPr="0075071E">
        <w:rPr>
          <w:rFonts w:ascii="Arial" w:hAnsi="Arial" w:cs="Arial"/>
          <w:sz w:val="16"/>
          <w:szCs w:val="16"/>
          <w:u w:val="single"/>
        </w:rPr>
        <w:t xml:space="preserve"> al Sistema de Información del Laboratorio según lo especificado.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Hospital Metropolitano, Hospital Regional Materno Infantil, UNEME Pediátrica.</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1Csu Plutarco Elías Calles Jurisdicción Sanitaria No. 2  </w:t>
      </w:r>
      <w:proofErr w:type="spellStart"/>
      <w:r w:rsidRPr="0075071E">
        <w:rPr>
          <w:rFonts w:ascii="Arial" w:hAnsi="Arial" w:cs="Arial"/>
          <w:sz w:val="16"/>
          <w:szCs w:val="16"/>
        </w:rPr>
        <w:t>Csu</w:t>
      </w:r>
      <w:proofErr w:type="spellEnd"/>
      <w:r w:rsidRPr="0075071E">
        <w:rPr>
          <w:rFonts w:ascii="Arial" w:hAnsi="Arial" w:cs="Arial"/>
          <w:sz w:val="16"/>
          <w:szCs w:val="16"/>
        </w:rPr>
        <w:t xml:space="preserve"> Terminal, Jurisdicción Sanitaria No. 3  </w:t>
      </w:r>
      <w:proofErr w:type="spellStart"/>
      <w:r w:rsidRPr="0075071E">
        <w:rPr>
          <w:rFonts w:ascii="Arial" w:hAnsi="Arial" w:cs="Arial"/>
          <w:sz w:val="16"/>
          <w:szCs w:val="16"/>
        </w:rPr>
        <w:t>Csu</w:t>
      </w:r>
      <w:proofErr w:type="spellEnd"/>
      <w:r w:rsidRPr="0075071E">
        <w:rPr>
          <w:rFonts w:ascii="Arial" w:hAnsi="Arial" w:cs="Arial"/>
          <w:sz w:val="16"/>
          <w:szCs w:val="16"/>
        </w:rPr>
        <w:t xml:space="preserve"> Arturo B. De La Garza, </w:t>
      </w:r>
      <w:proofErr w:type="spellStart"/>
      <w:r w:rsidRPr="0075071E">
        <w:rPr>
          <w:rFonts w:ascii="Arial" w:hAnsi="Arial" w:cs="Arial"/>
          <w:sz w:val="16"/>
          <w:szCs w:val="16"/>
        </w:rPr>
        <w:t>Csu</w:t>
      </w:r>
      <w:proofErr w:type="spellEnd"/>
      <w:r w:rsidRPr="0075071E">
        <w:rPr>
          <w:rFonts w:ascii="Arial" w:hAnsi="Arial" w:cs="Arial"/>
          <w:sz w:val="16"/>
          <w:szCs w:val="16"/>
        </w:rPr>
        <w:t xml:space="preserve"> El Fraile,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Anáhuac, </w:t>
      </w:r>
      <w:proofErr w:type="spellStart"/>
      <w:r w:rsidRPr="0075071E">
        <w:rPr>
          <w:rFonts w:ascii="Arial" w:hAnsi="Arial" w:cs="Arial"/>
          <w:sz w:val="16"/>
          <w:szCs w:val="16"/>
        </w:rPr>
        <w:t>Csu</w:t>
      </w:r>
      <w:proofErr w:type="spellEnd"/>
      <w:r w:rsidRPr="0075071E">
        <w:rPr>
          <w:rFonts w:ascii="Arial" w:hAnsi="Arial" w:cs="Arial"/>
          <w:sz w:val="16"/>
          <w:szCs w:val="16"/>
        </w:rPr>
        <w:t xml:space="preserve"> </w:t>
      </w:r>
      <w:proofErr w:type="spellStart"/>
      <w:r w:rsidRPr="0075071E">
        <w:rPr>
          <w:rFonts w:ascii="Arial" w:hAnsi="Arial" w:cs="Arial"/>
          <w:sz w:val="16"/>
          <w:szCs w:val="16"/>
        </w:rPr>
        <w:t>Agualeguas</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Pr="0075071E">
        <w:rPr>
          <w:rFonts w:ascii="Arial" w:hAnsi="Arial" w:cs="Arial"/>
          <w:sz w:val="16"/>
          <w:szCs w:val="16"/>
        </w:rPr>
        <w:t xml:space="preserve"> </w:t>
      </w:r>
      <w:proofErr w:type="spellStart"/>
      <w:r w:rsidRPr="0075071E">
        <w:rPr>
          <w:rFonts w:ascii="Arial" w:hAnsi="Arial" w:cs="Arial"/>
          <w:sz w:val="16"/>
          <w:szCs w:val="16"/>
        </w:rPr>
        <w:t>Villaldama</w:t>
      </w:r>
      <w:proofErr w:type="spellEnd"/>
      <w:r w:rsidRPr="0075071E">
        <w:rPr>
          <w:rFonts w:ascii="Arial" w:hAnsi="Arial" w:cs="Arial"/>
          <w:sz w:val="16"/>
          <w:szCs w:val="16"/>
        </w:rPr>
        <w:t xml:space="preserve">, Jurisdicción Sanitaria No. 6, Cs China, </w:t>
      </w:r>
      <w:proofErr w:type="spellStart"/>
      <w:r w:rsidRPr="0075071E">
        <w:rPr>
          <w:rFonts w:ascii="Arial" w:hAnsi="Arial" w:cs="Arial"/>
          <w:sz w:val="16"/>
          <w:szCs w:val="16"/>
        </w:rPr>
        <w:t>Csu</w:t>
      </w:r>
      <w:proofErr w:type="spellEnd"/>
      <w:r w:rsidRPr="0075071E">
        <w:rPr>
          <w:rFonts w:ascii="Arial" w:hAnsi="Arial" w:cs="Arial"/>
          <w:sz w:val="16"/>
          <w:szCs w:val="16"/>
        </w:rPr>
        <w:t xml:space="preserve"> Cadereyta,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Jurisdicción Sanitaria No. 8 Cs La </w:t>
      </w:r>
      <w:proofErr w:type="spellStart"/>
      <w:r w:rsidRPr="0075071E">
        <w:rPr>
          <w:rFonts w:ascii="Arial" w:hAnsi="Arial" w:cs="Arial"/>
          <w:sz w:val="16"/>
          <w:szCs w:val="16"/>
        </w:rPr>
        <w:t>Ascención</w:t>
      </w:r>
      <w:proofErr w:type="spellEnd"/>
      <w:r w:rsidRPr="0075071E">
        <w:rPr>
          <w:rFonts w:ascii="Arial" w:hAnsi="Arial" w:cs="Arial"/>
          <w:sz w:val="16"/>
          <w:szCs w:val="16"/>
        </w:rPr>
        <w:t>, Con Las Siguientes Características:</w:t>
      </w:r>
    </w:p>
    <w:p w:rsidR="00903C17" w:rsidRPr="0075071E" w:rsidRDefault="00903C17" w:rsidP="00903C17">
      <w:pPr>
        <w:rPr>
          <w:rFonts w:ascii="Arial" w:hAnsi="Arial" w:cs="Arial"/>
          <w:b/>
          <w:sz w:val="16"/>
          <w:szCs w:val="16"/>
        </w:rPr>
      </w:pPr>
    </w:p>
    <w:p w:rsidR="00903C17" w:rsidRPr="0075071E" w:rsidRDefault="00903C17" w:rsidP="00903C17">
      <w:pPr>
        <w:rPr>
          <w:rFonts w:ascii="Arial" w:hAnsi="Arial" w:cs="Arial"/>
          <w:b/>
          <w:sz w:val="16"/>
          <w:szCs w:val="16"/>
        </w:rPr>
      </w:pPr>
    </w:p>
    <w:p w:rsidR="00903C17" w:rsidRPr="0075071E" w:rsidRDefault="00903C17" w:rsidP="00903C17">
      <w:pPr>
        <w:jc w:val="both"/>
        <w:rPr>
          <w:rFonts w:ascii="Arial" w:hAnsi="Arial" w:cs="Arial"/>
          <w:sz w:val="16"/>
          <w:szCs w:val="16"/>
        </w:rPr>
      </w:pPr>
      <w:r w:rsidRPr="0075071E">
        <w:rPr>
          <w:rFonts w:ascii="Arial" w:hAnsi="Arial" w:cs="Arial"/>
          <w:sz w:val="16"/>
          <w:szCs w:val="16"/>
        </w:rPr>
        <w:t xml:space="preserve">Principio de medición: Impedancia Electrónica. 3 Reactivos. </w:t>
      </w:r>
      <w:proofErr w:type="spellStart"/>
      <w:r w:rsidRPr="0075071E">
        <w:rPr>
          <w:rFonts w:ascii="Arial" w:hAnsi="Arial" w:cs="Arial"/>
          <w:sz w:val="16"/>
          <w:szCs w:val="16"/>
        </w:rPr>
        <w:t>Analitos</w:t>
      </w:r>
      <w:proofErr w:type="spellEnd"/>
      <w:r w:rsidRPr="0075071E">
        <w:rPr>
          <w:rFonts w:ascii="Arial" w:hAnsi="Arial" w:cs="Arial"/>
          <w:sz w:val="16"/>
          <w:szCs w:val="16"/>
        </w:rPr>
        <w:t xml:space="preserve"> o estudios a determinar por la unidad médica solicitante: 18parámetros. Con diferencial de 3 partes: WBC, LYMPH%, LYMPH#, MID%, MID#, GRAN%, GRAN#, RBC, HGB, HCT, MCV, MCH, MCHC, RDW, PLT, MPV, PDW, PCT. Capacidad de procesamiento de 60 muestras por hora. Volumen de muestra: 9.8 µl. Hemograma con fórmula diferencial de 3 poblaciones. Pantalla táctil de LCD en color. 6 archivos de Control de calidad y 100 series por archivo. 1,500 Registros con histogramas en la memoria interna y hasta 60,000 registros en la unidad de almacenamiento externa USB.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RS232 y TCP/IP LIS. Con lector óptico manual de código de barras. Regulador de voltaje.</w:t>
      </w:r>
    </w:p>
    <w:p w:rsidR="00903C17" w:rsidRPr="0075071E" w:rsidRDefault="00903C17" w:rsidP="00903C17">
      <w:pPr>
        <w:jc w:val="both"/>
        <w:rPr>
          <w:rFonts w:ascii="Arial" w:hAnsi="Arial" w:cs="Arial"/>
          <w:sz w:val="16"/>
          <w:szCs w:val="16"/>
          <w:u w:val="single"/>
        </w:rPr>
      </w:pPr>
      <w:r w:rsidRPr="0075071E">
        <w:rPr>
          <w:rFonts w:ascii="Arial" w:hAnsi="Arial" w:cs="Arial"/>
          <w:sz w:val="16"/>
          <w:szCs w:val="16"/>
          <w:u w:val="single"/>
        </w:rPr>
        <w:t xml:space="preserve">Se deberá inscribir al Laboratorio Clínico en un programa de Control de Calidad Externo en el área de Hematología para cada uno de los equipos. </w:t>
      </w:r>
    </w:p>
    <w:p w:rsidR="00903C17" w:rsidRPr="0075071E" w:rsidRDefault="00903C17" w:rsidP="00903C17">
      <w:pPr>
        <w:jc w:val="both"/>
        <w:rPr>
          <w:rFonts w:ascii="Arial" w:hAnsi="Arial" w:cs="Arial"/>
          <w:sz w:val="16"/>
          <w:szCs w:val="16"/>
          <w:u w:val="single"/>
        </w:rPr>
      </w:pPr>
      <w:r w:rsidRPr="0075071E">
        <w:rPr>
          <w:rFonts w:ascii="Arial" w:hAnsi="Arial" w:cs="Arial"/>
          <w:sz w:val="16"/>
          <w:szCs w:val="16"/>
          <w:u w:val="single"/>
        </w:rPr>
        <w:t xml:space="preserve">Los equipos deberán estar </w:t>
      </w:r>
      <w:proofErr w:type="spellStart"/>
      <w:r w:rsidRPr="0075071E">
        <w:rPr>
          <w:rFonts w:ascii="Arial" w:hAnsi="Arial" w:cs="Arial"/>
          <w:sz w:val="16"/>
          <w:szCs w:val="16"/>
          <w:u w:val="single"/>
        </w:rPr>
        <w:t>interfasados</w:t>
      </w:r>
      <w:proofErr w:type="spellEnd"/>
      <w:r w:rsidRPr="0075071E">
        <w:rPr>
          <w:rFonts w:ascii="Arial" w:hAnsi="Arial" w:cs="Arial"/>
          <w:sz w:val="16"/>
          <w:szCs w:val="16"/>
          <w:u w:val="single"/>
        </w:rPr>
        <w:t xml:space="preserve"> al Sistema de Información del Laboratorio según lo especificado.</w:t>
      </w:r>
    </w:p>
    <w:p w:rsidR="00903C17" w:rsidRPr="0075071E" w:rsidRDefault="00903C17" w:rsidP="00903C17">
      <w:pPr>
        <w:jc w:val="both"/>
        <w:rPr>
          <w:rFonts w:ascii="Arial" w:hAnsi="Arial" w:cs="Arial"/>
          <w:sz w:val="16"/>
          <w:szCs w:val="16"/>
          <w:u w:val="single"/>
        </w:rPr>
      </w:pPr>
    </w:p>
    <w:p w:rsidR="00903C17" w:rsidRPr="0075071E" w:rsidRDefault="00903C17" w:rsidP="00903C17">
      <w:pPr>
        <w:rPr>
          <w:rFonts w:ascii="Arial" w:hAnsi="Arial" w:cs="Arial"/>
          <w:b/>
          <w:sz w:val="16"/>
          <w:szCs w:val="16"/>
          <w:u w:val="single"/>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4.      REACTIVOS PARA DETERMINACIÓN EXAMEN DE ORINA</w:t>
      </w:r>
    </w:p>
    <w:p w:rsidR="00903C17" w:rsidRPr="0075071E" w:rsidRDefault="00903C17" w:rsidP="00903C17">
      <w:pPr>
        <w:pStyle w:val="Ttulo1"/>
        <w:jc w:val="left"/>
        <w:rPr>
          <w:rFonts w:cs="Arial"/>
          <w:sz w:val="16"/>
          <w:szCs w:val="16"/>
          <w:u w:val="single"/>
          <w:lang w:val="es-MX"/>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w:t>
      </w:r>
      <w:r w:rsidRPr="0075071E">
        <w:rPr>
          <w:rFonts w:cs="Arial"/>
          <w:sz w:val="16"/>
          <w:szCs w:val="16"/>
          <w:u w:val="single"/>
        </w:rPr>
        <w:t xml:space="preserve"> Cada instrumento deberá ser instalado con su no </w:t>
      </w:r>
      <w:proofErr w:type="spellStart"/>
      <w:r w:rsidRPr="0075071E">
        <w:rPr>
          <w:rFonts w:cs="Arial"/>
          <w:sz w:val="16"/>
          <w:szCs w:val="16"/>
          <w:u w:val="single"/>
        </w:rPr>
        <w:t>brake</w:t>
      </w:r>
      <w:proofErr w:type="spellEnd"/>
      <w:r w:rsidRPr="0075071E">
        <w:rPr>
          <w:rFonts w:cs="Arial"/>
          <w:sz w:val="16"/>
          <w:szCs w:val="16"/>
          <w:u w:val="single"/>
        </w:rPr>
        <w:t xml:space="preserve"> y contar con programa de mantenimiento preventivo incluido en el precio ofertado.</w:t>
      </w:r>
    </w:p>
    <w:p w:rsidR="00903C17" w:rsidRPr="0075071E" w:rsidRDefault="00903C17" w:rsidP="00903C17">
      <w:pPr>
        <w:rPr>
          <w:rFonts w:ascii="Arial" w:hAnsi="Arial" w:cs="Arial"/>
          <w:b/>
          <w:sz w:val="16"/>
          <w:szCs w:val="16"/>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w:t>
      </w:r>
      <w:proofErr w:type="spellStart"/>
      <w:r w:rsidRPr="0075071E">
        <w:rPr>
          <w:rFonts w:ascii="Arial" w:hAnsi="Arial" w:cs="Arial"/>
          <w:sz w:val="16"/>
          <w:szCs w:val="16"/>
        </w:rPr>
        <w:t>Sepulveda</w:t>
      </w:r>
      <w:proofErr w:type="spellEnd"/>
      <w:r w:rsidRPr="0075071E">
        <w:rPr>
          <w:rFonts w:ascii="Arial" w:hAnsi="Arial" w:cs="Arial"/>
          <w:sz w:val="16"/>
          <w:szCs w:val="16"/>
        </w:rPr>
        <w:t xml:space="preserve">” </w:t>
      </w: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rPr>
      </w:pP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Equipo lector de tiras reactivas totalmente automatizado para la determinación del examen químico de la orina.</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Automatizado</w:t>
      </w:r>
    </w:p>
    <w:p w:rsidR="00903C17" w:rsidRPr="0075071E" w:rsidRDefault="00903C17" w:rsidP="00F31362">
      <w:pPr>
        <w:pStyle w:val="Prrafodelista"/>
        <w:numPr>
          <w:ilvl w:val="0"/>
          <w:numId w:val="30"/>
        </w:numPr>
        <w:rPr>
          <w:rFonts w:ascii="Arial" w:hAnsi="Arial" w:cs="Arial"/>
          <w:sz w:val="16"/>
          <w:szCs w:val="16"/>
          <w:lang w:val="es-MX" w:eastAsia="es-MX"/>
        </w:rPr>
      </w:pPr>
      <w:proofErr w:type="spellStart"/>
      <w:r w:rsidRPr="0075071E">
        <w:rPr>
          <w:rFonts w:ascii="Arial" w:hAnsi="Arial" w:cs="Arial"/>
          <w:sz w:val="16"/>
          <w:szCs w:val="16"/>
          <w:lang w:val="es-MX" w:eastAsia="es-MX"/>
        </w:rPr>
        <w:lastRenderedPageBreak/>
        <w:t>Analitos</w:t>
      </w:r>
      <w:proofErr w:type="spellEnd"/>
      <w:r w:rsidRPr="0075071E">
        <w:rPr>
          <w:rFonts w:ascii="Arial" w:hAnsi="Arial" w:cs="Arial"/>
          <w:sz w:val="16"/>
          <w:szCs w:val="16"/>
          <w:lang w:val="es-MX" w:eastAsia="es-MX"/>
        </w:rPr>
        <w:t xml:space="preserve"> o estudios a determinar: los solicitados en el Anexo T1, incluyendo: pH, glucosa, proteínas, sangre, cetona, bilirrubina, </w:t>
      </w:r>
      <w:proofErr w:type="spellStart"/>
      <w:r w:rsidRPr="0075071E">
        <w:rPr>
          <w:rFonts w:ascii="Arial" w:hAnsi="Arial" w:cs="Arial"/>
          <w:sz w:val="16"/>
          <w:szCs w:val="16"/>
          <w:lang w:val="es-MX" w:eastAsia="es-MX"/>
        </w:rPr>
        <w:t>urobilinógeno</w:t>
      </w:r>
      <w:proofErr w:type="spellEnd"/>
      <w:r w:rsidRPr="0075071E">
        <w:rPr>
          <w:rFonts w:ascii="Arial" w:hAnsi="Arial" w:cs="Arial"/>
          <w:sz w:val="16"/>
          <w:szCs w:val="16"/>
          <w:lang w:val="es-MX" w:eastAsia="es-MX"/>
        </w:rPr>
        <w:t>, nitritos, gravedad específica, leucocitos, Color y Claridad.</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Capacidad de procesamiento de muestras: Hasta 240 muestras por hora</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Capacidad de prueba STAT</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Capacidad de carga de muestras de 200 Tubos (10 tubos por gradilla)</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Identificación de muestras: Manual, código de barras o descarga del LIS</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Con lector interno de código de barras</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Capacidad de Interfaz ASTM y HL7</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Capacidad de memoria de 7500 resultados de paciente</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Pantalla táctil a color con brillo ajustable</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Regulador de voltaje (No break).</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Accesorios, Consumibles y Refacciones: De acuerdo a las necesidades, compatibles con la marca y modelo del equipo.</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Corriente eléctrica 100-240 V AC, 50/60 HZ</w:t>
      </w:r>
    </w:p>
    <w:p w:rsidR="00903C17" w:rsidRPr="0075071E" w:rsidRDefault="00903C17" w:rsidP="00F31362">
      <w:pPr>
        <w:pStyle w:val="Prrafodelista"/>
        <w:numPr>
          <w:ilvl w:val="0"/>
          <w:numId w:val="30"/>
        </w:numPr>
        <w:rPr>
          <w:rFonts w:ascii="Arial" w:hAnsi="Arial" w:cs="Arial"/>
          <w:sz w:val="16"/>
          <w:szCs w:val="16"/>
          <w:u w:val="single"/>
          <w:lang w:val="es-MX" w:eastAsia="es-MX"/>
        </w:rPr>
      </w:pPr>
      <w:r w:rsidRPr="0075071E">
        <w:rPr>
          <w:rFonts w:ascii="Arial" w:hAnsi="Arial" w:cs="Arial"/>
          <w:sz w:val="16"/>
          <w:szCs w:val="16"/>
          <w:u w:val="single"/>
          <w:lang w:val="es-MX" w:eastAsia="es-MX"/>
        </w:rPr>
        <w:t xml:space="preserve">El licitante ganador deberá </w:t>
      </w:r>
      <w:proofErr w:type="spellStart"/>
      <w:r w:rsidRPr="0075071E">
        <w:rPr>
          <w:rFonts w:ascii="Arial" w:hAnsi="Arial" w:cs="Arial"/>
          <w:sz w:val="16"/>
          <w:szCs w:val="16"/>
          <w:u w:val="single"/>
          <w:lang w:val="es-MX" w:eastAsia="es-MX"/>
        </w:rPr>
        <w:t>interfasar</w:t>
      </w:r>
      <w:proofErr w:type="spellEnd"/>
      <w:r w:rsidRPr="0075071E">
        <w:rPr>
          <w:rFonts w:ascii="Arial" w:hAnsi="Arial" w:cs="Arial"/>
          <w:sz w:val="16"/>
          <w:szCs w:val="16"/>
          <w:u w:val="single"/>
          <w:lang w:val="es-MX" w:eastAsia="es-MX"/>
        </w:rPr>
        <w:t xml:space="preserve"> el equipo al Sistema de Informática del Laboratorio y proporcionar una estación de trabajo según lo descrito.</w:t>
      </w:r>
    </w:p>
    <w:p w:rsidR="00903C17" w:rsidRPr="0075071E" w:rsidRDefault="00903C17" w:rsidP="00F31362">
      <w:pPr>
        <w:pStyle w:val="Prrafodelista"/>
        <w:numPr>
          <w:ilvl w:val="0"/>
          <w:numId w:val="30"/>
        </w:numPr>
        <w:rPr>
          <w:rFonts w:ascii="Arial" w:hAnsi="Arial" w:cs="Arial"/>
          <w:sz w:val="16"/>
          <w:szCs w:val="16"/>
          <w:lang w:val="es-MX" w:eastAsia="es-MX"/>
        </w:rPr>
      </w:pPr>
      <w:r w:rsidRPr="0075071E">
        <w:rPr>
          <w:rFonts w:ascii="Arial" w:hAnsi="Arial" w:cs="Arial"/>
          <w:sz w:val="16"/>
          <w:szCs w:val="16"/>
          <w:lang w:val="es-MX" w:eastAsia="es-MX"/>
        </w:rPr>
        <w:t>Sistema de reporte con impresora interna y externa</w:t>
      </w:r>
    </w:p>
    <w:p w:rsidR="00903C17" w:rsidRPr="0075071E" w:rsidRDefault="00903C17" w:rsidP="00F31362">
      <w:pPr>
        <w:pStyle w:val="Prrafodelista"/>
        <w:numPr>
          <w:ilvl w:val="0"/>
          <w:numId w:val="30"/>
        </w:numPr>
        <w:rPr>
          <w:rFonts w:ascii="Arial" w:hAnsi="Arial" w:cs="Arial"/>
          <w:sz w:val="16"/>
          <w:szCs w:val="16"/>
          <w:u w:val="single"/>
          <w:lang w:val="es-MX" w:eastAsia="es-MX"/>
        </w:rPr>
      </w:pPr>
      <w:r w:rsidRPr="0075071E">
        <w:rPr>
          <w:rFonts w:ascii="Arial" w:hAnsi="Arial" w:cs="Arial"/>
          <w:sz w:val="16"/>
          <w:szCs w:val="16"/>
          <w:u w:val="single"/>
          <w:lang w:val="es-MX" w:eastAsia="es-MX"/>
        </w:rPr>
        <w:t>El licitante deberá inscribir al Laboratorio en un programa de control de Calidad Externo en el área de Orinas.</w:t>
      </w:r>
    </w:p>
    <w:p w:rsidR="00903C17" w:rsidRPr="0075071E" w:rsidRDefault="00903C17" w:rsidP="00903C17">
      <w:pPr>
        <w:rPr>
          <w:rFonts w:ascii="Arial" w:hAnsi="Arial" w:cs="Arial"/>
          <w:sz w:val="16"/>
          <w:szCs w:val="16"/>
          <w:u w:val="single"/>
          <w:lang w:val="es-MX" w:eastAsia="es-MX"/>
        </w:rPr>
      </w:pPr>
    </w:p>
    <w:p w:rsidR="00903C17" w:rsidRPr="0075071E" w:rsidRDefault="00903C17" w:rsidP="00903C17">
      <w:pPr>
        <w:rPr>
          <w:rFonts w:ascii="Arial" w:hAnsi="Arial" w:cs="Arial"/>
          <w:sz w:val="16"/>
          <w:szCs w:val="16"/>
          <w:u w:val="single"/>
          <w:lang w:val="es-MX" w:eastAsia="es-MX"/>
        </w:rPr>
      </w:pPr>
    </w:p>
    <w:p w:rsidR="00903C17" w:rsidRPr="0075071E" w:rsidRDefault="00903C17" w:rsidP="00903C17">
      <w:pPr>
        <w:pStyle w:val="Prrafodelista"/>
        <w:ind w:left="786"/>
        <w:rPr>
          <w:rFonts w:ascii="Arial" w:hAnsi="Arial" w:cs="Arial"/>
          <w:sz w:val="16"/>
          <w:szCs w:val="16"/>
          <w:u w:val="single"/>
          <w:lang w:val="es-MX" w:eastAsia="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Hospital Metropolitano, Hospital Regional Materno Infantil,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H. Gral. De Montemorelos, H. Gral. De Linares, H. Gral. De Galeana, H. Gral. De Dr. Arroyo.</w:t>
      </w:r>
    </w:p>
    <w:p w:rsidR="00903C17" w:rsidRPr="0075071E" w:rsidRDefault="00903C17" w:rsidP="00903C17">
      <w:pPr>
        <w:ind w:left="360"/>
        <w:rPr>
          <w:rFonts w:ascii="Arial" w:hAnsi="Arial" w:cs="Arial"/>
          <w:sz w:val="16"/>
          <w:szCs w:val="16"/>
        </w:rPr>
      </w:pP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Equipo lector de tiras reactivas para la determinación del examen químico de la orina. Principio de medición: Fotómetro de Reflexión</w:t>
      </w:r>
    </w:p>
    <w:p w:rsidR="00903C17" w:rsidRPr="0075071E" w:rsidRDefault="00903C17" w:rsidP="00F31362">
      <w:pPr>
        <w:pStyle w:val="Prrafodelista"/>
        <w:numPr>
          <w:ilvl w:val="0"/>
          <w:numId w:val="48"/>
        </w:numPr>
        <w:rPr>
          <w:rFonts w:ascii="Arial" w:hAnsi="Arial" w:cs="Arial"/>
          <w:sz w:val="16"/>
          <w:szCs w:val="16"/>
          <w:lang w:val="es-MX" w:eastAsia="es-MX"/>
        </w:rPr>
      </w:pPr>
      <w:proofErr w:type="spellStart"/>
      <w:r w:rsidRPr="0075071E">
        <w:rPr>
          <w:rFonts w:ascii="Arial" w:hAnsi="Arial" w:cs="Arial"/>
          <w:sz w:val="16"/>
          <w:szCs w:val="16"/>
          <w:lang w:val="es-MX" w:eastAsia="es-MX"/>
        </w:rPr>
        <w:t>Semiautomatizado</w:t>
      </w:r>
      <w:proofErr w:type="spellEnd"/>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Capacidad de procesamiento de muestras: 500 muestras por hora</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 xml:space="preserve">Tiempo de lectura: 7 </w:t>
      </w:r>
      <w:proofErr w:type="spellStart"/>
      <w:r w:rsidRPr="0075071E">
        <w:rPr>
          <w:rFonts w:ascii="Arial" w:hAnsi="Arial" w:cs="Arial"/>
          <w:sz w:val="16"/>
          <w:szCs w:val="16"/>
          <w:lang w:val="es-MX" w:eastAsia="es-MX"/>
        </w:rPr>
        <w:t>seg</w:t>
      </w:r>
      <w:proofErr w:type="spellEnd"/>
      <w:r w:rsidRPr="0075071E">
        <w:rPr>
          <w:rFonts w:ascii="Arial" w:hAnsi="Arial" w:cs="Arial"/>
          <w:sz w:val="16"/>
          <w:szCs w:val="16"/>
          <w:lang w:val="es-MX" w:eastAsia="es-MX"/>
        </w:rPr>
        <w:t>.</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Calibración automática al leer las tiras reactivas</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Lector de código de barras opcional</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 xml:space="preserve">Puerto de comunicación para </w:t>
      </w:r>
      <w:proofErr w:type="spellStart"/>
      <w:r w:rsidRPr="0075071E">
        <w:rPr>
          <w:rFonts w:ascii="Arial" w:hAnsi="Arial" w:cs="Arial"/>
          <w:sz w:val="16"/>
          <w:szCs w:val="16"/>
          <w:lang w:val="es-MX" w:eastAsia="es-MX"/>
        </w:rPr>
        <w:t>interfase</w:t>
      </w:r>
      <w:proofErr w:type="spellEnd"/>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Pantalla sensible al tacto integrada al equipo</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Software en español</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Regulador de voltaje (No break).</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Capacidad de almacenamiento: 500 resultados de muestras y 200 resultados de controles</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Accesorios, Consumibles y Refacciones: De acuerdo a las necesidades, compatibles con la marca y modelo del equipo.</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Corriente eléctrica 110/240 V, 50/60 Hz</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Accesorios, Consumibles y Refacciones: De acuerdo a las necesidades, compatibles con la marca y modelo del equipo.</w:t>
      </w:r>
    </w:p>
    <w:p w:rsidR="00903C17" w:rsidRPr="0075071E" w:rsidRDefault="00903C17" w:rsidP="00F31362">
      <w:pPr>
        <w:pStyle w:val="Prrafodelista"/>
        <w:numPr>
          <w:ilvl w:val="0"/>
          <w:numId w:val="48"/>
        </w:numPr>
        <w:rPr>
          <w:rFonts w:ascii="Arial" w:hAnsi="Arial" w:cs="Arial"/>
          <w:sz w:val="16"/>
          <w:szCs w:val="16"/>
          <w:u w:val="single"/>
          <w:lang w:val="es-MX" w:eastAsia="es-MX"/>
        </w:rPr>
      </w:pPr>
      <w:r w:rsidRPr="0075071E">
        <w:rPr>
          <w:rFonts w:ascii="Arial" w:hAnsi="Arial" w:cs="Arial"/>
          <w:sz w:val="16"/>
          <w:szCs w:val="16"/>
          <w:u w:val="single"/>
          <w:lang w:val="es-MX" w:eastAsia="es-MX"/>
        </w:rPr>
        <w:t xml:space="preserve">El licitante ganador deberá </w:t>
      </w:r>
      <w:proofErr w:type="spellStart"/>
      <w:r w:rsidRPr="0075071E">
        <w:rPr>
          <w:rFonts w:ascii="Arial" w:hAnsi="Arial" w:cs="Arial"/>
          <w:sz w:val="16"/>
          <w:szCs w:val="16"/>
          <w:u w:val="single"/>
          <w:lang w:val="es-MX" w:eastAsia="es-MX"/>
        </w:rPr>
        <w:t>interfasar</w:t>
      </w:r>
      <w:proofErr w:type="spellEnd"/>
      <w:r w:rsidRPr="0075071E">
        <w:rPr>
          <w:rFonts w:ascii="Arial" w:hAnsi="Arial" w:cs="Arial"/>
          <w:sz w:val="16"/>
          <w:szCs w:val="16"/>
          <w:u w:val="single"/>
          <w:lang w:val="es-MX" w:eastAsia="es-MX"/>
        </w:rPr>
        <w:t xml:space="preserve"> el equipo al Sistema de Información del Laboratorio y proporcionar una estación de trabajo según lo descrito.</w:t>
      </w:r>
    </w:p>
    <w:p w:rsidR="00903C17" w:rsidRPr="0075071E" w:rsidRDefault="00903C17" w:rsidP="00F31362">
      <w:pPr>
        <w:pStyle w:val="Prrafodelista"/>
        <w:numPr>
          <w:ilvl w:val="0"/>
          <w:numId w:val="48"/>
        </w:numPr>
        <w:rPr>
          <w:rFonts w:ascii="Arial" w:hAnsi="Arial" w:cs="Arial"/>
          <w:sz w:val="16"/>
          <w:szCs w:val="16"/>
          <w:lang w:val="es-MX" w:eastAsia="es-MX"/>
        </w:rPr>
      </w:pPr>
      <w:r w:rsidRPr="0075071E">
        <w:rPr>
          <w:rFonts w:ascii="Arial" w:hAnsi="Arial" w:cs="Arial"/>
          <w:sz w:val="16"/>
          <w:szCs w:val="16"/>
          <w:lang w:val="es-MX" w:eastAsia="es-MX"/>
        </w:rPr>
        <w:t>Sistema de reporte con impresora interna y externa</w:t>
      </w:r>
    </w:p>
    <w:p w:rsidR="00903C17" w:rsidRPr="0075071E" w:rsidRDefault="00903C17" w:rsidP="00F31362">
      <w:pPr>
        <w:pStyle w:val="Prrafodelista"/>
        <w:numPr>
          <w:ilvl w:val="0"/>
          <w:numId w:val="48"/>
        </w:numPr>
        <w:rPr>
          <w:rFonts w:ascii="Arial" w:hAnsi="Arial" w:cs="Arial"/>
          <w:sz w:val="16"/>
          <w:szCs w:val="16"/>
          <w:u w:val="single"/>
          <w:lang w:val="es-MX" w:eastAsia="es-MX"/>
        </w:rPr>
      </w:pPr>
      <w:r w:rsidRPr="0075071E">
        <w:rPr>
          <w:rFonts w:ascii="Arial" w:hAnsi="Arial" w:cs="Arial"/>
          <w:sz w:val="16"/>
          <w:szCs w:val="16"/>
          <w:u w:val="single"/>
          <w:lang w:val="es-MX" w:eastAsia="es-MX"/>
        </w:rPr>
        <w:t>El licitante deberá inscribir al Laboratorio en un programa de control de Calidad Externo en el área de Orinas.</w:t>
      </w:r>
    </w:p>
    <w:p w:rsidR="00903C17" w:rsidRPr="0075071E" w:rsidRDefault="00903C17" w:rsidP="00903C17">
      <w:pPr>
        <w:pStyle w:val="Prrafodelista"/>
        <w:ind w:left="720"/>
        <w:rPr>
          <w:rFonts w:ascii="Arial" w:hAnsi="Arial" w:cs="Arial"/>
          <w:sz w:val="16"/>
          <w:szCs w:val="16"/>
          <w:lang w:val="es-MX" w:eastAsia="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 </w:t>
      </w:r>
      <w:proofErr w:type="spellStart"/>
      <w:r w:rsidRPr="0075071E">
        <w:rPr>
          <w:rFonts w:ascii="Arial" w:hAnsi="Arial" w:cs="Arial"/>
          <w:sz w:val="16"/>
          <w:szCs w:val="16"/>
        </w:rPr>
        <w:t>Csu</w:t>
      </w:r>
      <w:proofErr w:type="spellEnd"/>
      <w:r w:rsidRPr="0075071E">
        <w:rPr>
          <w:rFonts w:ascii="Arial" w:hAnsi="Arial" w:cs="Arial"/>
          <w:sz w:val="16"/>
          <w:szCs w:val="16"/>
        </w:rPr>
        <w:t xml:space="preserve"> Plutarco Elías Calles, Jurisdicción Sanitaria No. 2  </w:t>
      </w:r>
      <w:proofErr w:type="spellStart"/>
      <w:r w:rsidRPr="0075071E">
        <w:rPr>
          <w:rFonts w:ascii="Arial" w:hAnsi="Arial" w:cs="Arial"/>
          <w:sz w:val="16"/>
          <w:szCs w:val="16"/>
        </w:rPr>
        <w:t>Csu</w:t>
      </w:r>
      <w:proofErr w:type="spellEnd"/>
      <w:r w:rsidRPr="0075071E">
        <w:rPr>
          <w:rFonts w:ascii="Arial" w:hAnsi="Arial" w:cs="Arial"/>
          <w:sz w:val="16"/>
          <w:szCs w:val="16"/>
        </w:rPr>
        <w:t xml:space="preserve"> Terminal, Jurisdicción Sanitaria No. 3  </w:t>
      </w:r>
      <w:proofErr w:type="spellStart"/>
      <w:r w:rsidRPr="0075071E">
        <w:rPr>
          <w:rFonts w:ascii="Arial" w:hAnsi="Arial" w:cs="Arial"/>
          <w:sz w:val="16"/>
          <w:szCs w:val="16"/>
        </w:rPr>
        <w:t>Csu</w:t>
      </w:r>
      <w:proofErr w:type="spellEnd"/>
      <w:r w:rsidRPr="0075071E">
        <w:rPr>
          <w:rFonts w:ascii="Arial" w:hAnsi="Arial" w:cs="Arial"/>
          <w:sz w:val="16"/>
          <w:szCs w:val="16"/>
        </w:rPr>
        <w:t xml:space="preserve"> Arturo B. De La Garza, </w:t>
      </w:r>
      <w:proofErr w:type="spellStart"/>
      <w:r w:rsidRPr="0075071E">
        <w:rPr>
          <w:rFonts w:ascii="Arial" w:hAnsi="Arial" w:cs="Arial"/>
          <w:sz w:val="16"/>
          <w:szCs w:val="16"/>
        </w:rPr>
        <w:t>Csu</w:t>
      </w:r>
      <w:proofErr w:type="spellEnd"/>
      <w:r w:rsidRPr="0075071E">
        <w:rPr>
          <w:rFonts w:ascii="Arial" w:hAnsi="Arial" w:cs="Arial"/>
          <w:sz w:val="16"/>
          <w:szCs w:val="16"/>
        </w:rPr>
        <w:t xml:space="preserve"> El Fraile, Jurisdicción Sanitaria No. 4 </w:t>
      </w:r>
      <w:proofErr w:type="spellStart"/>
      <w:r w:rsidRPr="0075071E">
        <w:rPr>
          <w:rFonts w:ascii="Arial" w:hAnsi="Arial" w:cs="Arial"/>
          <w:sz w:val="16"/>
          <w:szCs w:val="16"/>
        </w:rPr>
        <w:t>Csu</w:t>
      </w:r>
      <w:proofErr w:type="spellEnd"/>
      <w:r w:rsidRPr="0075071E">
        <w:rPr>
          <w:rFonts w:ascii="Arial" w:hAnsi="Arial" w:cs="Arial"/>
          <w:sz w:val="16"/>
          <w:szCs w:val="16"/>
        </w:rPr>
        <w:t xml:space="preserve"> Insurgentes,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Anáhuac, Jurisdicción Sanitaria No. 6  </w:t>
      </w:r>
      <w:proofErr w:type="spellStart"/>
      <w:r w:rsidRPr="0075071E">
        <w:rPr>
          <w:rFonts w:ascii="Arial" w:hAnsi="Arial" w:cs="Arial"/>
          <w:sz w:val="16"/>
          <w:szCs w:val="16"/>
        </w:rPr>
        <w:t>Csu</w:t>
      </w:r>
      <w:proofErr w:type="spellEnd"/>
      <w:r w:rsidRPr="0075071E">
        <w:rPr>
          <w:rFonts w:ascii="Arial" w:hAnsi="Arial" w:cs="Arial"/>
          <w:sz w:val="16"/>
          <w:szCs w:val="16"/>
        </w:rPr>
        <w:t xml:space="preserve"> Cadereyta,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Clínica Tierra Y Libertad, Con Las Siguientes Características:</w:t>
      </w:r>
    </w:p>
    <w:p w:rsidR="00903C17" w:rsidRPr="0075071E" w:rsidRDefault="00903C17" w:rsidP="00903C17">
      <w:pPr>
        <w:ind w:left="360"/>
        <w:rPr>
          <w:rFonts w:ascii="Arial" w:hAnsi="Arial" w:cs="Arial"/>
          <w:sz w:val="16"/>
          <w:szCs w:val="16"/>
        </w:rPr>
      </w:pP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Analizador compacto para la evaluación de tiras reactivas individuales</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Velocidad promedio de 60 muestras por hora</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 xml:space="preserve">Medición por </w:t>
      </w:r>
      <w:proofErr w:type="spellStart"/>
      <w:r w:rsidRPr="0075071E">
        <w:rPr>
          <w:rStyle w:val="nfasis"/>
          <w:rFonts w:ascii="Arial" w:hAnsi="Arial" w:cs="Arial"/>
          <w:sz w:val="16"/>
          <w:szCs w:val="16"/>
          <w:lang w:val="es-MX" w:eastAsia="es-MX"/>
        </w:rPr>
        <w:t>Fotometro</w:t>
      </w:r>
      <w:proofErr w:type="spellEnd"/>
      <w:r w:rsidRPr="0075071E">
        <w:rPr>
          <w:rStyle w:val="nfasis"/>
          <w:rFonts w:ascii="Arial" w:hAnsi="Arial" w:cs="Arial"/>
          <w:sz w:val="16"/>
          <w:szCs w:val="16"/>
          <w:lang w:val="es-MX" w:eastAsia="es-MX"/>
        </w:rPr>
        <w:t xml:space="preserve"> de Reflexión</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Pantalla sensible al tacto</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Capacidad de almacenaje de 200 pacientes y 200 controles.</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 xml:space="preserve">Tiempo de lectura de 60 </w:t>
      </w:r>
      <w:proofErr w:type="spellStart"/>
      <w:r w:rsidRPr="0075071E">
        <w:rPr>
          <w:rStyle w:val="nfasis"/>
          <w:rFonts w:ascii="Arial" w:hAnsi="Arial" w:cs="Arial"/>
          <w:sz w:val="16"/>
          <w:szCs w:val="16"/>
          <w:lang w:val="es-MX" w:eastAsia="es-MX"/>
        </w:rPr>
        <w:t>seg</w:t>
      </w:r>
      <w:proofErr w:type="spellEnd"/>
      <w:r w:rsidRPr="0075071E">
        <w:rPr>
          <w:rStyle w:val="nfasis"/>
          <w:rFonts w:ascii="Arial" w:hAnsi="Arial" w:cs="Arial"/>
          <w:sz w:val="16"/>
          <w:szCs w:val="16"/>
          <w:lang w:val="es-MX" w:eastAsia="es-MX"/>
        </w:rPr>
        <w:t>.</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 xml:space="preserve">Longitudes de onda: 470, 525, 565, 625, 660 y 845 </w:t>
      </w:r>
      <w:proofErr w:type="spellStart"/>
      <w:r w:rsidRPr="0075071E">
        <w:rPr>
          <w:rStyle w:val="nfasis"/>
          <w:rFonts w:ascii="Arial" w:hAnsi="Arial" w:cs="Arial"/>
          <w:sz w:val="16"/>
          <w:szCs w:val="16"/>
          <w:lang w:val="es-MX" w:eastAsia="es-MX"/>
        </w:rPr>
        <w:t>nm</w:t>
      </w:r>
      <w:proofErr w:type="spellEnd"/>
      <w:r w:rsidRPr="0075071E">
        <w:rPr>
          <w:rStyle w:val="nfasis"/>
          <w:rFonts w:ascii="Arial" w:hAnsi="Arial" w:cs="Arial"/>
          <w:sz w:val="16"/>
          <w:szCs w:val="16"/>
          <w:lang w:val="es-MX" w:eastAsia="es-MX"/>
        </w:rPr>
        <w:t>.</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Impresora integrada al equipo</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t>Software en español.</w:t>
      </w:r>
    </w:p>
    <w:p w:rsidR="00903C17" w:rsidRPr="0075071E" w:rsidRDefault="00903C17" w:rsidP="00F31362">
      <w:pPr>
        <w:pStyle w:val="Prrafodelista"/>
        <w:numPr>
          <w:ilvl w:val="0"/>
          <w:numId w:val="47"/>
        </w:numPr>
        <w:rPr>
          <w:rStyle w:val="nfasis"/>
          <w:rFonts w:ascii="Arial" w:hAnsi="Arial" w:cs="Arial"/>
          <w:i w:val="0"/>
          <w:sz w:val="16"/>
          <w:szCs w:val="16"/>
          <w:lang w:val="es-MX" w:eastAsia="es-MX"/>
        </w:rPr>
      </w:pPr>
      <w:r w:rsidRPr="0075071E">
        <w:rPr>
          <w:rStyle w:val="nfasis"/>
          <w:rFonts w:ascii="Arial" w:hAnsi="Arial" w:cs="Arial"/>
          <w:sz w:val="16"/>
          <w:szCs w:val="16"/>
          <w:lang w:val="es-MX" w:eastAsia="es-MX"/>
        </w:rPr>
        <w:lastRenderedPageBreak/>
        <w:t xml:space="preserve">Determinación de 10 parámetros como: Gravedad Específica, valor de pH, leucocitos, nitritos, proteína, glucosa, cetonas, </w:t>
      </w:r>
      <w:proofErr w:type="spellStart"/>
      <w:r w:rsidRPr="0075071E">
        <w:rPr>
          <w:rStyle w:val="nfasis"/>
          <w:rFonts w:ascii="Arial" w:hAnsi="Arial" w:cs="Arial"/>
          <w:sz w:val="16"/>
          <w:szCs w:val="16"/>
          <w:lang w:val="es-MX" w:eastAsia="es-MX"/>
        </w:rPr>
        <w:t>urobilinógeno</w:t>
      </w:r>
      <w:proofErr w:type="spellEnd"/>
      <w:r w:rsidRPr="0075071E">
        <w:rPr>
          <w:rStyle w:val="nfasis"/>
          <w:rFonts w:ascii="Arial" w:hAnsi="Arial" w:cs="Arial"/>
          <w:sz w:val="16"/>
          <w:szCs w:val="16"/>
          <w:lang w:val="es-MX" w:eastAsia="es-MX"/>
        </w:rPr>
        <w:t>, bilirrubina y sangre.</w:t>
      </w:r>
    </w:p>
    <w:p w:rsidR="00903C17" w:rsidRPr="0075071E" w:rsidRDefault="00903C17" w:rsidP="00F31362">
      <w:pPr>
        <w:pStyle w:val="Prrafodelista"/>
        <w:numPr>
          <w:ilvl w:val="0"/>
          <w:numId w:val="47"/>
        </w:numPr>
        <w:rPr>
          <w:rStyle w:val="nfasis"/>
          <w:rFonts w:ascii="Arial" w:hAnsi="Arial" w:cs="Arial"/>
          <w:i w:val="0"/>
          <w:sz w:val="16"/>
          <w:szCs w:val="16"/>
          <w:u w:val="single"/>
          <w:lang w:val="es-MX" w:eastAsia="es-MX"/>
        </w:rPr>
      </w:pPr>
      <w:r w:rsidRPr="0075071E">
        <w:rPr>
          <w:rStyle w:val="nfasis"/>
          <w:rFonts w:ascii="Arial" w:hAnsi="Arial" w:cs="Arial"/>
          <w:sz w:val="16"/>
          <w:szCs w:val="16"/>
          <w:u w:val="single"/>
          <w:lang w:val="es-MX" w:eastAsia="es-MX"/>
        </w:rPr>
        <w:t xml:space="preserve">El licitante ganador deberá </w:t>
      </w:r>
      <w:proofErr w:type="spellStart"/>
      <w:r w:rsidRPr="0075071E">
        <w:rPr>
          <w:rStyle w:val="nfasis"/>
          <w:rFonts w:ascii="Arial" w:hAnsi="Arial" w:cs="Arial"/>
          <w:sz w:val="16"/>
          <w:szCs w:val="16"/>
          <w:u w:val="single"/>
          <w:lang w:val="es-MX" w:eastAsia="es-MX"/>
        </w:rPr>
        <w:t>interfasar</w:t>
      </w:r>
      <w:proofErr w:type="spellEnd"/>
      <w:r w:rsidRPr="0075071E">
        <w:rPr>
          <w:rStyle w:val="nfasis"/>
          <w:rFonts w:ascii="Arial" w:hAnsi="Arial" w:cs="Arial"/>
          <w:sz w:val="16"/>
          <w:szCs w:val="16"/>
          <w:u w:val="single"/>
          <w:lang w:val="es-MX" w:eastAsia="es-MX"/>
        </w:rPr>
        <w:t xml:space="preserve"> el equipo al Sistema de Información del Laboratorio y proporcionar una estación de trabajo según lo descrito.</w:t>
      </w:r>
    </w:p>
    <w:p w:rsidR="00903C17" w:rsidRPr="0075071E" w:rsidRDefault="00903C17" w:rsidP="00F31362">
      <w:pPr>
        <w:pStyle w:val="Prrafodelista"/>
        <w:numPr>
          <w:ilvl w:val="0"/>
          <w:numId w:val="47"/>
        </w:numPr>
        <w:rPr>
          <w:rStyle w:val="nfasis"/>
          <w:rFonts w:ascii="Arial" w:hAnsi="Arial" w:cs="Arial"/>
          <w:i w:val="0"/>
          <w:sz w:val="16"/>
          <w:szCs w:val="16"/>
          <w:u w:val="single"/>
          <w:lang w:val="es-MX" w:eastAsia="es-MX"/>
        </w:rPr>
      </w:pPr>
      <w:r w:rsidRPr="0075071E">
        <w:rPr>
          <w:rStyle w:val="nfasis"/>
          <w:rFonts w:ascii="Arial" w:hAnsi="Arial" w:cs="Arial"/>
          <w:sz w:val="16"/>
          <w:szCs w:val="16"/>
          <w:u w:val="single"/>
          <w:lang w:val="es-MX" w:eastAsia="es-MX"/>
        </w:rPr>
        <w:t>El licitante deberá inscribir al Laboratorio en un programa de control de Calidad Externo en el área de Orinas.</w:t>
      </w:r>
    </w:p>
    <w:p w:rsidR="00903C17" w:rsidRPr="0075071E" w:rsidRDefault="00903C17" w:rsidP="00903C17">
      <w:pPr>
        <w:rPr>
          <w:rFonts w:ascii="Arial" w:hAnsi="Arial" w:cs="Arial"/>
          <w:b/>
          <w:sz w:val="16"/>
          <w:szCs w:val="16"/>
          <w:lang w:val="es-MX"/>
        </w:rPr>
      </w:pPr>
    </w:p>
    <w:p w:rsidR="00903C17" w:rsidRPr="0075071E" w:rsidRDefault="00903C17" w:rsidP="00903C17">
      <w:pPr>
        <w:pStyle w:val="Textoindependiente2"/>
        <w:rPr>
          <w:rFonts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5.      REACTIVOS PARA DETERMINACIÓN DE GASOMETRÍAS (CUIDADOS CRITICOS)</w:t>
      </w:r>
    </w:p>
    <w:p w:rsidR="00903C17" w:rsidRPr="0075071E" w:rsidRDefault="00903C17" w:rsidP="00903C17">
      <w:pPr>
        <w:rPr>
          <w:rFonts w:ascii="Arial" w:hAnsi="Arial" w:cs="Arial"/>
          <w:b/>
          <w:sz w:val="16"/>
          <w:szCs w:val="16"/>
          <w:lang w:val="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Sepúlveda” </w:t>
      </w: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GASOMETRIA, ELECTROLITOS, GLUCOSA, LACTATO Y CO-OXIMETRIA.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Determina: </w:t>
      </w:r>
      <w:proofErr w:type="spellStart"/>
      <w:r w:rsidRPr="0075071E">
        <w:rPr>
          <w:rFonts w:ascii="Arial" w:hAnsi="Arial" w:cs="Arial"/>
          <w:sz w:val="16"/>
          <w:szCs w:val="16"/>
        </w:rPr>
        <w:t>Ph</w:t>
      </w:r>
      <w:proofErr w:type="spellEnd"/>
      <w:r w:rsidRPr="0075071E">
        <w:rPr>
          <w:rFonts w:ascii="Arial" w:hAnsi="Arial" w:cs="Arial"/>
          <w:sz w:val="16"/>
          <w:szCs w:val="16"/>
        </w:rPr>
        <w:t xml:space="preserve">, Pco2, Po2, </w:t>
      </w:r>
      <w:proofErr w:type="spellStart"/>
      <w:r w:rsidRPr="0075071E">
        <w:rPr>
          <w:rFonts w:ascii="Arial" w:hAnsi="Arial" w:cs="Arial"/>
          <w:sz w:val="16"/>
          <w:szCs w:val="16"/>
        </w:rPr>
        <w:t>Na</w:t>
      </w:r>
      <w:proofErr w:type="spellEnd"/>
      <w:r w:rsidRPr="0075071E">
        <w:rPr>
          <w:rFonts w:ascii="Arial" w:hAnsi="Arial" w:cs="Arial"/>
          <w:sz w:val="16"/>
          <w:szCs w:val="16"/>
        </w:rPr>
        <w:t xml:space="preserve">+, K+, Ca++, Cl-, Lactato, Glucosa, </w:t>
      </w:r>
      <w:proofErr w:type="spellStart"/>
      <w:r w:rsidRPr="0075071E">
        <w:rPr>
          <w:rFonts w:ascii="Arial" w:hAnsi="Arial" w:cs="Arial"/>
          <w:sz w:val="16"/>
          <w:szCs w:val="16"/>
        </w:rPr>
        <w:t>Hct</w:t>
      </w:r>
      <w:proofErr w:type="spellEnd"/>
      <w:r w:rsidRPr="0075071E">
        <w:rPr>
          <w:rFonts w:ascii="Arial" w:hAnsi="Arial" w:cs="Arial"/>
          <w:sz w:val="16"/>
          <w:szCs w:val="16"/>
        </w:rPr>
        <w:t xml:space="preserve">, </w:t>
      </w:r>
      <w:proofErr w:type="spellStart"/>
      <w:r w:rsidRPr="0075071E">
        <w:rPr>
          <w:rFonts w:ascii="Arial" w:hAnsi="Arial" w:cs="Arial"/>
          <w:sz w:val="16"/>
          <w:szCs w:val="16"/>
        </w:rPr>
        <w:t>THb</w:t>
      </w:r>
      <w:proofErr w:type="spellEnd"/>
      <w:r w:rsidRPr="0075071E">
        <w:rPr>
          <w:rFonts w:ascii="Arial" w:hAnsi="Arial" w:cs="Arial"/>
          <w:sz w:val="16"/>
          <w:szCs w:val="16"/>
        </w:rPr>
        <w:t xml:space="preserve"> (Hemoglobina total), O2Hb</w:t>
      </w:r>
      <w:r w:rsidRPr="0075071E">
        <w:rPr>
          <w:rFonts w:ascii="Arial" w:hAnsi="Arial" w:cs="Arial"/>
          <w:sz w:val="16"/>
          <w:szCs w:val="16"/>
        </w:rPr>
        <w:br/>
        <w:t>(</w:t>
      </w:r>
      <w:proofErr w:type="spellStart"/>
      <w:r w:rsidRPr="0075071E">
        <w:rPr>
          <w:rFonts w:ascii="Arial" w:hAnsi="Arial" w:cs="Arial"/>
          <w:sz w:val="16"/>
          <w:szCs w:val="16"/>
        </w:rPr>
        <w:t>Óxihemoglobina</w:t>
      </w:r>
      <w:proofErr w:type="spellEnd"/>
      <w:r w:rsidRPr="0075071E">
        <w:rPr>
          <w:rFonts w:ascii="Arial" w:hAnsi="Arial" w:cs="Arial"/>
          <w:sz w:val="16"/>
          <w:szCs w:val="16"/>
        </w:rPr>
        <w:t>),CO2Hb(</w:t>
      </w:r>
      <w:proofErr w:type="spellStart"/>
      <w:r w:rsidRPr="0075071E">
        <w:rPr>
          <w:rFonts w:ascii="Arial" w:hAnsi="Arial" w:cs="Arial"/>
          <w:sz w:val="16"/>
          <w:szCs w:val="16"/>
        </w:rPr>
        <w:t>CarboxiHemoglobina</w:t>
      </w:r>
      <w:proofErr w:type="spellEnd"/>
      <w:r w:rsidRPr="0075071E">
        <w:rPr>
          <w:rFonts w:ascii="Arial" w:hAnsi="Arial" w:cs="Arial"/>
          <w:sz w:val="16"/>
          <w:szCs w:val="16"/>
        </w:rPr>
        <w:t xml:space="preserve">), </w:t>
      </w:r>
      <w:proofErr w:type="spellStart"/>
      <w:r w:rsidRPr="0075071E">
        <w:rPr>
          <w:rFonts w:ascii="Arial" w:hAnsi="Arial" w:cs="Arial"/>
          <w:sz w:val="16"/>
          <w:szCs w:val="16"/>
        </w:rPr>
        <w:t>MetHb</w:t>
      </w:r>
      <w:proofErr w:type="spellEnd"/>
      <w:r w:rsidRPr="0075071E">
        <w:rPr>
          <w:rFonts w:ascii="Arial" w:hAnsi="Arial" w:cs="Arial"/>
          <w:sz w:val="16"/>
          <w:szCs w:val="16"/>
        </w:rPr>
        <w:t>(</w:t>
      </w:r>
      <w:proofErr w:type="spellStart"/>
      <w:r w:rsidRPr="0075071E">
        <w:rPr>
          <w:rFonts w:ascii="Arial" w:hAnsi="Arial" w:cs="Arial"/>
          <w:sz w:val="16"/>
          <w:szCs w:val="16"/>
        </w:rPr>
        <w:t>MetaHemoglobina</w:t>
      </w:r>
      <w:proofErr w:type="spellEnd"/>
      <w:r w:rsidRPr="0075071E">
        <w:rPr>
          <w:rFonts w:ascii="Arial" w:hAnsi="Arial" w:cs="Arial"/>
          <w:sz w:val="16"/>
          <w:szCs w:val="16"/>
        </w:rPr>
        <w:t xml:space="preserve">), </w:t>
      </w:r>
      <w:proofErr w:type="spellStart"/>
      <w:r w:rsidRPr="0075071E">
        <w:rPr>
          <w:rFonts w:ascii="Arial" w:hAnsi="Arial" w:cs="Arial"/>
          <w:sz w:val="16"/>
          <w:szCs w:val="16"/>
        </w:rPr>
        <w:t>HHb</w:t>
      </w:r>
      <w:proofErr w:type="spellEnd"/>
      <w:r w:rsidRPr="0075071E">
        <w:rPr>
          <w:rFonts w:ascii="Arial" w:hAnsi="Arial" w:cs="Arial"/>
          <w:sz w:val="16"/>
          <w:szCs w:val="16"/>
        </w:rPr>
        <w:t>(</w:t>
      </w:r>
      <w:proofErr w:type="spellStart"/>
      <w:r w:rsidRPr="0075071E">
        <w:rPr>
          <w:rFonts w:ascii="Arial" w:hAnsi="Arial" w:cs="Arial"/>
          <w:sz w:val="16"/>
          <w:szCs w:val="16"/>
        </w:rPr>
        <w:t>RiboxiHemoglobina</w:t>
      </w:r>
      <w:proofErr w:type="spellEnd"/>
      <w:r w:rsidRPr="0075071E">
        <w:rPr>
          <w:rFonts w:ascii="Arial" w:hAnsi="Arial" w:cs="Arial"/>
          <w:sz w:val="16"/>
          <w:szCs w:val="16"/>
        </w:rPr>
        <w:t xml:space="preserve">), SO2 (saturación de Oxígeno), y parámetros calculados: HCO-3 (Bicarbonato actual), HCO-3std (bicarbonato), TCO2 (Dióxido de Carbono Total), </w:t>
      </w:r>
      <w:proofErr w:type="spellStart"/>
      <w:r w:rsidRPr="0075071E">
        <w:rPr>
          <w:rFonts w:ascii="Arial" w:hAnsi="Arial" w:cs="Arial"/>
          <w:sz w:val="16"/>
          <w:szCs w:val="16"/>
        </w:rPr>
        <w:t>Beecf</w:t>
      </w:r>
      <w:proofErr w:type="spellEnd"/>
      <w:r w:rsidRPr="0075071E">
        <w:rPr>
          <w:rFonts w:ascii="Arial" w:hAnsi="Arial" w:cs="Arial"/>
          <w:sz w:val="16"/>
          <w:szCs w:val="16"/>
        </w:rPr>
        <w:br/>
        <w:t>(exceso de base en fluido intercelular), BE (B) (Exceso de base en sangre),</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Equipo automatizado.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Integra en un solo paquete (cartucho), reactivos, calibradores, </w:t>
      </w:r>
      <w:proofErr w:type="spellStart"/>
      <w:r w:rsidRPr="0075071E">
        <w:rPr>
          <w:rFonts w:ascii="Arial" w:hAnsi="Arial" w:cs="Arial"/>
          <w:sz w:val="16"/>
          <w:szCs w:val="16"/>
        </w:rPr>
        <w:t>biosensores</w:t>
      </w:r>
      <w:proofErr w:type="spellEnd"/>
      <w:r w:rsidRPr="0075071E">
        <w:rPr>
          <w:rFonts w:ascii="Arial" w:hAnsi="Arial" w:cs="Arial"/>
          <w:sz w:val="16"/>
          <w:szCs w:val="16"/>
        </w:rPr>
        <w:t>, gases, aguja toma muestra, para su</w:t>
      </w:r>
      <w:r w:rsidRPr="0075071E">
        <w:rPr>
          <w:rFonts w:ascii="Arial" w:hAnsi="Arial" w:cs="Arial"/>
          <w:sz w:val="16"/>
          <w:szCs w:val="16"/>
        </w:rPr>
        <w:br/>
        <w:t>funcionamiento; así como contenedor de desechos.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Cartucho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(presentación de 150, 300 y 450 pruebas sin merma de reactivo).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u w:val="single"/>
        </w:rPr>
        <w:t xml:space="preserve"> </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 xml:space="preserve">Gráficas semejantes a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(por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Reactivos listos para usarse sin manipulación del usuario.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Volumen de muestra: 150µL (Perfil completo) y 65 µL solo capilar (</w:t>
      </w:r>
      <w:proofErr w:type="spellStart"/>
      <w:r w:rsidRPr="0075071E">
        <w:rPr>
          <w:rFonts w:ascii="Arial" w:hAnsi="Arial" w:cs="Arial"/>
          <w:sz w:val="16"/>
          <w:szCs w:val="16"/>
        </w:rPr>
        <w:t>Ph</w:t>
      </w:r>
      <w:proofErr w:type="spellEnd"/>
      <w:r w:rsidRPr="0075071E">
        <w:rPr>
          <w:rFonts w:ascii="Arial" w:hAnsi="Arial" w:cs="Arial"/>
          <w:sz w:val="16"/>
          <w:szCs w:val="16"/>
        </w:rPr>
        <w:t xml:space="preserve">, Gases, Electrolitos, </w:t>
      </w:r>
      <w:proofErr w:type="spellStart"/>
      <w:r w:rsidRPr="0075071E">
        <w:rPr>
          <w:rFonts w:ascii="Arial" w:hAnsi="Arial" w:cs="Arial"/>
          <w:sz w:val="16"/>
          <w:szCs w:val="16"/>
        </w:rPr>
        <w:t>Glu</w:t>
      </w:r>
      <w:proofErr w:type="spellEnd"/>
      <w:r w:rsidRPr="0075071E">
        <w:rPr>
          <w:rFonts w:ascii="Arial" w:hAnsi="Arial" w:cs="Arial"/>
          <w:sz w:val="16"/>
          <w:szCs w:val="16"/>
        </w:rPr>
        <w:t xml:space="preserve">, Lac </w:t>
      </w:r>
      <w:proofErr w:type="spellStart"/>
      <w:r w:rsidRPr="0075071E">
        <w:rPr>
          <w:rFonts w:ascii="Arial" w:hAnsi="Arial" w:cs="Arial"/>
          <w:sz w:val="16"/>
          <w:szCs w:val="16"/>
        </w:rPr>
        <w:t>Hct</w:t>
      </w:r>
      <w:proofErr w:type="spellEnd"/>
      <w:r w:rsidRPr="0075071E">
        <w:rPr>
          <w:rFonts w:ascii="Arial" w:hAnsi="Arial" w:cs="Arial"/>
          <w:sz w:val="16"/>
          <w:szCs w:val="16"/>
        </w:rPr>
        <w: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Que no requieran tanques de gas.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Analizador libre de mantenimiento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Acepta muestras de tipo Arterial, venosa, capilar y otros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Sistema </w:t>
      </w:r>
      <w:proofErr w:type="spellStart"/>
      <w:r w:rsidRPr="0075071E">
        <w:rPr>
          <w:rFonts w:ascii="Arial" w:hAnsi="Arial" w:cs="Arial"/>
          <w:sz w:val="16"/>
          <w:szCs w:val="16"/>
        </w:rPr>
        <w:t>Portatil</w:t>
      </w:r>
      <w:proofErr w:type="spellEnd"/>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Archiva datos de pacientes, controles de calidad y calibraciones, en memoria.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destapador para ampolletas de los controles de calidad.</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El usuario no tiene contacto con los desechos contaminantes.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Salida RS232 para </w:t>
      </w:r>
      <w:proofErr w:type="spellStart"/>
      <w:r w:rsidRPr="0075071E">
        <w:rPr>
          <w:rFonts w:ascii="Arial" w:hAnsi="Arial" w:cs="Arial"/>
          <w:sz w:val="16"/>
          <w:szCs w:val="16"/>
        </w:rPr>
        <w:t>interfasarse</w:t>
      </w:r>
      <w:proofErr w:type="spellEnd"/>
      <w:r w:rsidRPr="0075071E">
        <w:rPr>
          <w:rFonts w:ascii="Arial" w:hAnsi="Arial" w:cs="Arial"/>
          <w:sz w:val="16"/>
          <w:szCs w:val="16"/>
        </w:rPr>
        <w:t xml:space="preserve"> a computadora central u otras.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Cuenta con aprobación FDA e ISO 9000.</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El licitante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pStyle w:val="Prrafodelista"/>
        <w:ind w:left="720"/>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6.      REACTIVOS PARA DETERMINACION DE GASOMETRÍAS (GASES ARTERIALES)</w:t>
      </w:r>
    </w:p>
    <w:p w:rsidR="00903C17" w:rsidRPr="0075071E" w:rsidRDefault="00903C17" w:rsidP="00903C17">
      <w:pPr>
        <w:ind w:left="360"/>
        <w:rPr>
          <w:rFonts w:ascii="Arial" w:hAnsi="Arial" w:cs="Arial"/>
          <w:sz w:val="16"/>
          <w:szCs w:val="16"/>
        </w:rPr>
      </w:pPr>
      <w:r w:rsidRPr="0075071E">
        <w:rPr>
          <w:rFonts w:ascii="Arial" w:hAnsi="Arial" w:cs="Arial"/>
          <w:sz w:val="16"/>
          <w:szCs w:val="16"/>
        </w:rPr>
        <w:br/>
      </w:r>
      <w:r w:rsidRPr="0075071E">
        <w:rPr>
          <w:rFonts w:ascii="Arial" w:hAnsi="Arial" w:cs="Arial"/>
          <w:b/>
          <w:sz w:val="16"/>
          <w:szCs w:val="16"/>
          <w:u w:val="single"/>
        </w:rPr>
        <w:t>3 Instrumentos</w:t>
      </w:r>
      <w:r w:rsidRPr="0075071E">
        <w:rPr>
          <w:rFonts w:ascii="Arial" w:hAnsi="Arial" w:cs="Arial"/>
          <w:sz w:val="16"/>
          <w:szCs w:val="16"/>
        </w:rPr>
        <w:t xml:space="preserve"> Para El Hospital Metropolitano “Dr. Bernardo </w:t>
      </w:r>
      <w:proofErr w:type="spellStart"/>
      <w:r w:rsidRPr="0075071E">
        <w:rPr>
          <w:rFonts w:ascii="Arial" w:hAnsi="Arial" w:cs="Arial"/>
          <w:sz w:val="16"/>
          <w:szCs w:val="16"/>
        </w:rPr>
        <w:t>Sepulveda</w:t>
      </w:r>
      <w:proofErr w:type="spellEnd"/>
      <w:r w:rsidRPr="0075071E">
        <w:rPr>
          <w:rFonts w:ascii="Arial" w:hAnsi="Arial" w:cs="Arial"/>
          <w:sz w:val="16"/>
          <w:szCs w:val="16"/>
        </w:rPr>
        <w:t>”</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2 Instrumentos</w:t>
      </w:r>
      <w:r w:rsidRPr="0075071E">
        <w:rPr>
          <w:rFonts w:ascii="Arial" w:hAnsi="Arial" w:cs="Arial"/>
          <w:sz w:val="16"/>
          <w:szCs w:val="16"/>
        </w:rPr>
        <w:t xml:space="preserve"> Para El Hospital Regional Materno Infantil </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xml:space="preserve">, H. Gral. De Montemorelos, H. Gral. De Linares, H. Gral. De Galeana, H. Gral. De Dr. Arroyo. </w:t>
      </w:r>
    </w:p>
    <w:p w:rsidR="00903C17" w:rsidRPr="0075071E" w:rsidRDefault="00903C17" w:rsidP="00903C17">
      <w:pPr>
        <w:ind w:left="360"/>
        <w:rPr>
          <w:rFonts w:ascii="Arial" w:hAnsi="Arial" w:cs="Arial"/>
          <w:sz w:val="16"/>
          <w:szCs w:val="16"/>
        </w:rPr>
      </w:pPr>
      <w:r w:rsidRPr="0075071E">
        <w:rPr>
          <w:rFonts w:ascii="Arial" w:hAnsi="Arial" w:cs="Arial"/>
          <w:sz w:val="16"/>
          <w:szCs w:val="16"/>
        </w:rPr>
        <w:lastRenderedPageBreak/>
        <w:t>Con las siguientes características:</w:t>
      </w:r>
    </w:p>
    <w:p w:rsidR="00903C17" w:rsidRPr="0075071E" w:rsidRDefault="00903C17" w:rsidP="00903C17">
      <w:pPr>
        <w:ind w:left="1080"/>
        <w:rPr>
          <w:rFonts w:ascii="Arial" w:hAnsi="Arial" w:cs="Arial"/>
          <w:sz w:val="16"/>
          <w:szCs w:val="16"/>
        </w:rPr>
      </w:pP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Analizador automático que entre las pruebas que realice para un diagnostico inmediato sean: pH, PCO2, Po2, </w:t>
      </w:r>
      <w:proofErr w:type="spellStart"/>
      <w:r w:rsidRPr="0075071E">
        <w:rPr>
          <w:rFonts w:ascii="Arial" w:hAnsi="Arial" w:cs="Arial"/>
          <w:sz w:val="16"/>
          <w:szCs w:val="16"/>
        </w:rPr>
        <w:t>Na</w:t>
      </w:r>
      <w:proofErr w:type="spellEnd"/>
      <w:r w:rsidRPr="0075071E">
        <w:rPr>
          <w:rFonts w:ascii="Arial" w:hAnsi="Arial" w:cs="Arial"/>
          <w:sz w:val="16"/>
          <w:szCs w:val="16"/>
        </w:rPr>
        <w:t xml:space="preserve">+, K+, Ca++, Lactato, Glucosa, Hematocrito y parámetros calculados en sangre como: HCO-3 (Bicarbonato actual), HCO-3std (bicarbonato estándar), TCO2 (Dióxido de Carbono Total), </w:t>
      </w:r>
      <w:proofErr w:type="spellStart"/>
      <w:r w:rsidRPr="0075071E">
        <w:rPr>
          <w:rFonts w:ascii="Arial" w:hAnsi="Arial" w:cs="Arial"/>
          <w:sz w:val="16"/>
          <w:szCs w:val="16"/>
        </w:rPr>
        <w:t>Beecf</w:t>
      </w:r>
      <w:proofErr w:type="spellEnd"/>
      <w:r w:rsidRPr="0075071E">
        <w:rPr>
          <w:rFonts w:ascii="Arial" w:hAnsi="Arial" w:cs="Arial"/>
          <w:sz w:val="16"/>
          <w:szCs w:val="16"/>
        </w:rPr>
        <w:t xml:space="preserve"> (exceso de base en fluido intercelular), BE (B) (Exceso de base en sangre),</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Tiempo de análisis inferior a 2 minutos máximo.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Análisis a partir de sangre total Arterial, venosa, capilar y otros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Volumen de muestra de 150 </w:t>
      </w:r>
      <w:proofErr w:type="spellStart"/>
      <w:r w:rsidRPr="0075071E">
        <w:rPr>
          <w:rFonts w:ascii="Arial" w:hAnsi="Arial" w:cs="Arial"/>
          <w:sz w:val="16"/>
          <w:szCs w:val="16"/>
        </w:rPr>
        <w:t>microlitros</w:t>
      </w:r>
      <w:proofErr w:type="spellEnd"/>
      <w:r w:rsidRPr="0075071E">
        <w:rPr>
          <w:rFonts w:ascii="Arial" w:hAnsi="Arial" w:cs="Arial"/>
          <w:sz w:val="16"/>
          <w:szCs w:val="16"/>
        </w:rPr>
        <w:t>.</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portátil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libre de mantenimiento sin cambio de electrodos y membranas.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capacidad de archivar los resultados de los pacientes en memoria.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Cartuchos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con opción a diferentes perfiles: 75, 150, 300, 450 y 600 muestras sin merma de reactivo.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Que integre en un solo cartucho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reactivos, calibradores, </w:t>
      </w:r>
      <w:proofErr w:type="spellStart"/>
      <w:r w:rsidRPr="0075071E">
        <w:rPr>
          <w:rFonts w:ascii="Arial" w:hAnsi="Arial" w:cs="Arial"/>
          <w:sz w:val="16"/>
          <w:szCs w:val="16"/>
        </w:rPr>
        <w:t>biosensores</w:t>
      </w:r>
      <w:proofErr w:type="spellEnd"/>
      <w:r w:rsidRPr="0075071E">
        <w:rPr>
          <w:rFonts w:ascii="Arial" w:hAnsi="Arial" w:cs="Arial"/>
          <w:sz w:val="16"/>
          <w:szCs w:val="16"/>
        </w:rPr>
        <w:t>, gases, aguja toma muestra, para su</w:t>
      </w:r>
      <w:r w:rsidRPr="0075071E">
        <w:rPr>
          <w:rFonts w:ascii="Arial" w:hAnsi="Arial" w:cs="Arial"/>
          <w:sz w:val="16"/>
          <w:szCs w:val="16"/>
        </w:rPr>
        <w:br/>
        <w:t>funcionamiento; así como bolsa de desechos.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Control de Calidad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Capaz de tomar muestra de capilares y jeringas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Lector de código de barras para muestras, ampolletas de control y cartucho de reactivos.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el usuario no tenga contacto con los desechos contaminantes.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seguridad para abrir ampolletas de control de calidad.</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Cuenta con aprobación FDA e ISO 9000</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Salida RS232 para </w:t>
      </w:r>
      <w:proofErr w:type="spellStart"/>
      <w:r w:rsidRPr="0075071E">
        <w:rPr>
          <w:rFonts w:ascii="Arial" w:hAnsi="Arial" w:cs="Arial"/>
          <w:sz w:val="16"/>
          <w:szCs w:val="16"/>
        </w:rPr>
        <w:t>interfazarse</w:t>
      </w:r>
      <w:proofErr w:type="spellEnd"/>
      <w:r w:rsidRPr="0075071E">
        <w:rPr>
          <w:rFonts w:ascii="Arial" w:hAnsi="Arial" w:cs="Arial"/>
          <w:sz w:val="16"/>
          <w:szCs w:val="16"/>
        </w:rPr>
        <w:t xml:space="preserve"> a computadora central u otras.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Equipo ideal para áreas de Urgencias, U.C.I.N., Terapias, Quirófanos, Laboratorio de Urgencias, Laboratorio Central, etc.</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u w:val="single"/>
        </w:rPr>
        <w:t xml:space="preserve">El proveedor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el equipo al Sistema de Información del Laboratorio según lo especificado en el sistema informático que instalará el ganador del paquete principal.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5071E">
        <w:rPr>
          <w:rFonts w:ascii="Arial" w:hAnsi="Arial" w:cs="Arial"/>
          <w:sz w:val="16"/>
          <w:szCs w:val="16"/>
        </w:rPr>
        <w:br/>
      </w:r>
      <w:r w:rsidRPr="0075071E">
        <w:rPr>
          <w:sz w:val="16"/>
          <w:szCs w:val="16"/>
          <w:u w:val="single"/>
        </w:rPr>
        <w:sym w:font="Symbol" w:char="00B7"/>
      </w:r>
      <w:r w:rsidRPr="0075071E">
        <w:rPr>
          <w:rFonts w:ascii="Arial" w:hAnsi="Arial" w:cs="Arial"/>
          <w:sz w:val="16"/>
          <w:szCs w:val="16"/>
          <w:u w:val="single"/>
        </w:rPr>
        <w:t>Deberá inscribir al Laboratorio en un programa de control de calidad externo en el área de gasometría que contemple los equipos instalados.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Mantenimiento preventivo programado por el proveedor. </w:t>
      </w:r>
    </w:p>
    <w:p w:rsidR="00903C17" w:rsidRPr="0075071E" w:rsidRDefault="00903C17" w:rsidP="00903C17">
      <w:pPr>
        <w:ind w:left="1080"/>
        <w:rPr>
          <w:rFonts w:ascii="Arial" w:hAnsi="Arial" w:cs="Arial"/>
          <w:sz w:val="16"/>
          <w:szCs w:val="16"/>
        </w:rPr>
      </w:pPr>
      <w:r w:rsidRPr="0075071E">
        <w:rPr>
          <w:sz w:val="16"/>
          <w:szCs w:val="16"/>
        </w:rPr>
        <w:sym w:font="Symbol" w:char="00B7"/>
      </w:r>
      <w:r w:rsidRPr="0075071E">
        <w:rPr>
          <w:rFonts w:ascii="Arial" w:hAnsi="Arial" w:cs="Arial"/>
          <w:sz w:val="16"/>
          <w:szCs w:val="16"/>
        </w:rPr>
        <w:t>Los consumibles deberán incluirse con la entrega del reactivo</w:t>
      </w:r>
    </w:p>
    <w:p w:rsidR="00903C17" w:rsidRPr="0075071E" w:rsidRDefault="00903C17"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03C17" w:rsidRPr="0075071E" w:rsidRDefault="00903C17" w:rsidP="00903C17">
      <w:pPr>
        <w:pStyle w:val="Prrafodelista"/>
        <w:ind w:left="720"/>
        <w:rPr>
          <w:rFonts w:ascii="Arial" w:hAnsi="Arial" w:cs="Arial"/>
          <w:sz w:val="16"/>
          <w:szCs w:val="16"/>
        </w:rPr>
      </w:pPr>
    </w:p>
    <w:p w:rsidR="00903C17" w:rsidRPr="0075071E" w:rsidRDefault="00903C17" w:rsidP="00903C17">
      <w:pPr>
        <w:ind w:left="360"/>
        <w:rPr>
          <w:rFonts w:ascii="Arial" w:hAnsi="Arial" w:cs="Arial"/>
          <w:sz w:val="16"/>
          <w:szCs w:val="16"/>
          <w:u w:val="single"/>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8.      REACTIVOS PARA DETERMINACIÓN DE INMUNOLOGÍA II</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br/>
        <w:t>PARA EL CENTRO ESTATAL DE LA TRANSFUSION SANGUINEA. (C.E.T.S.)</w:t>
      </w:r>
      <w:r w:rsidRPr="0075071E">
        <w:rPr>
          <w:rFonts w:ascii="Arial" w:hAnsi="Arial" w:cs="Arial"/>
          <w:sz w:val="16"/>
          <w:szCs w:val="16"/>
        </w:rPr>
        <w:br/>
        <w:t>REACTIVOS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de superficie de Hepatitis B, en suero o plasma Humano (</w:t>
      </w:r>
      <w:proofErr w:type="spellStart"/>
      <w:r w:rsidRPr="0075071E">
        <w:rPr>
          <w:rFonts w:ascii="Arial" w:hAnsi="Arial" w:cs="Arial"/>
          <w:sz w:val="16"/>
          <w:szCs w:val="16"/>
        </w:rPr>
        <w:t>HbsAg</w:t>
      </w:r>
      <w:proofErr w:type="spellEnd"/>
      <w:r w:rsidRPr="0075071E">
        <w:rPr>
          <w:rFonts w:ascii="Arial" w:hAnsi="Arial" w:cs="Arial"/>
          <w:sz w:val="16"/>
          <w:szCs w:val="16"/>
        </w:rPr>
        <w: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y anticuerpos contra el virus de la Inmunodeficiencia Humana (HIVI-HIV 2) en suero o plasma</w:t>
      </w:r>
      <w:r w:rsidRPr="0075071E">
        <w:rPr>
          <w:rFonts w:ascii="Arial" w:hAnsi="Arial" w:cs="Arial"/>
          <w:sz w:val="16"/>
          <w:szCs w:val="16"/>
        </w:rPr>
        <w:br/>
        <w:t>humano.</w:t>
      </w:r>
      <w:r w:rsidRPr="0075071E">
        <w:rPr>
          <w:rFonts w:ascii="Arial" w:hAnsi="Arial" w:cs="Arial"/>
          <w:sz w:val="16"/>
          <w:szCs w:val="16"/>
        </w:rPr>
        <w:br/>
      </w:r>
      <w:r w:rsidRPr="0075071E">
        <w:rPr>
          <w:rFonts w:ascii="Arial" w:hAnsi="Arial" w:cs="Arial"/>
          <w:sz w:val="16"/>
          <w:szCs w:val="16"/>
        </w:rPr>
        <w:lastRenderedPageBreak/>
        <w:sym w:font="Symbol" w:char="00B7"/>
      </w:r>
      <w:r w:rsidRPr="0075071E">
        <w:rPr>
          <w:rFonts w:ascii="Arial" w:hAnsi="Arial" w:cs="Arial"/>
          <w:sz w:val="16"/>
          <w:szCs w:val="16"/>
        </w:rPr>
        <w:t>Para detección de anticuerpos contra el virus de la Hepatitis C (HCV)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Para detección de Tripanosoma </w:t>
      </w:r>
      <w:proofErr w:type="spellStart"/>
      <w:r w:rsidRPr="0075071E">
        <w:rPr>
          <w:rFonts w:ascii="Arial" w:hAnsi="Arial" w:cs="Arial"/>
          <w:sz w:val="16"/>
          <w:szCs w:val="16"/>
        </w:rPr>
        <w:t>cruzi</w:t>
      </w:r>
      <w:proofErr w:type="spellEnd"/>
      <w:r w:rsidRPr="0075071E">
        <w:rPr>
          <w:rFonts w:ascii="Arial" w:hAnsi="Arial" w:cs="Arial"/>
          <w:sz w:val="16"/>
          <w:szCs w:val="16"/>
        </w:rPr>
        <w:t xml:space="preserve"> (ENFERMEDAD DE CHAGAS)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Para detección de Treponema </w:t>
      </w:r>
      <w:proofErr w:type="spellStart"/>
      <w:r w:rsidRPr="0075071E">
        <w:rPr>
          <w:rFonts w:ascii="Arial" w:hAnsi="Arial" w:cs="Arial"/>
          <w:sz w:val="16"/>
          <w:szCs w:val="16"/>
        </w:rPr>
        <w:t>pallidium</w:t>
      </w:r>
      <w:proofErr w:type="spellEnd"/>
      <w:r w:rsidRPr="0075071E">
        <w:rPr>
          <w:rFonts w:ascii="Arial" w:hAnsi="Arial" w:cs="Arial"/>
          <w:sz w:val="16"/>
          <w:szCs w:val="16"/>
        </w:rPr>
        <w:t xml:space="preserve"> (SIFILIS) en suero o plasma Humano</w:t>
      </w:r>
      <w:r w:rsidRPr="0075071E">
        <w:rPr>
          <w:rFonts w:ascii="Arial" w:hAnsi="Arial" w:cs="Arial"/>
          <w:sz w:val="16"/>
          <w:szCs w:val="16"/>
        </w:rPr>
        <w:br/>
      </w:r>
    </w:p>
    <w:p w:rsidR="00903C17" w:rsidRPr="0075071E" w:rsidRDefault="00903C17" w:rsidP="00903C17">
      <w:pPr>
        <w:rPr>
          <w:rFonts w:ascii="Arial" w:hAnsi="Arial" w:cs="Arial"/>
          <w:sz w:val="16"/>
          <w:szCs w:val="16"/>
        </w:rPr>
      </w:pPr>
      <w:r w:rsidRPr="0075071E">
        <w:rPr>
          <w:rFonts w:ascii="Arial" w:hAnsi="Arial" w:cs="Arial"/>
          <w:sz w:val="16"/>
          <w:szCs w:val="16"/>
        </w:rPr>
        <w:t>1. Sistema Totalmente Automatizado para análisis inmunológico. Principio de medición: ELISA, FIA, FPIA, MEIA,</w:t>
      </w:r>
      <w:r w:rsidRPr="0075071E">
        <w:rPr>
          <w:rFonts w:ascii="Arial" w:hAnsi="Arial" w:cs="Arial"/>
          <w:sz w:val="16"/>
          <w:szCs w:val="16"/>
        </w:rPr>
        <w:br/>
        <w:t>quimioluminiscencia, o electroluminiscencia. Con las siguientes características:</w:t>
      </w:r>
      <w:r w:rsidRPr="0075071E">
        <w:rPr>
          <w:rFonts w:ascii="Arial" w:hAnsi="Arial" w:cs="Arial"/>
          <w:sz w:val="16"/>
          <w:szCs w:val="16"/>
        </w:rPr>
        <w:br/>
        <w:t>2. CON CAPACIDAD DE REALIZAR LAS PRUEBAS DE (VIH, HBSAG, HCV, SIFILIS Y CHAGAS) EN EL MISMO EQUIPO.</w:t>
      </w:r>
      <w:r w:rsidRPr="0075071E">
        <w:rPr>
          <w:rFonts w:ascii="Arial" w:hAnsi="Arial" w:cs="Arial"/>
          <w:sz w:val="16"/>
          <w:szCs w:val="16"/>
        </w:rPr>
        <w:br/>
        <w:t>3. Que no tenga una antigüedad mayor a 3 años.</w:t>
      </w:r>
      <w:r w:rsidRPr="0075071E">
        <w:rPr>
          <w:rFonts w:ascii="Arial" w:hAnsi="Arial" w:cs="Arial"/>
          <w:sz w:val="16"/>
          <w:szCs w:val="16"/>
        </w:rPr>
        <w:br/>
        <w:t>4. Capacidad de 135 muestras abordo con posiciones programables de urgencias</w:t>
      </w:r>
      <w:r w:rsidRPr="0075071E">
        <w:rPr>
          <w:rFonts w:ascii="Arial" w:hAnsi="Arial" w:cs="Arial"/>
          <w:sz w:val="16"/>
          <w:szCs w:val="16"/>
        </w:rPr>
        <w:br/>
        <w:t>5. Capacidad de 25 posiciones de refrigeración abordo</w:t>
      </w:r>
      <w:r w:rsidRPr="0075071E">
        <w:rPr>
          <w:rFonts w:ascii="Arial" w:hAnsi="Arial" w:cs="Arial"/>
          <w:sz w:val="16"/>
          <w:szCs w:val="16"/>
        </w:rPr>
        <w:br/>
        <w:t>6. Capacidad de procesar muestras urgentes.</w:t>
      </w:r>
      <w:r w:rsidRPr="0075071E">
        <w:rPr>
          <w:rFonts w:ascii="Arial" w:hAnsi="Arial" w:cs="Arial"/>
          <w:sz w:val="16"/>
          <w:szCs w:val="16"/>
        </w:rPr>
        <w:br/>
        <w:t>7. Calibración Automática o Manual.</w:t>
      </w:r>
      <w:r w:rsidRPr="0075071E">
        <w:rPr>
          <w:rFonts w:ascii="Arial" w:hAnsi="Arial" w:cs="Arial"/>
          <w:sz w:val="16"/>
          <w:szCs w:val="16"/>
        </w:rPr>
        <w:br/>
        <w:t xml:space="preserve">8. Volumen de muestra de 10 a 150 </w:t>
      </w:r>
      <w:proofErr w:type="spellStart"/>
      <w:r w:rsidRPr="0075071E">
        <w:rPr>
          <w:rFonts w:ascii="Arial" w:hAnsi="Arial" w:cs="Arial"/>
          <w:sz w:val="16"/>
          <w:szCs w:val="16"/>
        </w:rPr>
        <w:t>microlitros</w:t>
      </w:r>
      <w:proofErr w:type="spellEnd"/>
      <w:r w:rsidRPr="0075071E">
        <w:rPr>
          <w:rFonts w:ascii="Arial" w:hAnsi="Arial" w:cs="Arial"/>
          <w:sz w:val="16"/>
          <w:szCs w:val="16"/>
        </w:rPr>
        <w:t>.</w:t>
      </w:r>
    </w:p>
    <w:p w:rsidR="00903C17" w:rsidRPr="0075071E" w:rsidRDefault="00903C17" w:rsidP="00903C17">
      <w:pPr>
        <w:rPr>
          <w:rFonts w:ascii="Arial" w:hAnsi="Arial" w:cs="Arial"/>
          <w:sz w:val="16"/>
          <w:szCs w:val="16"/>
        </w:rPr>
      </w:pPr>
      <w:r w:rsidRPr="0075071E">
        <w:rPr>
          <w:rFonts w:ascii="Arial" w:hAnsi="Arial" w:cs="Arial"/>
          <w:sz w:val="16"/>
          <w:szCs w:val="16"/>
        </w:rPr>
        <w:t>9. Capacidad de Detección de burbujas y coágulos</w:t>
      </w:r>
      <w:r w:rsidRPr="0075071E">
        <w:rPr>
          <w:rFonts w:ascii="Arial" w:hAnsi="Arial" w:cs="Arial"/>
          <w:sz w:val="16"/>
          <w:szCs w:val="16"/>
        </w:rPr>
        <w:br/>
        <w:t>10. Capacidad de dilución automática</w:t>
      </w:r>
      <w:r w:rsidRPr="0075071E">
        <w:rPr>
          <w:rFonts w:ascii="Arial" w:hAnsi="Arial" w:cs="Arial"/>
          <w:sz w:val="16"/>
          <w:szCs w:val="16"/>
        </w:rPr>
        <w:br/>
        <w:t xml:space="preserve">11. Que cuente con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direccional (RS-232-SERIAL)</w:t>
      </w:r>
      <w:r w:rsidRPr="0075071E">
        <w:rPr>
          <w:rFonts w:ascii="Arial" w:hAnsi="Arial" w:cs="Arial"/>
          <w:sz w:val="16"/>
          <w:szCs w:val="16"/>
        </w:rPr>
        <w:br/>
        <w:t>12. Que acepte muestras en tubo primario, copa, copilla o cartucho.</w:t>
      </w:r>
      <w:r w:rsidRPr="0075071E">
        <w:rPr>
          <w:rFonts w:ascii="Arial" w:hAnsi="Arial" w:cs="Arial"/>
          <w:sz w:val="16"/>
          <w:szCs w:val="16"/>
        </w:rPr>
        <w:br/>
        <w:t>Capacitación del personal asignado para el uso del equipo</w:t>
      </w:r>
      <w:r w:rsidRPr="0075071E">
        <w:rPr>
          <w:rFonts w:ascii="Arial" w:hAnsi="Arial" w:cs="Arial"/>
          <w:sz w:val="16"/>
          <w:szCs w:val="16"/>
        </w:rPr>
        <w:br/>
        <w:t>Lector de código de barras para muestras y reactivos.</w:t>
      </w:r>
    </w:p>
    <w:p w:rsidR="00903C17" w:rsidRPr="0075071E" w:rsidRDefault="00903C17" w:rsidP="00903C17">
      <w:pPr>
        <w:rPr>
          <w:rFonts w:ascii="Arial" w:hAnsi="Arial" w:cs="Arial"/>
          <w:sz w:val="16"/>
          <w:szCs w:val="16"/>
        </w:rPr>
      </w:pPr>
      <w:r w:rsidRPr="0075071E">
        <w:rPr>
          <w:rFonts w:ascii="Arial" w:hAnsi="Arial" w:cs="Arial"/>
          <w:sz w:val="16"/>
          <w:szCs w:val="16"/>
        </w:rPr>
        <w:t>Velocidad de procesamiento como mínimo de 200 pruebas por hora.</w:t>
      </w:r>
      <w:r w:rsidRPr="0075071E">
        <w:rPr>
          <w:rFonts w:ascii="Arial" w:hAnsi="Arial" w:cs="Arial"/>
          <w:sz w:val="16"/>
          <w:szCs w:val="16"/>
        </w:rPr>
        <w:br/>
        <w:t>De requerir adecuaciones eléctricas propias del instrumento estas la deberá realizar el proveedor sin costo para la</w:t>
      </w:r>
      <w:r w:rsidRPr="0075071E">
        <w:rPr>
          <w:rFonts w:ascii="Arial" w:hAnsi="Arial" w:cs="Arial"/>
          <w:sz w:val="16"/>
          <w:szCs w:val="16"/>
        </w:rPr>
        <w:br/>
        <w:t>secretaria.</w:t>
      </w:r>
      <w:r w:rsidRPr="0075071E">
        <w:rPr>
          <w:rFonts w:ascii="Arial" w:hAnsi="Arial" w:cs="Arial"/>
          <w:sz w:val="16"/>
          <w:szCs w:val="16"/>
        </w:rPr>
        <w:br/>
        <w:t xml:space="preserve">Que cuente con control de calidad integrado y graficas de </w:t>
      </w:r>
      <w:proofErr w:type="spellStart"/>
      <w:r w:rsidRPr="0075071E">
        <w:rPr>
          <w:rFonts w:ascii="Arial" w:hAnsi="Arial" w:cs="Arial"/>
          <w:sz w:val="16"/>
          <w:szCs w:val="16"/>
        </w:rPr>
        <w:t>levey-jennings</w:t>
      </w:r>
      <w:proofErr w:type="spellEnd"/>
      <w:r w:rsidRPr="0075071E">
        <w:rPr>
          <w:rFonts w:ascii="Arial" w:hAnsi="Arial" w:cs="Arial"/>
          <w:sz w:val="16"/>
          <w:szCs w:val="16"/>
        </w:rPr>
        <w:t>.</w:t>
      </w:r>
      <w:r w:rsidRPr="0075071E">
        <w:rPr>
          <w:rFonts w:ascii="Arial" w:hAnsi="Arial" w:cs="Arial"/>
          <w:sz w:val="16"/>
          <w:szCs w:val="16"/>
        </w:rPr>
        <w:br/>
        <w:t>Que cuente con control automático de inventarios en tiempo real.</w:t>
      </w:r>
      <w:r w:rsidRPr="0075071E">
        <w:rPr>
          <w:rFonts w:ascii="Arial" w:hAnsi="Arial" w:cs="Arial"/>
          <w:sz w:val="16"/>
          <w:szCs w:val="16"/>
        </w:rPr>
        <w:br/>
        <w:t>Capacitación del personal asignado para el uso del equipo</w:t>
      </w:r>
      <w:r w:rsidRPr="0075071E">
        <w:rPr>
          <w:rFonts w:ascii="Arial" w:hAnsi="Arial" w:cs="Arial"/>
          <w:sz w:val="16"/>
          <w:szCs w:val="16"/>
        </w:rPr>
        <w:b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5071E">
        <w:rPr>
          <w:rFonts w:ascii="Arial" w:hAnsi="Arial" w:cs="Arial"/>
          <w:sz w:val="16"/>
          <w:szCs w:val="16"/>
        </w:rPr>
        <w:br/>
      </w:r>
      <w:r w:rsidRPr="0075071E">
        <w:rPr>
          <w:rFonts w:ascii="Arial" w:hAnsi="Arial" w:cs="Arial"/>
          <w:sz w:val="16"/>
          <w:szCs w:val="16"/>
          <w:u w:val="single"/>
        </w:rPr>
        <w:t>Inscripción en el programa de control de calidad Externo del Centro Nacional de la Transfusión Sanguínea dos veces al año.</w:t>
      </w:r>
      <w:r w:rsidRPr="0075071E">
        <w:rPr>
          <w:rFonts w:ascii="Arial" w:hAnsi="Arial" w:cs="Arial"/>
          <w:sz w:val="16"/>
          <w:szCs w:val="16"/>
        </w:rPr>
        <w:br/>
      </w:r>
      <w:r w:rsidRPr="0075071E">
        <w:rPr>
          <w:rFonts w:ascii="Arial" w:hAnsi="Arial" w:cs="Arial"/>
          <w:sz w:val="16"/>
          <w:szCs w:val="16"/>
          <w:u w:val="single"/>
        </w:rPr>
        <w:t>Además, de un segundo programa de control de calidad externo.</w:t>
      </w:r>
    </w:p>
    <w:p w:rsidR="00903C17" w:rsidRPr="0075071E" w:rsidRDefault="00903C17" w:rsidP="00903C17">
      <w:pPr>
        <w:rPr>
          <w:rFonts w:ascii="Arial" w:hAnsi="Arial" w:cs="Arial"/>
          <w:sz w:val="16"/>
          <w:szCs w:val="16"/>
        </w:rPr>
      </w:pPr>
      <w:r w:rsidRPr="0075071E">
        <w:rPr>
          <w:rFonts w:ascii="Arial" w:hAnsi="Arial" w:cs="Arial"/>
          <w:sz w:val="16"/>
          <w:szCs w:val="16"/>
        </w:rPr>
        <w:t xml:space="preserve">Deberá proporcionar un AGITADOR DE </w:t>
      </w:r>
      <w:proofErr w:type="spellStart"/>
      <w:r w:rsidRPr="0075071E">
        <w:rPr>
          <w:rFonts w:ascii="Arial" w:hAnsi="Arial" w:cs="Arial"/>
          <w:sz w:val="16"/>
          <w:szCs w:val="16"/>
        </w:rPr>
        <w:t>PLAQUETAScon</w:t>
      </w:r>
      <w:proofErr w:type="spellEnd"/>
      <w:r w:rsidRPr="0075071E">
        <w:rPr>
          <w:rFonts w:ascii="Arial" w:hAnsi="Arial" w:cs="Arial"/>
          <w:sz w:val="16"/>
          <w:szCs w:val="16"/>
        </w:rPr>
        <w:t xml:space="preserve"> capacidad para 48 bolsas intervalo de temperatura de 15 a 40°C, acceso a cada entrepaño (removibles) sin interrumpir el funcionamiento interior, en acero inoxidable.</w:t>
      </w:r>
      <w:r w:rsidRPr="0075071E">
        <w:rPr>
          <w:rFonts w:ascii="Arial" w:hAnsi="Arial" w:cs="Arial"/>
          <w:sz w:val="16"/>
          <w:szCs w:val="16"/>
        </w:rPr>
        <w:br/>
        <w:t xml:space="preserve">Deberá proporcionar una INCUBADORA PARA PLAQUETAS, con alarma audible y visual intervalo de </w:t>
      </w:r>
      <w:proofErr w:type="spellStart"/>
      <w:r w:rsidRPr="0075071E">
        <w:rPr>
          <w:rFonts w:ascii="Arial" w:hAnsi="Arial" w:cs="Arial"/>
          <w:sz w:val="16"/>
          <w:szCs w:val="16"/>
        </w:rPr>
        <w:t>temp</w:t>
      </w:r>
      <w:proofErr w:type="spellEnd"/>
      <w:r w:rsidRPr="0075071E">
        <w:rPr>
          <w:rFonts w:ascii="Arial" w:hAnsi="Arial" w:cs="Arial"/>
          <w:sz w:val="16"/>
          <w:szCs w:val="16"/>
        </w:rPr>
        <w:t xml:space="preserve">. De 15 a 40° </w:t>
      </w:r>
      <w:proofErr w:type="gramStart"/>
      <w:r w:rsidRPr="0075071E">
        <w:rPr>
          <w:rFonts w:ascii="Arial" w:hAnsi="Arial" w:cs="Arial"/>
          <w:sz w:val="16"/>
          <w:szCs w:val="16"/>
        </w:rPr>
        <w:t>C ,</w:t>
      </w:r>
      <w:proofErr w:type="gramEnd"/>
      <w:r w:rsidRPr="0075071E">
        <w:rPr>
          <w:rFonts w:ascii="Arial" w:hAnsi="Arial" w:cs="Arial"/>
          <w:sz w:val="16"/>
          <w:szCs w:val="16"/>
        </w:rPr>
        <w:t xml:space="preserve"> interior en acero inoxidable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con computadora o registrador electrónico y los niveles de temperatura.</w:t>
      </w:r>
      <w:r w:rsidRPr="0075071E">
        <w:rPr>
          <w:rFonts w:ascii="Arial" w:hAnsi="Arial" w:cs="Arial"/>
          <w:sz w:val="16"/>
          <w:szCs w:val="16"/>
        </w:rPr>
        <w:br/>
        <w:t>Deberá incluirse el suministro de todos los consumibles tales como Puntillas, depósitos, soluciones de lavado, controles y calibradores.</w:t>
      </w:r>
      <w:r w:rsidRPr="0075071E">
        <w:rPr>
          <w:rFonts w:ascii="Arial" w:hAnsi="Arial" w:cs="Arial"/>
          <w:sz w:val="16"/>
          <w:szCs w:val="16"/>
        </w:rPr>
        <w:br/>
        <w:t>Hojas de máquina: 20 paquetes de 500 hojas cada uno.</w:t>
      </w:r>
      <w:r w:rsidRPr="0075071E">
        <w:rPr>
          <w:rFonts w:ascii="Arial" w:hAnsi="Arial" w:cs="Arial"/>
          <w:sz w:val="16"/>
          <w:szCs w:val="16"/>
        </w:rPr>
        <w:br/>
        <w:t>Etiquetas para impresoras externas: 16 cajas con 1000 cada una.</w:t>
      </w:r>
      <w:r w:rsidRPr="0075071E">
        <w:rPr>
          <w:rFonts w:ascii="Arial" w:hAnsi="Arial" w:cs="Arial"/>
          <w:sz w:val="16"/>
          <w:szCs w:val="16"/>
        </w:rPr>
        <w:br/>
      </w:r>
      <w:proofErr w:type="spellStart"/>
      <w:r w:rsidRPr="0075071E">
        <w:rPr>
          <w:rFonts w:ascii="Arial" w:hAnsi="Arial" w:cs="Arial"/>
          <w:sz w:val="16"/>
          <w:szCs w:val="16"/>
        </w:rPr>
        <w:t>Toner</w:t>
      </w:r>
      <w:proofErr w:type="spellEnd"/>
      <w:r w:rsidRPr="0075071E">
        <w:rPr>
          <w:rFonts w:ascii="Arial" w:hAnsi="Arial" w:cs="Arial"/>
          <w:sz w:val="16"/>
          <w:szCs w:val="16"/>
        </w:rPr>
        <w:t xml:space="preserve"> para impresora láser: 6 Piezas.</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El licitante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EQUIPO DE CÓMPUTO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aps/>
          <w:sz w:val="16"/>
          <w:szCs w:val="16"/>
          <w:u w:val="single"/>
          <w:lang w:val="es-MX"/>
        </w:rPr>
      </w:pPr>
      <w:proofErr w:type="spellStart"/>
      <w:r w:rsidRPr="0075071E">
        <w:rPr>
          <w:rFonts w:ascii="Arial" w:hAnsi="Arial" w:cs="Arial"/>
          <w:sz w:val="16"/>
          <w:szCs w:val="16"/>
          <w:u w:val="single"/>
          <w:lang w:val="es-MX"/>
        </w:rPr>
        <w:t>Cets</w:t>
      </w:r>
      <w:proofErr w:type="spellEnd"/>
      <w:r w:rsidRPr="0075071E">
        <w:rPr>
          <w:rFonts w:ascii="Arial" w:hAnsi="Arial" w:cs="Arial"/>
          <w:sz w:val="16"/>
          <w:szCs w:val="16"/>
          <w:u w:val="single"/>
          <w:lang w:val="es-MX"/>
        </w:rPr>
        <w:t>: 1 Computadora Móvil (Laptop), Con Sistema Informático de Banco de Sangre Incluido, 1 Impresora De Etiquetas Para Tubos, 1impresora De Papel.</w:t>
      </w:r>
    </w:p>
    <w:p w:rsidR="00903C17" w:rsidRPr="0075071E" w:rsidRDefault="00903C17" w:rsidP="00903C17">
      <w:pPr>
        <w:rPr>
          <w:rFonts w:ascii="Arial" w:hAnsi="Arial" w:cs="Arial"/>
          <w:sz w:val="16"/>
          <w:szCs w:val="16"/>
        </w:rPr>
      </w:pPr>
      <w:r w:rsidRPr="0075071E">
        <w:rPr>
          <w:rFonts w:ascii="Arial" w:hAnsi="Arial" w:cs="Arial"/>
          <w:sz w:val="16"/>
          <w:szCs w:val="16"/>
        </w:rPr>
        <w:br/>
        <w:t>Se deberá incluir un software o sistema de informática para la administración del banco de sangre.</w:t>
      </w:r>
      <w:r w:rsidRPr="0075071E">
        <w:rPr>
          <w:rFonts w:ascii="Arial" w:hAnsi="Arial" w:cs="Arial"/>
          <w:sz w:val="16"/>
          <w:szCs w:val="16"/>
        </w:rPr>
        <w:br/>
        <w:t>A).- Cumplir con los requisitos establecidos en el apéndice C (normativo) “Informes, Documentos y Registros” de la norma oficial</w:t>
      </w:r>
      <w:r w:rsidRPr="0075071E">
        <w:rPr>
          <w:rFonts w:ascii="Arial" w:hAnsi="Arial" w:cs="Arial"/>
          <w:sz w:val="16"/>
          <w:szCs w:val="16"/>
        </w:rPr>
        <w:br/>
        <w:t>Mexicana NOM 003 SSA2 1993 para la disposición de sangre humana y sus componentes con fines terapéuticos.</w:t>
      </w:r>
      <w:r w:rsidRPr="0075071E">
        <w:rPr>
          <w:rFonts w:ascii="Arial" w:hAnsi="Arial" w:cs="Arial"/>
          <w:sz w:val="16"/>
          <w:szCs w:val="16"/>
        </w:rPr>
        <w:br/>
        <w:t xml:space="preserve">B).- Deberá </w:t>
      </w:r>
      <w:proofErr w:type="spellStart"/>
      <w:r w:rsidRPr="0075071E">
        <w:rPr>
          <w:rFonts w:ascii="Arial" w:hAnsi="Arial" w:cs="Arial"/>
          <w:sz w:val="16"/>
          <w:szCs w:val="16"/>
        </w:rPr>
        <w:t>interfasar</w:t>
      </w:r>
      <w:proofErr w:type="spellEnd"/>
      <w:r w:rsidRPr="0075071E">
        <w:rPr>
          <w:rFonts w:ascii="Arial" w:hAnsi="Arial" w:cs="Arial"/>
          <w:sz w:val="16"/>
          <w:szCs w:val="16"/>
        </w:rPr>
        <w:t xml:space="preserve"> con el </w:t>
      </w:r>
      <w:proofErr w:type="spellStart"/>
      <w:r w:rsidRPr="0075071E">
        <w:rPr>
          <w:rFonts w:ascii="Arial" w:hAnsi="Arial" w:cs="Arial"/>
          <w:sz w:val="16"/>
          <w:szCs w:val="16"/>
        </w:rPr>
        <w:t>autoanalizador</w:t>
      </w:r>
      <w:proofErr w:type="spellEnd"/>
      <w:r w:rsidRPr="0075071E">
        <w:rPr>
          <w:rFonts w:ascii="Arial" w:hAnsi="Arial" w:cs="Arial"/>
          <w:sz w:val="16"/>
          <w:szCs w:val="16"/>
        </w:rPr>
        <w:t>.</w:t>
      </w:r>
      <w:r w:rsidRPr="0075071E">
        <w:rPr>
          <w:rFonts w:ascii="Arial" w:hAnsi="Arial" w:cs="Arial"/>
          <w:sz w:val="16"/>
          <w:szCs w:val="16"/>
        </w:rPr>
        <w:br/>
        <w:t>C.-Que permita el enlace nacional para los reportes mensuales.</w:t>
      </w:r>
      <w:r w:rsidRPr="0075071E">
        <w:rPr>
          <w:rFonts w:ascii="Arial" w:hAnsi="Arial" w:cs="Arial"/>
          <w:sz w:val="16"/>
          <w:szCs w:val="16"/>
        </w:rPr>
        <w:br/>
        <w:t>D).-Que brinde apoyo para análisis estadísticos y control de calidad.</w:t>
      </w:r>
      <w:r w:rsidRPr="0075071E">
        <w:rPr>
          <w:rFonts w:ascii="Arial" w:hAnsi="Arial" w:cs="Arial"/>
          <w:sz w:val="16"/>
          <w:szCs w:val="16"/>
        </w:rPr>
        <w:br/>
        <w:t xml:space="preserve">1. Instalación de una red de cuando menos 4 computadoras y un servidor e impresoras necesarias para llevar a cabo todo el proceso (aparte de lo que necesita el </w:t>
      </w:r>
      <w:proofErr w:type="spellStart"/>
      <w:r w:rsidRPr="0075071E">
        <w:rPr>
          <w:rFonts w:ascii="Arial" w:hAnsi="Arial" w:cs="Arial"/>
          <w:sz w:val="16"/>
          <w:szCs w:val="16"/>
        </w:rPr>
        <w:t>autoanalizador</w:t>
      </w:r>
      <w:proofErr w:type="spellEnd"/>
      <w:r w:rsidRPr="0075071E">
        <w:rPr>
          <w:rFonts w:ascii="Arial" w:hAnsi="Arial" w:cs="Arial"/>
          <w:sz w:val="16"/>
          <w:szCs w:val="16"/>
        </w:rPr>
        <w:t>). Admisión, selección, estudios del donador, control de inventarios,</w:t>
      </w:r>
      <w:r w:rsidRPr="0075071E">
        <w:rPr>
          <w:rFonts w:ascii="Arial" w:hAnsi="Arial" w:cs="Arial"/>
          <w:sz w:val="16"/>
          <w:szCs w:val="16"/>
        </w:rPr>
        <w:br/>
        <w:t>control de ingresos y egresos, estudios de pacientes (pruebas cruzadas).</w:t>
      </w:r>
      <w:r w:rsidRPr="0075071E">
        <w:rPr>
          <w:rFonts w:ascii="Arial" w:hAnsi="Arial" w:cs="Arial"/>
          <w:sz w:val="16"/>
          <w:szCs w:val="16"/>
        </w:rPr>
        <w:br/>
        <w:t>2. Capacitación para el manejo de dicho sistema.</w:t>
      </w:r>
      <w:r w:rsidRPr="0075071E">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9.      REACTIVOS PARA DETERMINACIÓN DE COAGULACIÓN</w:t>
      </w:r>
    </w:p>
    <w:p w:rsidR="00903C17" w:rsidRPr="0075071E" w:rsidRDefault="00903C17" w:rsidP="00903C17">
      <w:pPr>
        <w:rPr>
          <w:rFonts w:ascii="Arial" w:hAnsi="Arial" w:cs="Arial"/>
          <w:color w:val="000000"/>
          <w:sz w:val="16"/>
          <w:szCs w:val="16"/>
          <w:lang w:val="es-MX" w:eastAsia="es-MX"/>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1 Instrumentos</w:t>
      </w:r>
      <w:r w:rsidRPr="0075071E">
        <w:rPr>
          <w:rFonts w:ascii="Arial" w:hAnsi="Arial" w:cs="Arial"/>
          <w:sz w:val="16"/>
          <w:szCs w:val="16"/>
        </w:rPr>
        <w:t xml:space="preserve"> Para El Hospital Metropolitano “Dr. Bernardo </w:t>
      </w:r>
      <w:proofErr w:type="spellStart"/>
      <w:r w:rsidRPr="0075071E">
        <w:rPr>
          <w:rFonts w:ascii="Arial" w:hAnsi="Arial" w:cs="Arial"/>
          <w:sz w:val="16"/>
          <w:szCs w:val="16"/>
        </w:rPr>
        <w:t>Sepulveda</w:t>
      </w:r>
      <w:proofErr w:type="spellEnd"/>
      <w:r w:rsidRPr="0075071E">
        <w:rPr>
          <w:rFonts w:ascii="Arial" w:hAnsi="Arial" w:cs="Arial"/>
          <w:sz w:val="16"/>
          <w:szCs w:val="16"/>
        </w:rPr>
        <w:t>”</w:t>
      </w: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1Instrumentos</w:t>
      </w:r>
      <w:r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Equipo De Coagulación Totalmente Automatizado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Capacidad De Perforar  (</w:t>
      </w:r>
      <w:proofErr w:type="spellStart"/>
      <w:r w:rsidRPr="0075071E">
        <w:rPr>
          <w:rFonts w:ascii="Arial" w:hAnsi="Arial" w:cs="Arial"/>
          <w:sz w:val="16"/>
          <w:szCs w:val="16"/>
          <w:lang w:val="es-MX"/>
        </w:rPr>
        <w:t>Cap</w:t>
      </w:r>
      <w:proofErr w:type="spellEnd"/>
      <w:r w:rsidRPr="0075071E">
        <w:rPr>
          <w:rFonts w:ascii="Arial" w:hAnsi="Arial" w:cs="Arial"/>
          <w:sz w:val="16"/>
          <w:szCs w:val="16"/>
          <w:lang w:val="es-MX"/>
        </w:rPr>
        <w:t xml:space="preserve">-Piercing </w:t>
      </w:r>
      <w:proofErr w:type="spellStart"/>
      <w:r w:rsidRPr="0075071E">
        <w:rPr>
          <w:rFonts w:ascii="Arial" w:hAnsi="Arial" w:cs="Arial"/>
          <w:sz w:val="16"/>
          <w:szCs w:val="16"/>
          <w:lang w:val="es-MX"/>
        </w:rPr>
        <w:t>System</w:t>
      </w:r>
      <w:proofErr w:type="spellEnd"/>
      <w:r w:rsidRPr="0075071E">
        <w:rPr>
          <w:rFonts w:ascii="Arial" w:hAnsi="Arial" w:cs="Arial"/>
          <w:sz w:val="16"/>
          <w:szCs w:val="16"/>
          <w:lang w:val="es-MX"/>
        </w:rPr>
        <w:t>)</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Capacidad De 240 Pruebas Por Hora (Determinados En Base Al Tiempo De Protrombina)</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 xml:space="preserve">Lectura Simultanea De Pruebas </w:t>
      </w:r>
      <w:proofErr w:type="spellStart"/>
      <w:r w:rsidRPr="0075071E">
        <w:rPr>
          <w:rFonts w:ascii="Arial" w:hAnsi="Arial" w:cs="Arial"/>
          <w:sz w:val="16"/>
          <w:szCs w:val="16"/>
          <w:lang w:val="es-MX"/>
        </w:rPr>
        <w:t>Coagulométricas</w:t>
      </w:r>
      <w:proofErr w:type="spellEnd"/>
      <w:r w:rsidRPr="0075071E">
        <w:rPr>
          <w:rFonts w:ascii="Arial" w:hAnsi="Arial" w:cs="Arial"/>
          <w:sz w:val="16"/>
          <w:szCs w:val="16"/>
          <w:lang w:val="es-MX"/>
        </w:rPr>
        <w:t xml:space="preserve">, </w:t>
      </w:r>
      <w:proofErr w:type="spellStart"/>
      <w:r w:rsidRPr="0075071E">
        <w:rPr>
          <w:rFonts w:ascii="Arial" w:hAnsi="Arial" w:cs="Arial"/>
          <w:sz w:val="16"/>
          <w:szCs w:val="16"/>
          <w:lang w:val="es-MX"/>
        </w:rPr>
        <w:t>Cromogénicas</w:t>
      </w:r>
      <w:proofErr w:type="spellEnd"/>
      <w:r w:rsidRPr="0075071E">
        <w:rPr>
          <w:rFonts w:ascii="Arial" w:hAnsi="Arial" w:cs="Arial"/>
          <w:sz w:val="16"/>
          <w:szCs w:val="16"/>
          <w:lang w:val="es-MX"/>
        </w:rPr>
        <w:t xml:space="preserve"> E Inmunológicas</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 xml:space="preserve">Lectura De Pruebas </w:t>
      </w:r>
      <w:proofErr w:type="spellStart"/>
      <w:r w:rsidRPr="0075071E">
        <w:rPr>
          <w:rFonts w:ascii="Arial" w:hAnsi="Arial" w:cs="Arial"/>
          <w:sz w:val="16"/>
          <w:szCs w:val="16"/>
          <w:lang w:val="es-MX"/>
        </w:rPr>
        <w:t>Coagulométricas</w:t>
      </w:r>
      <w:proofErr w:type="spellEnd"/>
      <w:r w:rsidRPr="0075071E">
        <w:rPr>
          <w:rFonts w:ascii="Arial" w:hAnsi="Arial" w:cs="Arial"/>
          <w:sz w:val="16"/>
          <w:szCs w:val="16"/>
          <w:lang w:val="es-MX"/>
        </w:rPr>
        <w:t xml:space="preserve"> A 670nm Y Las Pruebas </w:t>
      </w:r>
      <w:proofErr w:type="spellStart"/>
      <w:r w:rsidRPr="0075071E">
        <w:rPr>
          <w:rFonts w:ascii="Arial" w:hAnsi="Arial" w:cs="Arial"/>
          <w:sz w:val="16"/>
          <w:szCs w:val="16"/>
          <w:lang w:val="es-MX"/>
        </w:rPr>
        <w:t>Cromogénicas</w:t>
      </w:r>
      <w:proofErr w:type="spellEnd"/>
      <w:r w:rsidRPr="0075071E">
        <w:rPr>
          <w:rFonts w:ascii="Arial" w:hAnsi="Arial" w:cs="Arial"/>
          <w:sz w:val="16"/>
          <w:szCs w:val="16"/>
          <w:lang w:val="es-MX"/>
        </w:rPr>
        <w:t xml:space="preserve"> E Inmunológicas A 405 </w:t>
      </w:r>
      <w:proofErr w:type="spellStart"/>
      <w:r w:rsidRPr="0075071E">
        <w:rPr>
          <w:rFonts w:ascii="Arial" w:hAnsi="Arial" w:cs="Arial"/>
          <w:sz w:val="16"/>
          <w:szCs w:val="16"/>
          <w:lang w:val="es-MX"/>
        </w:rPr>
        <w:t>Nm</w:t>
      </w:r>
      <w:proofErr w:type="spellEnd"/>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Canal:</w:t>
      </w:r>
    </w:p>
    <w:p w:rsidR="00903C17" w:rsidRPr="0075071E" w:rsidRDefault="00903C17" w:rsidP="00F31362">
      <w:pPr>
        <w:numPr>
          <w:ilvl w:val="1"/>
          <w:numId w:val="34"/>
        </w:numPr>
        <w:rPr>
          <w:rFonts w:ascii="Arial" w:hAnsi="Arial" w:cs="Arial"/>
          <w:caps/>
          <w:sz w:val="16"/>
          <w:szCs w:val="16"/>
          <w:lang w:val="es-MX"/>
        </w:rPr>
      </w:pPr>
      <w:proofErr w:type="spellStart"/>
      <w:r w:rsidRPr="0075071E">
        <w:rPr>
          <w:rFonts w:ascii="Arial" w:hAnsi="Arial" w:cs="Arial"/>
          <w:sz w:val="16"/>
          <w:szCs w:val="16"/>
          <w:lang w:val="es-MX"/>
        </w:rPr>
        <w:t>Coagulométrico</w:t>
      </w:r>
      <w:proofErr w:type="spellEnd"/>
    </w:p>
    <w:p w:rsidR="00903C17" w:rsidRPr="0075071E" w:rsidRDefault="00903C17" w:rsidP="00F31362">
      <w:pPr>
        <w:numPr>
          <w:ilvl w:val="1"/>
          <w:numId w:val="34"/>
        </w:numPr>
        <w:rPr>
          <w:rFonts w:ascii="Arial" w:hAnsi="Arial" w:cs="Arial"/>
          <w:caps/>
          <w:sz w:val="16"/>
          <w:szCs w:val="16"/>
          <w:lang w:val="es-MX"/>
        </w:rPr>
      </w:pPr>
      <w:proofErr w:type="spellStart"/>
      <w:r w:rsidRPr="0075071E">
        <w:rPr>
          <w:rFonts w:ascii="Arial" w:hAnsi="Arial" w:cs="Arial"/>
          <w:sz w:val="16"/>
          <w:szCs w:val="16"/>
          <w:lang w:val="es-MX"/>
        </w:rPr>
        <w:t>Cromogénico</w:t>
      </w:r>
      <w:proofErr w:type="spellEnd"/>
    </w:p>
    <w:p w:rsidR="00903C17" w:rsidRPr="0075071E" w:rsidRDefault="00903C17" w:rsidP="00F31362">
      <w:pPr>
        <w:numPr>
          <w:ilvl w:val="1"/>
          <w:numId w:val="34"/>
        </w:numPr>
        <w:rPr>
          <w:rFonts w:ascii="Arial" w:hAnsi="Arial" w:cs="Arial"/>
          <w:caps/>
          <w:sz w:val="16"/>
          <w:szCs w:val="16"/>
          <w:lang w:val="es-MX"/>
        </w:rPr>
      </w:pPr>
      <w:r w:rsidRPr="0075071E">
        <w:rPr>
          <w:rFonts w:ascii="Arial" w:hAnsi="Arial" w:cs="Arial"/>
          <w:sz w:val="16"/>
          <w:szCs w:val="16"/>
          <w:lang w:val="es-MX"/>
        </w:rPr>
        <w:t>Inmunológico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Pantalla Sensible Al Tacto (</w:t>
      </w:r>
      <w:proofErr w:type="spellStart"/>
      <w:r w:rsidRPr="0075071E">
        <w:rPr>
          <w:rFonts w:ascii="Arial" w:hAnsi="Arial" w:cs="Arial"/>
          <w:sz w:val="16"/>
          <w:szCs w:val="16"/>
          <w:lang w:val="es-MX"/>
        </w:rPr>
        <w:t>TouchScreen</w:t>
      </w:r>
      <w:proofErr w:type="spellEnd"/>
      <w:r w:rsidRPr="0075071E">
        <w:rPr>
          <w:rFonts w:ascii="Arial" w:hAnsi="Arial" w:cs="Arial"/>
          <w:sz w:val="16"/>
          <w:szCs w:val="16"/>
          <w:lang w:val="es-MX"/>
        </w:rPr>
        <w:t>)</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Ejecución Automática Y Programable De Los Controles De Calidad De Acuerdo A Las Necesidades Del Usuario (Por Número De Muestras Y/O Por Horas)</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Validación Automática De Resultados Mediante Criterios Establecidos Por El Usuario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Lector De Código De Barras Para Muestras Y Reactivos</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80 Muestras A Bordo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40 Reactivos A Bordo Refrigerados</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Carga Continua De Muestras, Reactivos Y Cubetas De Reacción Sin Detener El Proceso.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Determinación Automática De Volumen De Reactivos (Sin Necesidad De Ser Ingresado El Volumen Por El Usuario)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Test Reflexivo Configurables Totalmente Por El Usuario</w:t>
      </w:r>
    </w:p>
    <w:p w:rsidR="00903C17" w:rsidRPr="0075071E" w:rsidRDefault="00903C17" w:rsidP="00F31362">
      <w:pPr>
        <w:numPr>
          <w:ilvl w:val="0"/>
          <w:numId w:val="34"/>
        </w:numPr>
        <w:rPr>
          <w:rFonts w:ascii="Arial" w:hAnsi="Arial" w:cs="Arial"/>
          <w:caps/>
          <w:sz w:val="16"/>
          <w:szCs w:val="16"/>
          <w:lang w:val="es-MX"/>
        </w:rPr>
      </w:pPr>
      <w:r w:rsidRPr="0075071E">
        <w:rPr>
          <w:rFonts w:ascii="Arial" w:hAnsi="Arial" w:cs="Arial"/>
          <w:sz w:val="16"/>
          <w:szCs w:val="16"/>
          <w:lang w:val="es-MX"/>
        </w:rPr>
        <w:t>Re-Run</w:t>
      </w:r>
    </w:p>
    <w:p w:rsidR="00903C17" w:rsidRPr="0075071E" w:rsidRDefault="00903C17" w:rsidP="00F31362">
      <w:pPr>
        <w:pStyle w:val="Prrafodelista"/>
        <w:numPr>
          <w:ilvl w:val="0"/>
          <w:numId w:val="40"/>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F31362">
      <w:pPr>
        <w:pStyle w:val="Prrafodelista"/>
        <w:numPr>
          <w:ilvl w:val="0"/>
          <w:numId w:val="40"/>
        </w:numPr>
        <w:rPr>
          <w:rFonts w:ascii="Arial" w:hAnsi="Arial" w:cs="Arial"/>
          <w:sz w:val="16"/>
          <w:szCs w:val="16"/>
          <w:u w:val="single"/>
        </w:rPr>
      </w:pPr>
      <w:r w:rsidRPr="0075071E">
        <w:rPr>
          <w:rFonts w:ascii="Arial" w:hAnsi="Arial" w:cs="Arial"/>
          <w:sz w:val="16"/>
          <w:szCs w:val="16"/>
          <w:u w:val="single"/>
        </w:rPr>
        <w:t xml:space="preserve">El licitante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los equipos al Sistema de Información del Laboratorio.</w:t>
      </w: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H. Gral. De Montemorelos, H. Gral. De Linares, H. Gral. De Galeana, H. Gral. De Dr. Arroyo.</w:t>
      </w: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tbl>
      <w:tblPr>
        <w:tblW w:w="9268" w:type="dxa"/>
        <w:jc w:val="center"/>
        <w:tblLayout w:type="fixed"/>
        <w:tblCellMar>
          <w:left w:w="31" w:type="dxa"/>
          <w:right w:w="31" w:type="dxa"/>
        </w:tblCellMar>
        <w:tblLook w:val="0000" w:firstRow="0" w:lastRow="0" w:firstColumn="0" w:lastColumn="0" w:noHBand="0" w:noVBand="0"/>
      </w:tblPr>
      <w:tblGrid>
        <w:gridCol w:w="9268"/>
      </w:tblGrid>
      <w:tr w:rsidR="00903C17" w:rsidRPr="0075071E" w:rsidTr="00201035">
        <w:trPr>
          <w:trHeight w:val="240"/>
          <w:jc w:val="center"/>
        </w:trPr>
        <w:tc>
          <w:tcPr>
            <w:tcW w:w="8824" w:type="dxa"/>
          </w:tcPr>
          <w:p w:rsidR="00903C17" w:rsidRPr="0075071E" w:rsidRDefault="00903C17" w:rsidP="00F31362">
            <w:pPr>
              <w:pStyle w:val="Textoindependiente"/>
              <w:numPr>
                <w:ilvl w:val="0"/>
                <w:numId w:val="39"/>
              </w:numPr>
              <w:rPr>
                <w:rFonts w:cs="Arial"/>
                <w:sz w:val="16"/>
                <w:szCs w:val="16"/>
              </w:rPr>
            </w:pPr>
            <w:r w:rsidRPr="0075071E">
              <w:rPr>
                <w:rFonts w:cs="Arial"/>
                <w:sz w:val="16"/>
                <w:szCs w:val="16"/>
              </w:rPr>
              <w:t xml:space="preserve">Equipo totalmente automatizado para pruebas  de coagulación: </w:t>
            </w:r>
            <w:proofErr w:type="spellStart"/>
            <w:r w:rsidRPr="0075071E">
              <w:rPr>
                <w:rFonts w:cs="Arial"/>
                <w:sz w:val="16"/>
                <w:szCs w:val="16"/>
              </w:rPr>
              <w:t>cromogénicas</w:t>
            </w:r>
            <w:proofErr w:type="spellEnd"/>
            <w:r w:rsidRPr="0075071E">
              <w:rPr>
                <w:rFonts w:cs="Arial"/>
                <w:sz w:val="16"/>
                <w:szCs w:val="16"/>
              </w:rPr>
              <w:t xml:space="preserve">, </w:t>
            </w:r>
            <w:proofErr w:type="spellStart"/>
            <w:r w:rsidRPr="0075071E">
              <w:rPr>
                <w:rFonts w:cs="Arial"/>
                <w:sz w:val="16"/>
                <w:szCs w:val="16"/>
              </w:rPr>
              <w:t>coagulométricas</w:t>
            </w:r>
            <w:proofErr w:type="spellEnd"/>
            <w:r w:rsidRPr="0075071E">
              <w:rPr>
                <w:rFonts w:cs="Arial"/>
                <w:sz w:val="16"/>
                <w:szCs w:val="16"/>
              </w:rPr>
              <w:t xml:space="preserve"> e inmunológicas</w:t>
            </w:r>
          </w:p>
        </w:tc>
      </w:tr>
      <w:tr w:rsidR="00903C17" w:rsidRPr="0075071E" w:rsidTr="00201035">
        <w:trPr>
          <w:trHeight w:val="240"/>
          <w:jc w:val="center"/>
        </w:trPr>
        <w:tc>
          <w:tcPr>
            <w:tcW w:w="8824" w:type="dxa"/>
          </w:tcPr>
          <w:p w:rsidR="00903C17" w:rsidRPr="0075071E" w:rsidRDefault="00903C17" w:rsidP="00F31362">
            <w:pPr>
              <w:pStyle w:val="Textoindependiente"/>
              <w:numPr>
                <w:ilvl w:val="0"/>
                <w:numId w:val="39"/>
              </w:numPr>
              <w:rPr>
                <w:rFonts w:cs="Arial"/>
                <w:sz w:val="16"/>
                <w:szCs w:val="16"/>
              </w:rPr>
            </w:pPr>
            <w:r w:rsidRPr="0075071E">
              <w:rPr>
                <w:rFonts w:cs="Arial"/>
                <w:sz w:val="16"/>
                <w:szCs w:val="16"/>
              </w:rPr>
              <w:t xml:space="preserve">Lectura de pruebas </w:t>
            </w:r>
            <w:proofErr w:type="spellStart"/>
            <w:r w:rsidRPr="0075071E">
              <w:rPr>
                <w:rFonts w:cs="Arial"/>
                <w:sz w:val="16"/>
                <w:szCs w:val="16"/>
              </w:rPr>
              <w:t>coagulométricas</w:t>
            </w:r>
            <w:proofErr w:type="spellEnd"/>
            <w:r w:rsidRPr="0075071E">
              <w:rPr>
                <w:rFonts w:cs="Arial"/>
                <w:sz w:val="16"/>
                <w:szCs w:val="16"/>
              </w:rPr>
              <w:t xml:space="preserve"> por nefelometría leída a 90°</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Controlado por microprocesadores, con pipeteo automático de muestras desde tubo primario y reactivos en las cubetas de reacción.</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Capacidad para determinar: tiempo de protrombina, tiempo de tromboplastina parcial activada, tiempo de trombina, factores de la coagulación, pruebas especiales e inmunológicas.</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Con capacidad de determinación de fibrinógeno a partir de tiempo de protrombina sin gasto de reactivo extra.</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Calibración automática</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Sistema de enfriamiento para reactivos</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Temperatura de reacción de las pruebas controlada a 37°C</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 xml:space="preserve">Volumen de muestra no mayor a 80 </w:t>
            </w:r>
            <w:proofErr w:type="spellStart"/>
            <w:r w:rsidRPr="0075071E">
              <w:rPr>
                <w:rFonts w:ascii="Arial" w:hAnsi="Arial" w:cs="Arial"/>
                <w:sz w:val="16"/>
                <w:szCs w:val="16"/>
              </w:rPr>
              <w:t>μl</w:t>
            </w:r>
            <w:proofErr w:type="spellEnd"/>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 xml:space="preserve">Volumen de reactivo no mayor a 100 </w:t>
            </w:r>
            <w:proofErr w:type="spellStart"/>
            <w:r w:rsidRPr="0075071E">
              <w:rPr>
                <w:rFonts w:ascii="Arial" w:hAnsi="Arial" w:cs="Arial"/>
                <w:sz w:val="16"/>
                <w:szCs w:val="16"/>
              </w:rPr>
              <w:t>μl</w:t>
            </w:r>
            <w:proofErr w:type="spellEnd"/>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 xml:space="preserve">Dos canales de medición independientes para técnicas </w:t>
            </w:r>
            <w:proofErr w:type="spellStart"/>
            <w:r w:rsidRPr="0075071E">
              <w:rPr>
                <w:rFonts w:ascii="Arial" w:hAnsi="Arial" w:cs="Arial"/>
                <w:sz w:val="16"/>
                <w:szCs w:val="16"/>
              </w:rPr>
              <w:t>coagulométricas</w:t>
            </w:r>
            <w:proofErr w:type="spellEnd"/>
            <w:r w:rsidRPr="0075071E">
              <w:rPr>
                <w:rFonts w:ascii="Arial" w:hAnsi="Arial" w:cs="Arial"/>
                <w:sz w:val="16"/>
                <w:szCs w:val="16"/>
              </w:rPr>
              <w:t xml:space="preserve">, </w:t>
            </w:r>
            <w:proofErr w:type="spellStart"/>
            <w:r w:rsidRPr="0075071E">
              <w:rPr>
                <w:rFonts w:ascii="Arial" w:hAnsi="Arial" w:cs="Arial"/>
                <w:sz w:val="16"/>
                <w:szCs w:val="16"/>
              </w:rPr>
              <w:t>cromogénicas</w:t>
            </w:r>
            <w:proofErr w:type="spellEnd"/>
            <w:r w:rsidRPr="0075071E">
              <w:rPr>
                <w:rFonts w:ascii="Arial" w:hAnsi="Arial" w:cs="Arial"/>
                <w:sz w:val="16"/>
                <w:szCs w:val="16"/>
              </w:rPr>
              <w:t xml:space="preserve"> e inmunológicas</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 xml:space="preserve">Programa de control de calidad con gráficas de </w:t>
            </w:r>
            <w:proofErr w:type="spellStart"/>
            <w:r w:rsidRPr="0075071E">
              <w:rPr>
                <w:rFonts w:ascii="Arial" w:hAnsi="Arial" w:cs="Arial"/>
                <w:sz w:val="16"/>
                <w:szCs w:val="16"/>
              </w:rPr>
              <w:t>Levey-Jennings</w:t>
            </w:r>
            <w:proofErr w:type="spellEnd"/>
            <w:r w:rsidRPr="0075071E">
              <w:rPr>
                <w:rFonts w:ascii="Arial" w:hAnsi="Arial" w:cs="Arial"/>
                <w:sz w:val="16"/>
                <w:szCs w:val="16"/>
              </w:rPr>
              <w:t>, capacidad para programar hasta 10 controles.</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 xml:space="preserve">Con puerto de salida para conectarse 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comunicación bidireccional </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Determinación de muestras colocadas en forma aleatoria</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Lector de código de barras y monitor integrado</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Velocidad de procesamiento de 160 determinaciones por hora, medidas a partir del tiempo de protrombina.</w:t>
            </w:r>
          </w:p>
        </w:tc>
      </w:tr>
      <w:tr w:rsidR="00903C17" w:rsidRPr="0075071E" w:rsidTr="00201035">
        <w:trPr>
          <w:trHeight w:val="240"/>
          <w:jc w:val="center"/>
        </w:trPr>
        <w:tc>
          <w:tcPr>
            <w:tcW w:w="8824" w:type="dxa"/>
          </w:tcPr>
          <w:p w:rsidR="00903C17" w:rsidRPr="0075071E" w:rsidRDefault="00903C17" w:rsidP="00F31362">
            <w:pPr>
              <w:pStyle w:val="Prrafodelista"/>
              <w:numPr>
                <w:ilvl w:val="0"/>
                <w:numId w:val="39"/>
              </w:numPr>
              <w:jc w:val="both"/>
              <w:rPr>
                <w:rFonts w:ascii="Arial" w:hAnsi="Arial" w:cs="Arial"/>
                <w:sz w:val="16"/>
                <w:szCs w:val="16"/>
              </w:rPr>
            </w:pPr>
            <w:r w:rsidRPr="0075071E">
              <w:rPr>
                <w:rFonts w:ascii="Arial" w:hAnsi="Arial" w:cs="Arial"/>
                <w:sz w:val="16"/>
                <w:szCs w:val="16"/>
              </w:rPr>
              <w:t xml:space="preserve">Reporte impreso de resultados en INR, % de actividad, mg/dl o g/L, </w:t>
            </w:r>
            <w:proofErr w:type="spellStart"/>
            <w:r w:rsidRPr="0075071E">
              <w:rPr>
                <w:rFonts w:ascii="Arial" w:hAnsi="Arial" w:cs="Arial"/>
                <w:sz w:val="16"/>
                <w:szCs w:val="16"/>
              </w:rPr>
              <w:t>seg</w:t>
            </w:r>
            <w:proofErr w:type="spellEnd"/>
            <w:r w:rsidRPr="0075071E">
              <w:rPr>
                <w:rFonts w:ascii="Arial" w:hAnsi="Arial" w:cs="Arial"/>
                <w:sz w:val="16"/>
                <w:szCs w:val="16"/>
              </w:rPr>
              <w:t>.</w:t>
            </w:r>
          </w:p>
          <w:p w:rsidR="00903C17" w:rsidRPr="0075071E" w:rsidRDefault="00903C17" w:rsidP="00F31362">
            <w:pPr>
              <w:pStyle w:val="Prrafodelista"/>
              <w:numPr>
                <w:ilvl w:val="0"/>
                <w:numId w:val="39"/>
              </w:numPr>
              <w:rPr>
                <w:rFonts w:ascii="Arial" w:hAnsi="Arial" w:cs="Arial"/>
                <w:sz w:val="16"/>
                <w:szCs w:val="16"/>
                <w:u w:val="single"/>
              </w:rPr>
            </w:pPr>
            <w:r w:rsidRPr="0075071E">
              <w:rPr>
                <w:rFonts w:ascii="Arial" w:hAnsi="Arial" w:cs="Arial"/>
                <w:sz w:val="16"/>
                <w:szCs w:val="16"/>
                <w:u w:val="single"/>
                <w:lang w:val="es-MX"/>
              </w:rPr>
              <w:lastRenderedPageBreak/>
              <w:t>Deberá Inscribir Al Laboratorio En Un Programa De Control De Calidad Externos Para Cada Uno De Los Equipos</w:t>
            </w:r>
          </w:p>
          <w:p w:rsidR="00903C17" w:rsidRPr="0075071E" w:rsidRDefault="00903C17" w:rsidP="00F31362">
            <w:pPr>
              <w:pStyle w:val="Prrafodelista"/>
              <w:numPr>
                <w:ilvl w:val="0"/>
                <w:numId w:val="39"/>
              </w:numPr>
              <w:rPr>
                <w:rFonts w:ascii="Arial" w:hAnsi="Arial" w:cs="Arial"/>
                <w:sz w:val="16"/>
                <w:szCs w:val="16"/>
                <w:u w:val="single"/>
              </w:rPr>
            </w:pPr>
            <w:r w:rsidRPr="0075071E">
              <w:rPr>
                <w:rFonts w:ascii="Arial" w:hAnsi="Arial" w:cs="Arial"/>
                <w:sz w:val="16"/>
                <w:szCs w:val="16"/>
                <w:u w:val="single"/>
              </w:rPr>
              <w:t xml:space="preserve">El licitante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los equipos al Sistema de Información del Laboratorio.</w:t>
            </w:r>
          </w:p>
          <w:p w:rsidR="00903C17" w:rsidRPr="0075071E" w:rsidRDefault="00903C17" w:rsidP="00201035">
            <w:pPr>
              <w:pStyle w:val="Prrafodelista"/>
              <w:ind w:left="720"/>
              <w:jc w:val="both"/>
              <w:rPr>
                <w:rFonts w:ascii="Arial" w:hAnsi="Arial" w:cs="Arial"/>
                <w:sz w:val="16"/>
                <w:szCs w:val="16"/>
              </w:rPr>
            </w:pPr>
          </w:p>
          <w:p w:rsidR="00903C17" w:rsidRPr="0075071E" w:rsidRDefault="00903C17" w:rsidP="00201035">
            <w:pPr>
              <w:pStyle w:val="Prrafodelista"/>
              <w:ind w:left="720"/>
              <w:jc w:val="both"/>
              <w:rPr>
                <w:rFonts w:ascii="Arial" w:hAnsi="Arial" w:cs="Arial"/>
                <w:sz w:val="16"/>
                <w:szCs w:val="16"/>
              </w:rPr>
            </w:pPr>
          </w:p>
        </w:tc>
      </w:tr>
    </w:tbl>
    <w:p w:rsidR="00903C17" w:rsidRPr="0075071E" w:rsidRDefault="00903C17" w:rsidP="00903C17">
      <w:pPr>
        <w:rPr>
          <w:rFonts w:ascii="Arial" w:hAnsi="Arial" w:cs="Arial"/>
          <w:b/>
          <w:bCs/>
          <w:sz w:val="16"/>
          <w:szCs w:val="16"/>
        </w:rPr>
      </w:pPr>
    </w:p>
    <w:p w:rsidR="00903C17" w:rsidRPr="0075071E" w:rsidRDefault="00903C17" w:rsidP="00903C17">
      <w:pPr>
        <w:rPr>
          <w:rFonts w:ascii="Arial" w:hAnsi="Arial" w:cs="Arial"/>
          <w:b/>
          <w:sz w:val="16"/>
          <w:szCs w:val="16"/>
          <w:u w:val="single"/>
        </w:rPr>
      </w:pPr>
      <w:r w:rsidRPr="0075071E">
        <w:rPr>
          <w:rFonts w:ascii="Arial" w:hAnsi="Arial" w:cs="Arial"/>
          <w:b/>
          <w:sz w:val="16"/>
          <w:szCs w:val="16"/>
          <w:u w:val="single"/>
        </w:rPr>
        <w:t>Un Instrumentos Para UNEME Pediátrica:</w:t>
      </w:r>
    </w:p>
    <w:p w:rsidR="00903C17" w:rsidRPr="0075071E" w:rsidRDefault="00903C17" w:rsidP="00903C17">
      <w:pPr>
        <w:rPr>
          <w:rFonts w:ascii="Arial" w:hAnsi="Arial" w:cs="Arial"/>
          <w:bCs/>
          <w:sz w:val="16"/>
          <w:szCs w:val="16"/>
        </w:rPr>
      </w:pPr>
    </w:p>
    <w:tbl>
      <w:tblPr>
        <w:tblW w:w="7960" w:type="dxa"/>
        <w:jc w:val="center"/>
        <w:tblLayout w:type="fixed"/>
        <w:tblCellMar>
          <w:left w:w="31" w:type="dxa"/>
          <w:right w:w="31" w:type="dxa"/>
        </w:tblCellMar>
        <w:tblLook w:val="0000" w:firstRow="0" w:lastRow="0" w:firstColumn="0" w:lastColumn="0" w:noHBand="0" w:noVBand="0"/>
      </w:tblPr>
      <w:tblGrid>
        <w:gridCol w:w="554"/>
        <w:gridCol w:w="7406"/>
      </w:tblGrid>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vAlign w:val="center"/>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 xml:space="preserve">Equipo </w:t>
            </w:r>
            <w:proofErr w:type="spellStart"/>
            <w:r w:rsidRPr="0075071E">
              <w:rPr>
                <w:rFonts w:ascii="Arial" w:hAnsi="Arial" w:cs="Arial"/>
                <w:sz w:val="16"/>
                <w:szCs w:val="16"/>
              </w:rPr>
              <w:t>semi</w:t>
            </w:r>
            <w:proofErr w:type="spellEnd"/>
            <w:r w:rsidRPr="0075071E">
              <w:rPr>
                <w:rFonts w:ascii="Arial" w:hAnsi="Arial" w:cs="Arial"/>
                <w:sz w:val="16"/>
                <w:szCs w:val="16"/>
              </w:rPr>
              <w:t xml:space="preserve"> automatizado para pruebas de coagulación,  con capacidad para detección de pruebas </w:t>
            </w:r>
            <w:proofErr w:type="spellStart"/>
            <w:r w:rsidRPr="0075071E">
              <w:rPr>
                <w:rFonts w:ascii="Arial" w:hAnsi="Arial" w:cs="Arial"/>
                <w:sz w:val="16"/>
                <w:szCs w:val="16"/>
              </w:rPr>
              <w:t>coagulométricas</w:t>
            </w:r>
            <w:proofErr w:type="spellEnd"/>
            <w:r w:rsidRPr="0075071E">
              <w:rPr>
                <w:rFonts w:ascii="Arial" w:hAnsi="Arial" w:cs="Arial"/>
                <w:sz w:val="16"/>
                <w:szCs w:val="16"/>
              </w:rPr>
              <w:t xml:space="preserve">, </w:t>
            </w:r>
            <w:proofErr w:type="spellStart"/>
            <w:r w:rsidRPr="0075071E">
              <w:rPr>
                <w:rFonts w:ascii="Arial" w:hAnsi="Arial" w:cs="Arial"/>
                <w:sz w:val="16"/>
                <w:szCs w:val="16"/>
              </w:rPr>
              <w:t>cromogénicas</w:t>
            </w:r>
            <w:proofErr w:type="spellEnd"/>
            <w:r w:rsidRPr="0075071E">
              <w:rPr>
                <w:rFonts w:ascii="Arial" w:hAnsi="Arial" w:cs="Arial"/>
                <w:sz w:val="16"/>
                <w:szCs w:val="16"/>
              </w:rPr>
              <w:t xml:space="preserve"> e inmunológicas</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 xml:space="preserve">Detección foto-óptica del coágulo. Determinación de Tiempo de Protrombina, Tiempo de Tromboplastina Parcial Activada, Fibrinógeno de </w:t>
            </w:r>
            <w:proofErr w:type="spellStart"/>
            <w:r w:rsidRPr="0075071E">
              <w:rPr>
                <w:rFonts w:ascii="Arial" w:hAnsi="Arial" w:cs="Arial"/>
                <w:sz w:val="16"/>
                <w:szCs w:val="16"/>
              </w:rPr>
              <w:t>Clauss</w:t>
            </w:r>
            <w:proofErr w:type="spellEnd"/>
            <w:r w:rsidRPr="0075071E">
              <w:rPr>
                <w:rFonts w:ascii="Arial" w:hAnsi="Arial" w:cs="Arial"/>
                <w:sz w:val="16"/>
                <w:szCs w:val="16"/>
              </w:rPr>
              <w:t xml:space="preserve">, Dímero D y Antitrombina. </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 xml:space="preserve">Reporte de resultados en %, INR, </w:t>
            </w:r>
            <w:proofErr w:type="spellStart"/>
            <w:r w:rsidRPr="0075071E">
              <w:rPr>
                <w:rFonts w:ascii="Arial" w:hAnsi="Arial" w:cs="Arial"/>
                <w:sz w:val="16"/>
                <w:szCs w:val="16"/>
              </w:rPr>
              <w:t>seg</w:t>
            </w:r>
            <w:proofErr w:type="spellEnd"/>
            <w:r w:rsidRPr="0075071E">
              <w:rPr>
                <w:rFonts w:ascii="Arial" w:hAnsi="Arial" w:cs="Arial"/>
                <w:sz w:val="16"/>
                <w:szCs w:val="16"/>
              </w:rPr>
              <w:t>.</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12 posiciones para incubación de muestras a 37°C +/- 0.3  °C</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3 canales de lectura</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Pantalla de cristal líquido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Fácil manejo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 xml:space="preserve">Resolución fotométrica A = 0.001 </w:t>
            </w:r>
            <w:proofErr w:type="spellStart"/>
            <w:r w:rsidRPr="0075071E">
              <w:rPr>
                <w:rFonts w:ascii="Arial" w:hAnsi="Arial" w:cs="Arial"/>
                <w:sz w:val="16"/>
                <w:szCs w:val="16"/>
              </w:rPr>
              <w:t>max</w:t>
            </w:r>
            <w:proofErr w:type="spellEnd"/>
            <w:r w:rsidRPr="0075071E">
              <w:rPr>
                <w:rFonts w:ascii="Arial" w:hAnsi="Arial" w:cs="Arial"/>
                <w:sz w:val="16"/>
                <w:szCs w:val="16"/>
              </w:rPr>
              <w:t xml:space="preserve"> / exactitud= +/- 3%  ABS</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proofErr w:type="spellStart"/>
            <w:r w:rsidRPr="0075071E">
              <w:rPr>
                <w:rFonts w:ascii="Arial" w:hAnsi="Arial" w:cs="Arial"/>
                <w:sz w:val="16"/>
                <w:szCs w:val="16"/>
              </w:rPr>
              <w:t>Interfasable</w:t>
            </w:r>
            <w:proofErr w:type="spellEnd"/>
            <w:r w:rsidRPr="0075071E">
              <w:rPr>
                <w:rFonts w:ascii="Arial" w:hAnsi="Arial" w:cs="Arial"/>
                <w:sz w:val="16"/>
                <w:szCs w:val="16"/>
              </w:rPr>
              <w:t xml:space="preserve"> al sistema informático de la unidad RS 232</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Almacena Curva estándar.</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Volumen de muestra no mayor a 100 µl</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Volumen de reactivo no mayor a 200 µl</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Almacenaje de curvas de calibración</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Reporte de resultados con rangos de referencia y testigo.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Requerimientos eléctricos 120V</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F31362">
            <w:pPr>
              <w:pStyle w:val="Sinespaciado"/>
              <w:numPr>
                <w:ilvl w:val="0"/>
                <w:numId w:val="46"/>
              </w:numPr>
              <w:jc w:val="both"/>
              <w:rPr>
                <w:rFonts w:ascii="Arial" w:hAnsi="Arial" w:cs="Arial"/>
                <w:sz w:val="16"/>
                <w:szCs w:val="16"/>
              </w:rPr>
            </w:pPr>
            <w:r w:rsidRPr="0075071E">
              <w:rPr>
                <w:rFonts w:ascii="Arial" w:hAnsi="Arial" w:cs="Arial"/>
                <w:sz w:val="16"/>
                <w:szCs w:val="16"/>
              </w:rPr>
              <w:t>Almacenaje de datos de control de calidad mínimo a dos niveles</w:t>
            </w:r>
          </w:p>
          <w:p w:rsidR="00903C17" w:rsidRPr="0075071E" w:rsidRDefault="00903C17" w:rsidP="00F31362">
            <w:pPr>
              <w:pStyle w:val="Prrafodelista"/>
              <w:numPr>
                <w:ilvl w:val="0"/>
                <w:numId w:val="46"/>
              </w:numPr>
              <w:jc w:val="both"/>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F31362">
            <w:pPr>
              <w:pStyle w:val="Prrafodelista"/>
              <w:numPr>
                <w:ilvl w:val="0"/>
                <w:numId w:val="46"/>
              </w:numPr>
              <w:jc w:val="both"/>
              <w:rPr>
                <w:rFonts w:ascii="Arial" w:hAnsi="Arial" w:cs="Arial"/>
                <w:sz w:val="16"/>
                <w:szCs w:val="16"/>
                <w:u w:val="single"/>
              </w:rPr>
            </w:pPr>
            <w:r w:rsidRPr="0075071E">
              <w:rPr>
                <w:rFonts w:ascii="Arial" w:hAnsi="Arial" w:cs="Arial"/>
                <w:sz w:val="16"/>
                <w:szCs w:val="16"/>
                <w:u w:val="single"/>
              </w:rPr>
              <w:t xml:space="preserve">El licitante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los equipos al Sistema de Información del Laboratorio.</w:t>
            </w:r>
          </w:p>
          <w:p w:rsidR="00903C17" w:rsidRPr="0075071E" w:rsidRDefault="00903C17" w:rsidP="00201035">
            <w:pPr>
              <w:pStyle w:val="Sinespaciado"/>
              <w:jc w:val="both"/>
              <w:rPr>
                <w:rFonts w:ascii="Arial" w:hAnsi="Arial" w:cs="Arial"/>
                <w:sz w:val="16"/>
                <w:szCs w:val="16"/>
                <w:lang w:val="es-ES_tradnl"/>
              </w:rPr>
            </w:pPr>
          </w:p>
        </w:tc>
      </w:tr>
    </w:tbl>
    <w:p w:rsidR="00903C17" w:rsidRPr="0075071E" w:rsidRDefault="00903C17" w:rsidP="00903C17">
      <w:pPr>
        <w:rPr>
          <w:rFonts w:ascii="Arial" w:hAnsi="Arial" w:cs="Arial"/>
          <w:color w:val="000000"/>
          <w:sz w:val="16"/>
          <w:szCs w:val="16"/>
          <w:lang w:val="es-MX" w:eastAsia="es-MX"/>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10.      REACTIVOS PARA DETERMINACIÓN DE INMUNOHEMATOLOGÍA</w:t>
      </w:r>
    </w:p>
    <w:p w:rsidR="00903C17" w:rsidRPr="0075071E" w:rsidRDefault="00903C17" w:rsidP="00903C17">
      <w:pPr>
        <w:rPr>
          <w:rFonts w:ascii="Arial" w:hAnsi="Arial" w:cs="Arial"/>
          <w:b/>
          <w:bCs/>
          <w:sz w:val="16"/>
          <w:szCs w:val="16"/>
          <w:lang w:val="es-MX"/>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1 Instrumentos</w:t>
      </w:r>
      <w:r w:rsidRPr="0075071E">
        <w:rPr>
          <w:rFonts w:ascii="Arial" w:hAnsi="Arial" w:cs="Arial"/>
          <w:sz w:val="16"/>
          <w:szCs w:val="16"/>
        </w:rPr>
        <w:t xml:space="preserve"> Para El Hospital Metropolitano “Dr. Bernardo </w:t>
      </w:r>
      <w:proofErr w:type="spellStart"/>
      <w:r w:rsidRPr="0075071E">
        <w:rPr>
          <w:rFonts w:ascii="Arial" w:hAnsi="Arial" w:cs="Arial"/>
          <w:sz w:val="16"/>
          <w:szCs w:val="16"/>
        </w:rPr>
        <w:t>Sepulveda</w:t>
      </w:r>
      <w:proofErr w:type="spellEnd"/>
      <w:r w:rsidRPr="0075071E">
        <w:rPr>
          <w:rFonts w:ascii="Arial" w:hAnsi="Arial" w:cs="Arial"/>
          <w:sz w:val="16"/>
          <w:szCs w:val="16"/>
        </w:rPr>
        <w:t>”</w:t>
      </w: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1Instrumentos</w:t>
      </w:r>
      <w:r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rPr>
      </w:pPr>
      <w:r w:rsidRPr="0075071E">
        <w:rPr>
          <w:rFonts w:ascii="Arial" w:hAnsi="Arial" w:cs="Arial"/>
          <w:b/>
          <w:sz w:val="16"/>
          <w:szCs w:val="16"/>
        </w:rPr>
        <w:t xml:space="preserve">        </w:t>
      </w:r>
      <w:r w:rsidRPr="0075071E">
        <w:rPr>
          <w:rFonts w:ascii="Arial" w:hAnsi="Arial" w:cs="Arial"/>
          <w:b/>
          <w:sz w:val="16"/>
          <w:szCs w:val="16"/>
          <w:u w:val="single"/>
        </w:rPr>
        <w:t>1Instrumentos</w:t>
      </w:r>
      <w:r w:rsidRPr="0075071E">
        <w:rPr>
          <w:rFonts w:ascii="Arial" w:hAnsi="Arial" w:cs="Arial"/>
          <w:sz w:val="16"/>
          <w:szCs w:val="16"/>
        </w:rPr>
        <w:t xml:space="preserve">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lang w:val="es-MX"/>
        </w:rPr>
      </w:pPr>
      <w:r w:rsidRPr="0075071E">
        <w:rPr>
          <w:rFonts w:ascii="Arial" w:hAnsi="Arial" w:cs="Arial"/>
          <w:sz w:val="16"/>
          <w:szCs w:val="16"/>
          <w:lang w:val="es-MX"/>
        </w:rPr>
        <w:t>Con las siguientes características:</w:t>
      </w:r>
    </w:p>
    <w:p w:rsidR="00903C17" w:rsidRPr="0075071E" w:rsidRDefault="00903C17" w:rsidP="00903C17">
      <w:pPr>
        <w:rPr>
          <w:rFonts w:ascii="Arial" w:hAnsi="Arial" w:cs="Arial"/>
          <w:sz w:val="16"/>
          <w:szCs w:val="16"/>
          <w:lang w:val="es-MX"/>
        </w:rPr>
      </w:pPr>
    </w:p>
    <w:p w:rsidR="00903C17" w:rsidRPr="0075071E" w:rsidRDefault="00903C17" w:rsidP="00F31362">
      <w:pPr>
        <w:pStyle w:val="Prrafodelista"/>
        <w:numPr>
          <w:ilvl w:val="3"/>
          <w:numId w:val="49"/>
        </w:numPr>
        <w:ind w:left="709" w:hanging="283"/>
        <w:rPr>
          <w:rFonts w:ascii="Arial" w:hAnsi="Arial" w:cs="Arial"/>
          <w:sz w:val="16"/>
          <w:szCs w:val="16"/>
          <w:lang w:val="es-MX"/>
        </w:rPr>
      </w:pPr>
      <w:r w:rsidRPr="0075071E">
        <w:rPr>
          <w:rFonts w:ascii="Arial" w:hAnsi="Arial" w:cs="Arial"/>
          <w:sz w:val="16"/>
          <w:szCs w:val="16"/>
          <w:lang w:val="es-MX"/>
        </w:rPr>
        <w:t xml:space="preserve">Equipo Automatizado </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 xml:space="preserve">Con la capacidad para analizar el </w:t>
      </w:r>
      <w:r w:rsidRPr="0075071E">
        <w:rPr>
          <w:rFonts w:ascii="Arial" w:hAnsi="Arial" w:cs="Arial"/>
          <w:bCs/>
          <w:color w:val="000000"/>
          <w:sz w:val="16"/>
          <w:szCs w:val="16"/>
          <w:lang w:eastAsia="es-MX"/>
        </w:rPr>
        <w:t>Menú</w:t>
      </w:r>
      <w:r w:rsidRPr="0075071E">
        <w:rPr>
          <w:rFonts w:ascii="Arial" w:hAnsi="Arial" w:cs="Arial"/>
          <w:color w:val="000000"/>
          <w:sz w:val="16"/>
          <w:szCs w:val="16"/>
          <w:lang w:eastAsia="es-MX"/>
        </w:rPr>
        <w:t xml:space="preserve"> de las siguientes pruebas: Grupos sanguíneos, identificación de anticuerpos,  grupo directo/inverso, Pruebas cruzadas, rastreo de anticuerpos, </w:t>
      </w:r>
      <w:proofErr w:type="spellStart"/>
      <w:r w:rsidRPr="0075071E">
        <w:rPr>
          <w:rFonts w:ascii="Arial" w:hAnsi="Arial" w:cs="Arial"/>
          <w:color w:val="000000"/>
          <w:sz w:val="16"/>
          <w:szCs w:val="16"/>
          <w:lang w:eastAsia="es-MX"/>
        </w:rPr>
        <w:t>antiglobulina</w:t>
      </w:r>
      <w:proofErr w:type="spellEnd"/>
      <w:r w:rsidRPr="0075071E">
        <w:rPr>
          <w:rFonts w:ascii="Arial" w:hAnsi="Arial" w:cs="Arial"/>
          <w:color w:val="000000"/>
          <w:sz w:val="16"/>
          <w:szCs w:val="16"/>
          <w:lang w:eastAsia="es-MX"/>
        </w:rPr>
        <w:t xml:space="preserve"> humana </w:t>
      </w:r>
      <w:r w:rsidRPr="0075071E">
        <w:rPr>
          <w:rFonts w:ascii="Arial" w:hAnsi="Arial" w:cs="Arial"/>
          <w:bCs/>
          <w:color w:val="000000"/>
          <w:sz w:val="16"/>
          <w:szCs w:val="16"/>
          <w:lang w:eastAsia="es-MX"/>
        </w:rPr>
        <w:t>directa e inversa</w:t>
      </w:r>
      <w:r w:rsidRPr="0075071E">
        <w:rPr>
          <w:rFonts w:ascii="Arial" w:hAnsi="Arial" w:cs="Arial"/>
          <w:color w:val="000000"/>
          <w:sz w:val="16"/>
          <w:szCs w:val="16"/>
          <w:lang w:eastAsia="es-MX"/>
        </w:rPr>
        <w:t>, fenotipo RH, Clasificación de Antígenos Especiales.)in vitro</w:t>
      </w:r>
      <w:r w:rsidRPr="0075071E">
        <w:rPr>
          <w:rFonts w:ascii="Arial" w:hAnsi="Arial" w:cs="Arial"/>
          <w:sz w:val="16"/>
          <w:szCs w:val="16"/>
          <w:lang w:val="es-MX"/>
        </w:rPr>
        <w:t xml:space="preserve">. </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 xml:space="preserve">Metodología de </w:t>
      </w:r>
      <w:proofErr w:type="spellStart"/>
      <w:r w:rsidRPr="0075071E">
        <w:rPr>
          <w:rFonts w:ascii="Arial" w:hAnsi="Arial" w:cs="Arial"/>
          <w:color w:val="000000"/>
          <w:sz w:val="16"/>
          <w:szCs w:val="16"/>
          <w:lang w:eastAsia="es-MX"/>
        </w:rPr>
        <w:t>microesferas</w:t>
      </w:r>
      <w:proofErr w:type="spellEnd"/>
      <w:r w:rsidRPr="0075071E">
        <w:rPr>
          <w:rFonts w:ascii="Arial" w:hAnsi="Arial" w:cs="Arial"/>
          <w:color w:val="000000"/>
          <w:sz w:val="16"/>
          <w:szCs w:val="16"/>
          <w:lang w:eastAsia="es-MX"/>
        </w:rPr>
        <w:t xml:space="preserve"> de vidrio los cuales actúan como un filtro atrapando las células aglutinadas y a la vez permitiendo a las células que no estén aglutinadas pasen a través de reactivos previamente dispensados.</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bCs/>
          <w:color w:val="000000"/>
          <w:sz w:val="16"/>
          <w:szCs w:val="16"/>
          <w:lang w:eastAsia="es-MX"/>
        </w:rPr>
        <w:t>Rendimiento del Equip</w:t>
      </w:r>
      <w:r w:rsidRPr="0075071E">
        <w:rPr>
          <w:rFonts w:ascii="Arial" w:hAnsi="Arial" w:cs="Arial"/>
          <w:color w:val="000000"/>
          <w:sz w:val="16"/>
          <w:szCs w:val="16"/>
          <w:lang w:eastAsia="es-MX"/>
        </w:rPr>
        <w:t>o: Hasta 200 columnas por hora</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Que el equipo cuente con acceso continuo y aleatorio sin necesidad de detener su procesamiento</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bCs/>
          <w:color w:val="000000"/>
          <w:sz w:val="16"/>
          <w:szCs w:val="16"/>
          <w:lang w:eastAsia="es-MX"/>
        </w:rPr>
        <w:t>Sistema de Pipeteo automático</w:t>
      </w:r>
      <w:r w:rsidRPr="0075071E">
        <w:rPr>
          <w:rFonts w:ascii="Arial" w:hAnsi="Arial" w:cs="Arial"/>
          <w:color w:val="000000"/>
          <w:sz w:val="16"/>
          <w:szCs w:val="16"/>
          <w:lang w:eastAsia="es-MX"/>
        </w:rPr>
        <w:t xml:space="preserve"> </w:t>
      </w:r>
      <w:r w:rsidRPr="0075071E">
        <w:rPr>
          <w:rFonts w:ascii="Arial" w:hAnsi="Arial" w:cs="Arial"/>
          <w:bCs/>
          <w:color w:val="000000"/>
          <w:sz w:val="16"/>
          <w:szCs w:val="16"/>
          <w:lang w:eastAsia="es-MX"/>
        </w:rPr>
        <w:t>para muestras y reactivo</w:t>
      </w:r>
      <w:r w:rsidRPr="0075071E">
        <w:rPr>
          <w:rFonts w:ascii="Arial" w:hAnsi="Arial" w:cs="Arial"/>
          <w:color w:val="000000"/>
          <w:sz w:val="16"/>
          <w:szCs w:val="16"/>
          <w:lang w:eastAsia="es-MX"/>
        </w:rPr>
        <w:t xml:space="preserve">s, que controla la preparación y transferencia de las muestras de los tubos de muestras a la </w:t>
      </w:r>
      <w:proofErr w:type="spellStart"/>
      <w:r w:rsidRPr="0075071E">
        <w:rPr>
          <w:rFonts w:ascii="Arial" w:hAnsi="Arial" w:cs="Arial"/>
          <w:color w:val="000000"/>
          <w:sz w:val="16"/>
          <w:szCs w:val="16"/>
          <w:lang w:eastAsia="es-MX"/>
        </w:rPr>
        <w:t>microplaca</w:t>
      </w:r>
      <w:proofErr w:type="spellEnd"/>
      <w:r w:rsidRPr="0075071E">
        <w:rPr>
          <w:rFonts w:ascii="Arial" w:hAnsi="Arial" w:cs="Arial"/>
          <w:color w:val="000000"/>
          <w:sz w:val="16"/>
          <w:szCs w:val="16"/>
          <w:lang w:eastAsia="es-MX"/>
        </w:rPr>
        <w:t xml:space="preserve"> de dilución y finalmente a los casetes ( pipeta con recubrimiento de teflón )</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 xml:space="preserve">Tipo de muestras: Sangre Total Centrifugada, Paquete de Hematíes, Suspensión de Hematíes al 0,8%, Suspensión de hematíes al 3-5%, Suero o Plasma, </w:t>
      </w:r>
      <w:r w:rsidRPr="0075071E">
        <w:rPr>
          <w:rFonts w:ascii="Arial" w:hAnsi="Arial" w:cs="Arial"/>
          <w:color w:val="000000"/>
          <w:sz w:val="16"/>
          <w:szCs w:val="16"/>
          <w:lang w:val="es-ES"/>
        </w:rPr>
        <w:t>homogenización de eritrocitos y reactivos</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 xml:space="preserve">Volumen de muestra: </w:t>
      </w:r>
      <w:r w:rsidRPr="0075071E">
        <w:rPr>
          <w:rFonts w:ascii="Arial" w:hAnsi="Arial" w:cs="Arial"/>
          <w:bCs/>
          <w:color w:val="000000"/>
          <w:sz w:val="16"/>
          <w:szCs w:val="16"/>
          <w:lang w:eastAsia="es-MX"/>
        </w:rPr>
        <w:t>Sangre Total, Suero o Plasma</w:t>
      </w:r>
      <w:r w:rsidRPr="0075071E">
        <w:rPr>
          <w:rFonts w:ascii="Arial" w:hAnsi="Arial" w:cs="Arial"/>
          <w:color w:val="000000"/>
          <w:sz w:val="16"/>
          <w:szCs w:val="16"/>
          <w:lang w:eastAsia="es-MX"/>
        </w:rPr>
        <w:t xml:space="preserve"> : 300microlitros, </w:t>
      </w:r>
      <w:r w:rsidRPr="0075071E">
        <w:rPr>
          <w:rFonts w:ascii="Arial" w:hAnsi="Arial" w:cs="Arial"/>
          <w:bCs/>
          <w:color w:val="000000"/>
          <w:sz w:val="16"/>
          <w:szCs w:val="16"/>
          <w:lang w:eastAsia="es-MX"/>
        </w:rPr>
        <w:t>Suspensión de Hematíes del 3-5%</w:t>
      </w:r>
      <w:r w:rsidRPr="0075071E">
        <w:rPr>
          <w:rFonts w:ascii="Arial" w:hAnsi="Arial" w:cs="Arial"/>
          <w:color w:val="000000"/>
          <w:sz w:val="16"/>
          <w:szCs w:val="16"/>
          <w:lang w:eastAsia="es-MX"/>
        </w:rPr>
        <w:t xml:space="preserve">: 200 </w:t>
      </w:r>
      <w:proofErr w:type="spellStart"/>
      <w:r w:rsidRPr="0075071E">
        <w:rPr>
          <w:rFonts w:ascii="Arial" w:hAnsi="Arial" w:cs="Arial"/>
          <w:color w:val="000000"/>
          <w:sz w:val="16"/>
          <w:szCs w:val="16"/>
          <w:lang w:eastAsia="es-MX"/>
        </w:rPr>
        <w:t>microlitros</w:t>
      </w:r>
      <w:proofErr w:type="spellEnd"/>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Con capacidad de procesar muestras de urgencias , los tubos de Urgencia se pueden colocar en cualquier posición de las gradillas de muestra</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lastRenderedPageBreak/>
        <w:t>Capacidad de detección de coágulos en las muestras y recuperación</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Identificación de</w:t>
      </w:r>
      <w:r w:rsidRPr="0075071E">
        <w:rPr>
          <w:rFonts w:ascii="Arial" w:hAnsi="Arial" w:cs="Arial"/>
          <w:bCs/>
          <w:color w:val="000000"/>
          <w:sz w:val="16"/>
          <w:szCs w:val="16"/>
          <w:lang w:eastAsia="es-MX"/>
        </w:rPr>
        <w:t xml:space="preserve"> muestra</w:t>
      </w:r>
      <w:r w:rsidRPr="0075071E">
        <w:rPr>
          <w:rFonts w:ascii="Arial" w:hAnsi="Arial" w:cs="Arial"/>
          <w:color w:val="000000"/>
          <w:sz w:val="16"/>
          <w:szCs w:val="16"/>
          <w:lang w:eastAsia="es-MX"/>
        </w:rPr>
        <w:t xml:space="preserve">s </w:t>
      </w:r>
      <w:r w:rsidRPr="0075071E">
        <w:rPr>
          <w:rFonts w:ascii="Arial" w:hAnsi="Arial" w:cs="Arial"/>
          <w:bCs/>
          <w:color w:val="000000"/>
          <w:sz w:val="16"/>
          <w:szCs w:val="16"/>
          <w:lang w:eastAsia="es-MX"/>
        </w:rPr>
        <w:t xml:space="preserve">y reactivos </w:t>
      </w:r>
      <w:r w:rsidRPr="0075071E">
        <w:rPr>
          <w:rFonts w:ascii="Arial" w:hAnsi="Arial" w:cs="Arial"/>
          <w:color w:val="000000"/>
          <w:sz w:val="16"/>
          <w:szCs w:val="16"/>
          <w:lang w:eastAsia="es-MX"/>
        </w:rPr>
        <w:t xml:space="preserve">por </w:t>
      </w:r>
      <w:r w:rsidRPr="0075071E">
        <w:rPr>
          <w:rFonts w:ascii="Arial" w:hAnsi="Arial" w:cs="Arial"/>
          <w:bCs/>
          <w:color w:val="000000"/>
          <w:sz w:val="16"/>
          <w:szCs w:val="16"/>
          <w:lang w:eastAsia="es-MX"/>
        </w:rPr>
        <w:t>código de barra</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bCs/>
          <w:color w:val="000000"/>
          <w:sz w:val="16"/>
          <w:szCs w:val="16"/>
          <w:lang w:eastAsia="es-MX"/>
        </w:rPr>
        <w:t>Lectura Automática de los Resultados</w:t>
      </w:r>
      <w:r w:rsidRPr="0075071E">
        <w:rPr>
          <w:rFonts w:ascii="Arial" w:hAnsi="Arial" w:cs="Arial"/>
          <w:color w:val="000000"/>
          <w:sz w:val="16"/>
          <w:szCs w:val="16"/>
          <w:lang w:eastAsia="es-MX"/>
        </w:rPr>
        <w:t xml:space="preserve"> , lee los dos lados de cada casete utilizando una cámara y clasifica las reacciones de cada columna de casete, los resultados se </w:t>
      </w:r>
      <w:proofErr w:type="spellStart"/>
      <w:r w:rsidRPr="0075071E">
        <w:rPr>
          <w:rFonts w:ascii="Arial" w:hAnsi="Arial" w:cs="Arial"/>
          <w:color w:val="000000"/>
          <w:sz w:val="16"/>
          <w:szCs w:val="16"/>
          <w:lang w:eastAsia="es-MX"/>
        </w:rPr>
        <w:t>envian</w:t>
      </w:r>
      <w:proofErr w:type="spellEnd"/>
      <w:r w:rsidRPr="0075071E">
        <w:rPr>
          <w:rFonts w:ascii="Arial" w:hAnsi="Arial" w:cs="Arial"/>
          <w:color w:val="000000"/>
          <w:sz w:val="16"/>
          <w:szCs w:val="16"/>
          <w:lang w:eastAsia="es-MX"/>
        </w:rPr>
        <w:t xml:space="preserve"> a la PC para que el usuario los pueda revisar, interpretar y aceptar resultados a color o blanco y negro</w:t>
      </w:r>
    </w:p>
    <w:p w:rsidR="00903C17" w:rsidRPr="0075071E" w:rsidRDefault="00903C17" w:rsidP="00F31362">
      <w:pPr>
        <w:pStyle w:val="Prrafodelista"/>
        <w:numPr>
          <w:ilvl w:val="0"/>
          <w:numId w:val="49"/>
        </w:numPr>
        <w:ind w:hanging="283"/>
        <w:rPr>
          <w:rFonts w:ascii="Arial" w:hAnsi="Arial" w:cs="Arial"/>
          <w:color w:val="000000"/>
          <w:sz w:val="16"/>
          <w:szCs w:val="16"/>
          <w:lang w:eastAsia="es-MX"/>
        </w:rPr>
      </w:pPr>
      <w:r w:rsidRPr="0075071E">
        <w:rPr>
          <w:rFonts w:ascii="Arial" w:hAnsi="Arial" w:cs="Arial"/>
          <w:color w:val="000000"/>
          <w:sz w:val="16"/>
          <w:szCs w:val="16"/>
          <w:lang w:eastAsia="es-MX"/>
        </w:rPr>
        <w:t>Software en Español</w:t>
      </w:r>
    </w:p>
    <w:p w:rsidR="00903C17" w:rsidRPr="0075071E" w:rsidRDefault="00903C17" w:rsidP="00903C17">
      <w:pPr>
        <w:pStyle w:val="Prrafodelista"/>
        <w:ind w:left="720"/>
        <w:rPr>
          <w:rFonts w:ascii="Arial" w:hAnsi="Arial" w:cs="Arial"/>
          <w:color w:val="000000"/>
          <w:sz w:val="16"/>
          <w:szCs w:val="16"/>
          <w:lang w:eastAsia="es-MX"/>
        </w:rPr>
      </w:pPr>
    </w:p>
    <w:p w:rsidR="00903C17" w:rsidRPr="0075071E" w:rsidRDefault="00903C17" w:rsidP="00903C17">
      <w:pPr>
        <w:rPr>
          <w:rFonts w:ascii="Arial" w:hAnsi="Arial" w:cs="Arial"/>
          <w:color w:val="000000"/>
          <w:sz w:val="16"/>
          <w:szCs w:val="16"/>
          <w:lang w:eastAsia="es-MX"/>
        </w:rPr>
      </w:pPr>
      <w:r w:rsidRPr="0075071E">
        <w:rPr>
          <w:rFonts w:ascii="Arial" w:hAnsi="Arial" w:cs="Arial"/>
          <w:color w:val="000000"/>
          <w:sz w:val="16"/>
          <w:szCs w:val="16"/>
          <w:lang w:eastAsia="es-MX"/>
        </w:rPr>
        <w:t>Además se deberá considerar lo siguiente</w:t>
      </w:r>
    </w:p>
    <w:p w:rsidR="00903C17" w:rsidRPr="0075071E" w:rsidRDefault="00903C17" w:rsidP="00903C17">
      <w:pPr>
        <w:rPr>
          <w:rFonts w:ascii="Arial" w:hAnsi="Arial" w:cs="Arial"/>
          <w:sz w:val="16"/>
          <w:szCs w:val="16"/>
          <w:lang w:val="es-MX"/>
        </w:rPr>
      </w:pPr>
    </w:p>
    <w:p w:rsidR="00903C17" w:rsidRPr="0075071E" w:rsidRDefault="00903C17" w:rsidP="00F31362">
      <w:pPr>
        <w:pStyle w:val="Prrafodelista"/>
        <w:numPr>
          <w:ilvl w:val="0"/>
          <w:numId w:val="40"/>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F31362">
      <w:pPr>
        <w:pStyle w:val="Prrafodelista"/>
        <w:numPr>
          <w:ilvl w:val="0"/>
          <w:numId w:val="45"/>
        </w:numPr>
        <w:rPr>
          <w:rFonts w:ascii="Arial" w:hAnsi="Arial" w:cs="Arial"/>
          <w:sz w:val="16"/>
          <w:szCs w:val="16"/>
          <w:u w:val="single"/>
        </w:rPr>
      </w:pPr>
      <w:r w:rsidRPr="0075071E">
        <w:rPr>
          <w:rFonts w:ascii="Arial" w:hAnsi="Arial" w:cs="Arial"/>
          <w:sz w:val="16"/>
          <w:szCs w:val="16"/>
        </w:rPr>
        <w:t>E</w:t>
      </w:r>
      <w:r w:rsidRPr="0075071E">
        <w:rPr>
          <w:rFonts w:ascii="Arial" w:hAnsi="Arial" w:cs="Arial"/>
          <w:sz w:val="16"/>
          <w:szCs w:val="16"/>
          <w:u w:val="single"/>
        </w:rPr>
        <w:t xml:space="preserve">l proveedor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el equipo con el Sistema de Información con el que cuente el BANCO DE SANGRE según lo especificado en el sistema informático que instalará el ganador del paquete principal (INMUNOLOGÍA II).</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b/>
          <w:sz w:val="16"/>
          <w:szCs w:val="16"/>
          <w:u w:val="single"/>
          <w:lang w:val="es-MX"/>
        </w:rPr>
        <w:t xml:space="preserve">Equipos </w:t>
      </w:r>
      <w:proofErr w:type="spellStart"/>
      <w:r w:rsidRPr="0075071E">
        <w:rPr>
          <w:rFonts w:ascii="Arial" w:hAnsi="Arial" w:cs="Arial"/>
          <w:b/>
          <w:sz w:val="16"/>
          <w:szCs w:val="16"/>
          <w:u w:val="single"/>
          <w:lang w:val="es-MX"/>
        </w:rPr>
        <w:t>Semi</w:t>
      </w:r>
      <w:proofErr w:type="spellEnd"/>
      <w:r w:rsidRPr="0075071E">
        <w:rPr>
          <w:rFonts w:ascii="Arial" w:hAnsi="Arial" w:cs="Arial"/>
          <w:b/>
          <w:sz w:val="16"/>
          <w:szCs w:val="16"/>
          <w:u w:val="single"/>
          <w:lang w:val="es-MX"/>
        </w:rPr>
        <w:t xml:space="preserve"> Automatizado/Manual</w:t>
      </w:r>
      <w:r w:rsidRPr="0075071E">
        <w:rPr>
          <w:rFonts w:ascii="Arial" w:hAnsi="Arial" w:cs="Arial"/>
          <w:sz w:val="16"/>
          <w:szCs w:val="16"/>
          <w:lang w:val="es-MX"/>
        </w:rPr>
        <w:t xml:space="preserve">  Para Cada Uno De Los Siguientes Hospitales: H. Gral. De Sabinas, H. Gral. De </w:t>
      </w:r>
      <w:proofErr w:type="spellStart"/>
      <w:r w:rsidRPr="0075071E">
        <w:rPr>
          <w:rFonts w:ascii="Arial" w:hAnsi="Arial" w:cs="Arial"/>
          <w:sz w:val="16"/>
          <w:szCs w:val="16"/>
          <w:lang w:val="es-MX"/>
        </w:rPr>
        <w:t>Cerralvo</w:t>
      </w:r>
      <w:proofErr w:type="spellEnd"/>
      <w:r w:rsidRPr="0075071E">
        <w:rPr>
          <w:rFonts w:ascii="Arial" w:hAnsi="Arial" w:cs="Arial"/>
          <w:sz w:val="16"/>
          <w:szCs w:val="16"/>
          <w:lang w:val="es-MX"/>
        </w:rPr>
        <w:t>, H. Gral. De Montemorelos, H. Gral. De Linares, H. Gral. De Galeana, H. Gral. De Dr. Arroyo</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sz w:val="16"/>
          <w:szCs w:val="16"/>
          <w:lang w:val="es-MX"/>
        </w:rPr>
        <w:t>Equipo Con Las Siguientes Características:</w:t>
      </w:r>
    </w:p>
    <w:p w:rsidR="00903C17" w:rsidRPr="0075071E" w:rsidRDefault="00903C17" w:rsidP="00903C17">
      <w:pPr>
        <w:rPr>
          <w:rFonts w:ascii="Arial" w:hAnsi="Arial" w:cs="Arial"/>
          <w:caps/>
          <w:sz w:val="16"/>
          <w:szCs w:val="16"/>
          <w:lang w:val="es-MX"/>
        </w:rPr>
      </w:pPr>
    </w:p>
    <w:p w:rsidR="00903C17" w:rsidRPr="0075071E" w:rsidRDefault="00903C17" w:rsidP="00F31362">
      <w:pPr>
        <w:pStyle w:val="Prrafodelista"/>
        <w:numPr>
          <w:ilvl w:val="0"/>
          <w:numId w:val="45"/>
        </w:numPr>
        <w:rPr>
          <w:rFonts w:ascii="Arial" w:hAnsi="Arial" w:cs="Arial"/>
          <w:color w:val="000000"/>
          <w:sz w:val="16"/>
          <w:szCs w:val="16"/>
          <w:lang w:eastAsia="es-MX"/>
        </w:rPr>
      </w:pPr>
      <w:r w:rsidRPr="0075071E">
        <w:rPr>
          <w:rFonts w:ascii="Arial" w:hAnsi="Arial" w:cs="Arial"/>
          <w:color w:val="000000"/>
          <w:sz w:val="16"/>
          <w:szCs w:val="16"/>
          <w:lang w:eastAsia="es-MX"/>
        </w:rPr>
        <w:t xml:space="preserve">Equipo Manual  para determinar pruebas </w:t>
      </w:r>
      <w:proofErr w:type="spellStart"/>
      <w:r w:rsidRPr="0075071E">
        <w:rPr>
          <w:rFonts w:ascii="Arial" w:hAnsi="Arial" w:cs="Arial"/>
          <w:color w:val="000000"/>
          <w:sz w:val="16"/>
          <w:szCs w:val="16"/>
          <w:lang w:eastAsia="es-MX"/>
        </w:rPr>
        <w:t>inmunoheamatológicas</w:t>
      </w:r>
      <w:proofErr w:type="spellEnd"/>
    </w:p>
    <w:p w:rsidR="00903C17" w:rsidRPr="0075071E" w:rsidRDefault="00903C17" w:rsidP="00F31362">
      <w:pPr>
        <w:pStyle w:val="Prrafodelista"/>
        <w:numPr>
          <w:ilvl w:val="0"/>
          <w:numId w:val="45"/>
        </w:numPr>
        <w:rPr>
          <w:rFonts w:ascii="Arial" w:hAnsi="Arial" w:cs="Arial"/>
          <w:color w:val="000000"/>
          <w:sz w:val="16"/>
          <w:szCs w:val="16"/>
          <w:lang w:eastAsia="es-MX"/>
        </w:rPr>
      </w:pPr>
      <w:r w:rsidRPr="0075071E">
        <w:rPr>
          <w:rFonts w:ascii="Arial" w:hAnsi="Arial" w:cs="Arial"/>
          <w:color w:val="000000"/>
          <w:sz w:val="16"/>
          <w:szCs w:val="16"/>
          <w:lang w:eastAsia="es-MX"/>
        </w:rPr>
        <w:t xml:space="preserve">Con la capacidad para analizar el </w:t>
      </w:r>
      <w:r w:rsidRPr="0075071E">
        <w:rPr>
          <w:rFonts w:ascii="Arial" w:hAnsi="Arial" w:cs="Arial"/>
          <w:bCs/>
          <w:color w:val="000000"/>
          <w:sz w:val="16"/>
          <w:szCs w:val="16"/>
          <w:lang w:eastAsia="es-MX"/>
        </w:rPr>
        <w:t>Menú</w:t>
      </w:r>
      <w:r w:rsidRPr="0075071E">
        <w:rPr>
          <w:rFonts w:ascii="Arial" w:hAnsi="Arial" w:cs="Arial"/>
          <w:color w:val="000000"/>
          <w:sz w:val="16"/>
          <w:szCs w:val="16"/>
          <w:lang w:eastAsia="es-MX"/>
        </w:rPr>
        <w:t xml:space="preserve"> de las siguientes pruebas </w:t>
      </w:r>
      <w:proofErr w:type="spellStart"/>
      <w:r w:rsidRPr="0075071E">
        <w:rPr>
          <w:rFonts w:ascii="Arial" w:hAnsi="Arial" w:cs="Arial"/>
          <w:color w:val="000000"/>
          <w:sz w:val="16"/>
          <w:szCs w:val="16"/>
          <w:lang w:eastAsia="es-MX"/>
        </w:rPr>
        <w:t>Inmunohematológicas</w:t>
      </w:r>
      <w:proofErr w:type="spellEnd"/>
      <w:r w:rsidRPr="0075071E">
        <w:rPr>
          <w:rFonts w:ascii="Arial" w:hAnsi="Arial" w:cs="Arial"/>
          <w:color w:val="000000"/>
          <w:sz w:val="16"/>
          <w:szCs w:val="16"/>
          <w:lang w:eastAsia="es-MX"/>
        </w:rPr>
        <w:t xml:space="preserve">: grupos sanguíneos, identificación de anticuerpos,  grupo directo/inverso, Pruebas cruzadas, rastreo de anticuerpos, Coombs  </w:t>
      </w:r>
      <w:r w:rsidRPr="0075071E">
        <w:rPr>
          <w:rFonts w:ascii="Arial" w:hAnsi="Arial" w:cs="Arial"/>
          <w:bCs/>
          <w:color w:val="000000"/>
          <w:sz w:val="16"/>
          <w:szCs w:val="16"/>
          <w:lang w:eastAsia="es-MX"/>
        </w:rPr>
        <w:t>directa, fenotipo</w:t>
      </w:r>
      <w:r w:rsidRPr="0075071E">
        <w:rPr>
          <w:rFonts w:ascii="Arial" w:hAnsi="Arial" w:cs="Arial"/>
          <w:color w:val="000000"/>
          <w:sz w:val="16"/>
          <w:szCs w:val="16"/>
          <w:lang w:eastAsia="es-MX"/>
        </w:rPr>
        <w:t xml:space="preserve"> RH, Clasificación de Antígenos Especiales.)in vitro</w:t>
      </w:r>
    </w:p>
    <w:p w:rsidR="00903C17" w:rsidRPr="0075071E" w:rsidRDefault="00903C17" w:rsidP="00F31362">
      <w:pPr>
        <w:pStyle w:val="Prrafodelista"/>
        <w:numPr>
          <w:ilvl w:val="0"/>
          <w:numId w:val="45"/>
        </w:numPr>
        <w:rPr>
          <w:rFonts w:ascii="Arial" w:hAnsi="Arial" w:cs="Arial"/>
          <w:color w:val="000000"/>
          <w:sz w:val="16"/>
          <w:szCs w:val="16"/>
          <w:lang w:eastAsia="es-MX"/>
        </w:rPr>
      </w:pPr>
      <w:r w:rsidRPr="0075071E">
        <w:rPr>
          <w:rFonts w:ascii="Arial" w:hAnsi="Arial" w:cs="Arial"/>
          <w:color w:val="000000"/>
          <w:sz w:val="16"/>
          <w:szCs w:val="16"/>
          <w:lang w:eastAsia="es-MX"/>
        </w:rPr>
        <w:t xml:space="preserve">Metodología de </w:t>
      </w:r>
      <w:proofErr w:type="spellStart"/>
      <w:r w:rsidRPr="0075071E">
        <w:rPr>
          <w:rFonts w:ascii="Arial" w:hAnsi="Arial" w:cs="Arial"/>
          <w:color w:val="000000"/>
          <w:sz w:val="16"/>
          <w:szCs w:val="16"/>
          <w:lang w:eastAsia="es-MX"/>
        </w:rPr>
        <w:t>microesferas</w:t>
      </w:r>
      <w:proofErr w:type="spellEnd"/>
      <w:r w:rsidRPr="0075071E">
        <w:rPr>
          <w:rFonts w:ascii="Arial" w:hAnsi="Arial" w:cs="Arial"/>
          <w:color w:val="000000"/>
          <w:sz w:val="16"/>
          <w:szCs w:val="16"/>
          <w:lang w:eastAsia="es-MX"/>
        </w:rPr>
        <w:t xml:space="preserve"> de vidrio los cuales actúan como un filtro atrapando las células aglutinadas y a la vez permitiendo a las células que no estén aglutinadas pasen a través de reactivos previamente dispensados</w:t>
      </w:r>
    </w:p>
    <w:p w:rsidR="00903C17" w:rsidRPr="0075071E" w:rsidRDefault="00903C17" w:rsidP="00903C17">
      <w:pPr>
        <w:rPr>
          <w:rFonts w:ascii="Arial" w:hAnsi="Arial" w:cs="Arial"/>
          <w:color w:val="000000"/>
          <w:sz w:val="16"/>
          <w:szCs w:val="16"/>
          <w:lang w:eastAsia="es-MX"/>
        </w:rPr>
      </w:pPr>
    </w:p>
    <w:p w:rsidR="00903C17" w:rsidRPr="0075071E" w:rsidRDefault="00903C17" w:rsidP="00903C17">
      <w:pPr>
        <w:rPr>
          <w:rFonts w:ascii="Arial" w:hAnsi="Arial" w:cs="Arial"/>
          <w:b/>
          <w:bCs/>
          <w:color w:val="000000"/>
          <w:sz w:val="16"/>
          <w:szCs w:val="16"/>
          <w:lang w:eastAsia="es-MX"/>
        </w:rPr>
      </w:pPr>
      <w:r w:rsidRPr="0075071E">
        <w:rPr>
          <w:rFonts w:ascii="Arial" w:hAnsi="Arial" w:cs="Arial"/>
          <w:b/>
          <w:bCs/>
          <w:color w:val="000000"/>
          <w:sz w:val="16"/>
          <w:szCs w:val="16"/>
          <w:lang w:eastAsia="es-MX"/>
        </w:rPr>
        <w:t>Componentes del sistema</w:t>
      </w:r>
    </w:p>
    <w:p w:rsidR="00903C17" w:rsidRPr="0075071E" w:rsidRDefault="00903C17" w:rsidP="00903C17">
      <w:pPr>
        <w:rPr>
          <w:rFonts w:ascii="Arial" w:hAnsi="Arial" w:cs="Arial"/>
          <w:b/>
          <w:bCs/>
          <w:color w:val="000000"/>
          <w:sz w:val="16"/>
          <w:szCs w:val="16"/>
          <w:lang w:eastAsia="es-MX"/>
        </w:rPr>
      </w:pPr>
    </w:p>
    <w:p w:rsidR="00903C17" w:rsidRPr="0075071E" w:rsidRDefault="00903C17" w:rsidP="00F31362">
      <w:pPr>
        <w:pStyle w:val="Prrafodelista"/>
        <w:numPr>
          <w:ilvl w:val="0"/>
          <w:numId w:val="50"/>
        </w:numPr>
        <w:rPr>
          <w:rFonts w:ascii="Arial" w:hAnsi="Arial" w:cs="Arial"/>
          <w:color w:val="000000"/>
          <w:sz w:val="16"/>
          <w:szCs w:val="16"/>
          <w:lang w:eastAsia="es-MX"/>
        </w:rPr>
      </w:pPr>
      <w:r w:rsidRPr="0075071E">
        <w:rPr>
          <w:rFonts w:ascii="Arial" w:hAnsi="Arial" w:cs="Arial"/>
          <w:color w:val="000000"/>
          <w:sz w:val="16"/>
          <w:szCs w:val="16"/>
          <w:lang w:eastAsia="es-MX"/>
        </w:rPr>
        <w:t xml:space="preserve">Centrifuga / </w:t>
      </w:r>
      <w:proofErr w:type="spellStart"/>
      <w:r w:rsidRPr="0075071E">
        <w:rPr>
          <w:rFonts w:ascii="Arial" w:hAnsi="Arial" w:cs="Arial"/>
          <w:color w:val="000000"/>
          <w:sz w:val="16"/>
          <w:szCs w:val="16"/>
          <w:lang w:eastAsia="es-MX"/>
        </w:rPr>
        <w:t>Incubador</w:t>
      </w:r>
      <w:proofErr w:type="spellEnd"/>
    </w:p>
    <w:p w:rsidR="00903C17" w:rsidRPr="0075071E" w:rsidRDefault="00903C17" w:rsidP="00F31362">
      <w:pPr>
        <w:pStyle w:val="Prrafodelista"/>
        <w:numPr>
          <w:ilvl w:val="0"/>
          <w:numId w:val="50"/>
        </w:numPr>
        <w:rPr>
          <w:rFonts w:ascii="Arial" w:hAnsi="Arial" w:cs="Arial"/>
          <w:color w:val="000000"/>
          <w:sz w:val="16"/>
          <w:szCs w:val="16"/>
          <w:lang w:eastAsia="es-MX"/>
        </w:rPr>
      </w:pPr>
      <w:r w:rsidRPr="0075071E">
        <w:rPr>
          <w:rFonts w:ascii="Arial" w:hAnsi="Arial" w:cs="Arial"/>
          <w:color w:val="000000"/>
          <w:sz w:val="16"/>
          <w:szCs w:val="16"/>
          <w:lang w:eastAsia="es-MX"/>
        </w:rPr>
        <w:t>Pipeta Automática con Batería Recargable</w:t>
      </w:r>
    </w:p>
    <w:p w:rsidR="00903C17" w:rsidRPr="0075071E" w:rsidRDefault="00903C17" w:rsidP="00903C17">
      <w:pPr>
        <w:rPr>
          <w:rFonts w:ascii="Arial" w:hAnsi="Arial" w:cs="Arial"/>
          <w:color w:val="000000"/>
          <w:sz w:val="16"/>
          <w:szCs w:val="16"/>
          <w:lang w:eastAsia="es-MX"/>
        </w:rPr>
      </w:pPr>
    </w:p>
    <w:p w:rsidR="00903C17" w:rsidRPr="0075071E" w:rsidRDefault="00903C17" w:rsidP="00903C17">
      <w:pPr>
        <w:rPr>
          <w:rFonts w:ascii="Arial" w:hAnsi="Arial" w:cs="Arial"/>
          <w:b/>
          <w:bCs/>
          <w:sz w:val="16"/>
          <w:szCs w:val="16"/>
        </w:rPr>
      </w:pPr>
    </w:p>
    <w:p w:rsidR="00903C17" w:rsidRPr="0075071E" w:rsidRDefault="00903C17" w:rsidP="00903C17">
      <w:pPr>
        <w:contextualSpacing/>
        <w:rPr>
          <w:rFonts w:ascii="Arial" w:hAnsi="Arial" w:cs="Arial"/>
          <w:caps/>
          <w:sz w:val="16"/>
          <w:szCs w:val="16"/>
          <w:lang w:val="es-MX"/>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11.     HEMOGLOBINA GLICOSILADA</w:t>
      </w:r>
    </w:p>
    <w:p w:rsidR="00903C17" w:rsidRPr="0075071E" w:rsidRDefault="00903C17" w:rsidP="00903C17">
      <w:pPr>
        <w:rPr>
          <w:rFonts w:ascii="Arial" w:hAnsi="Arial" w:cs="Arial"/>
          <w:b/>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1 Instrumentos</w:t>
      </w:r>
      <w:r w:rsidRPr="0075071E">
        <w:rPr>
          <w:rFonts w:ascii="Arial" w:hAnsi="Arial" w:cs="Arial"/>
          <w:sz w:val="16"/>
          <w:szCs w:val="16"/>
        </w:rPr>
        <w:t xml:space="preserve"> Para El Hospital Metropolitano “Dr. Bernardo </w:t>
      </w:r>
      <w:proofErr w:type="spellStart"/>
      <w:r w:rsidRPr="0075071E">
        <w:rPr>
          <w:rFonts w:ascii="Arial" w:hAnsi="Arial" w:cs="Arial"/>
          <w:sz w:val="16"/>
          <w:szCs w:val="16"/>
        </w:rPr>
        <w:t>Sepulveda</w:t>
      </w:r>
      <w:proofErr w:type="spellEnd"/>
      <w:r w:rsidRPr="0075071E">
        <w:rPr>
          <w:rFonts w:ascii="Arial" w:hAnsi="Arial" w:cs="Arial"/>
          <w:sz w:val="16"/>
          <w:szCs w:val="16"/>
        </w:rPr>
        <w:t>”</w:t>
      </w: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1Instrumentos</w:t>
      </w:r>
      <w:r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b/>
          <w:bCs/>
          <w:sz w:val="16"/>
          <w:szCs w:val="16"/>
        </w:rPr>
      </w:pPr>
      <w:r w:rsidRPr="0075071E">
        <w:rPr>
          <w:rFonts w:ascii="Arial" w:hAnsi="Arial" w:cs="Arial"/>
          <w:b/>
          <w:sz w:val="16"/>
          <w:szCs w:val="16"/>
        </w:rPr>
        <w:t xml:space="preserve">        </w:t>
      </w:r>
      <w:r w:rsidRPr="0075071E">
        <w:rPr>
          <w:rFonts w:ascii="Arial" w:hAnsi="Arial" w:cs="Arial"/>
          <w:b/>
          <w:sz w:val="16"/>
          <w:szCs w:val="16"/>
          <w:u w:val="single"/>
        </w:rPr>
        <w:t>1Instrumentos</w:t>
      </w:r>
      <w:r w:rsidRPr="0075071E">
        <w:rPr>
          <w:rFonts w:ascii="Arial" w:hAnsi="Arial" w:cs="Arial"/>
          <w:sz w:val="16"/>
          <w:szCs w:val="16"/>
        </w:rPr>
        <w:t>Para El Hospital</w:t>
      </w:r>
      <w:r w:rsidRPr="0075071E">
        <w:rPr>
          <w:rFonts w:ascii="Arial" w:hAnsi="Arial" w:cs="Arial"/>
          <w:sz w:val="16"/>
          <w:szCs w:val="16"/>
          <w:lang w:val="es-MX"/>
        </w:rPr>
        <w:t>Gral. De Galeana</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Equipo Automatizado para el procesamiento de pruebas de HbA1c.</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una velocidad de trabajo mínima de 20 pruebas por hora.</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Procesa de forma automatizada las pruebas de Hemoglobina para las fracciones A1c,A2 y F(Dual </w:t>
      </w:r>
      <w:proofErr w:type="spellStart"/>
      <w:r w:rsidRPr="0075071E">
        <w:rPr>
          <w:rFonts w:ascii="Arial" w:hAnsi="Arial" w:cs="Arial"/>
          <w:bCs/>
          <w:color w:val="000000"/>
          <w:sz w:val="16"/>
          <w:szCs w:val="16"/>
          <w:lang w:val="es-MX" w:eastAsia="es-MX"/>
        </w:rPr>
        <w:t>program</w:t>
      </w:r>
      <w:proofErr w:type="spellEnd"/>
      <w:r w:rsidRPr="0075071E">
        <w:rPr>
          <w:rFonts w:ascii="Arial" w:hAnsi="Arial" w:cs="Arial"/>
          <w:bCs/>
          <w:color w:val="000000"/>
          <w:sz w:val="16"/>
          <w:szCs w:val="16"/>
          <w:lang w:val="es-MX" w:eastAsia="es-MX"/>
        </w:rPr>
        <w:t>)</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Cuantificación en presencia de </w:t>
      </w:r>
      <w:proofErr w:type="spellStart"/>
      <w:r w:rsidRPr="0075071E">
        <w:rPr>
          <w:rFonts w:ascii="Arial" w:hAnsi="Arial" w:cs="Arial"/>
          <w:bCs/>
          <w:color w:val="000000"/>
          <w:sz w:val="16"/>
          <w:szCs w:val="16"/>
          <w:lang w:val="es-MX" w:eastAsia="es-MX"/>
        </w:rPr>
        <w:t>HbS</w:t>
      </w:r>
      <w:proofErr w:type="gramStart"/>
      <w:r w:rsidRPr="0075071E">
        <w:rPr>
          <w:rFonts w:ascii="Arial" w:hAnsi="Arial" w:cs="Arial"/>
          <w:bCs/>
          <w:color w:val="000000"/>
          <w:sz w:val="16"/>
          <w:szCs w:val="16"/>
          <w:lang w:val="es-MX" w:eastAsia="es-MX"/>
        </w:rPr>
        <w:t>,HbC</w:t>
      </w:r>
      <w:proofErr w:type="spellEnd"/>
      <w:proofErr w:type="gramEnd"/>
      <w:r w:rsidRPr="0075071E">
        <w:rPr>
          <w:rFonts w:ascii="Arial" w:hAnsi="Arial" w:cs="Arial"/>
          <w:bCs/>
          <w:color w:val="000000"/>
          <w:sz w:val="16"/>
          <w:szCs w:val="16"/>
          <w:lang w:val="es-MX" w:eastAsia="es-MX"/>
        </w:rPr>
        <w:t xml:space="preserve"> y </w:t>
      </w:r>
      <w:proofErr w:type="spellStart"/>
      <w:r w:rsidRPr="0075071E">
        <w:rPr>
          <w:rFonts w:ascii="Arial" w:hAnsi="Arial" w:cs="Arial"/>
          <w:bCs/>
          <w:color w:val="000000"/>
          <w:sz w:val="16"/>
          <w:szCs w:val="16"/>
          <w:lang w:val="es-MX" w:eastAsia="es-MX"/>
        </w:rPr>
        <w:t>Hbf</w:t>
      </w:r>
      <w:proofErr w:type="spellEnd"/>
      <w:r w:rsidRPr="0075071E">
        <w:rPr>
          <w:rFonts w:ascii="Arial" w:hAnsi="Arial" w:cs="Arial"/>
          <w:bCs/>
          <w:color w:val="000000"/>
          <w:sz w:val="16"/>
          <w:szCs w:val="16"/>
          <w:lang w:val="es-MX" w:eastAsia="es-MX"/>
        </w:rPr>
        <w:t>.</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Análisis de muestras en tubo primario.</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Lectura de las muestras por código de barras.</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Linealidad de resultados desde 3.8%  hasta 18.5% de HbA1c</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capacidad de colocar al menos 10 muestras a la vez</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Reactivos de la misma marca que el instrumento</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Pantalla integrada con opción a Monitor adicional</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Impresora integrada o adicional</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Cuenta con capacidad de interfaces  sistema informático (LIS)</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Lector para el código de barras</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Utiliza la metodología de HPLC (Cromatografía de líquidos de alta resolución)</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Calibración de pruebas cada 400 pruebas (Una sola vez que se cambia el reactivo)</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lastRenderedPageBreak/>
        <w:t xml:space="preserve">Certificado por la NGSP( </w:t>
      </w:r>
      <w:proofErr w:type="spellStart"/>
      <w:r w:rsidRPr="0075071E">
        <w:rPr>
          <w:rFonts w:ascii="Arial" w:hAnsi="Arial" w:cs="Arial"/>
          <w:bCs/>
          <w:color w:val="000000"/>
          <w:sz w:val="16"/>
          <w:szCs w:val="16"/>
          <w:lang w:val="es-MX" w:eastAsia="es-MX"/>
        </w:rPr>
        <w:t>NationalGlycohemoglobinStandarizationProgram</w:t>
      </w:r>
      <w:proofErr w:type="spellEnd"/>
      <w:r w:rsidRPr="0075071E">
        <w:rPr>
          <w:rFonts w:ascii="Arial" w:hAnsi="Arial" w:cs="Arial"/>
          <w:bCs/>
          <w:color w:val="000000"/>
          <w:sz w:val="16"/>
          <w:szCs w:val="16"/>
          <w:lang w:val="es-MX" w:eastAsia="es-MX"/>
        </w:rPr>
        <w:t>)</w:t>
      </w:r>
    </w:p>
    <w:p w:rsidR="00903C17" w:rsidRPr="0075071E" w:rsidRDefault="00903C17" w:rsidP="00F31362">
      <w:pPr>
        <w:numPr>
          <w:ilvl w:val="0"/>
          <w:numId w:val="41"/>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Trazable como método de referencia con la DCCT (Diabetes Control and </w:t>
      </w:r>
      <w:proofErr w:type="spellStart"/>
      <w:r w:rsidRPr="0075071E">
        <w:rPr>
          <w:rFonts w:ascii="Arial" w:hAnsi="Arial" w:cs="Arial"/>
          <w:bCs/>
          <w:color w:val="000000"/>
          <w:sz w:val="16"/>
          <w:szCs w:val="16"/>
          <w:lang w:val="es-MX" w:eastAsia="es-MX"/>
        </w:rPr>
        <w:t>complications</w:t>
      </w:r>
      <w:proofErr w:type="spellEnd"/>
      <w:r w:rsidRPr="0075071E">
        <w:rPr>
          <w:rFonts w:ascii="Arial" w:hAnsi="Arial" w:cs="Arial"/>
          <w:bCs/>
          <w:color w:val="000000"/>
          <w:sz w:val="16"/>
          <w:szCs w:val="16"/>
          <w:lang w:val="es-MX" w:eastAsia="es-MX"/>
        </w:rPr>
        <w:t xml:space="preserve"> trial).</w:t>
      </w:r>
    </w:p>
    <w:p w:rsidR="00903C17" w:rsidRPr="0075071E" w:rsidRDefault="00903C17" w:rsidP="00F31362">
      <w:pPr>
        <w:pStyle w:val="Prrafodelista"/>
        <w:numPr>
          <w:ilvl w:val="0"/>
          <w:numId w:val="41"/>
        </w:numPr>
        <w:rPr>
          <w:rFonts w:ascii="Arial" w:hAnsi="Arial" w:cs="Arial"/>
          <w:sz w:val="16"/>
          <w:szCs w:val="16"/>
          <w:u w:val="single"/>
        </w:rPr>
      </w:pPr>
      <w:r w:rsidRPr="0075071E">
        <w:rPr>
          <w:rFonts w:ascii="Arial" w:hAnsi="Arial" w:cs="Arial"/>
          <w:sz w:val="16"/>
          <w:szCs w:val="16"/>
          <w:u w:val="single"/>
        </w:rPr>
        <w:t xml:space="preserve">El licitante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los equipos al Sistema de Información del Laboratorio.</w:t>
      </w:r>
    </w:p>
    <w:p w:rsidR="00903C17" w:rsidRPr="0075071E" w:rsidRDefault="00903C17" w:rsidP="00F31362">
      <w:pPr>
        <w:pStyle w:val="Prrafodelista"/>
        <w:numPr>
          <w:ilvl w:val="0"/>
          <w:numId w:val="41"/>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xml:space="preserve">, H. Gral. De Montemorelos, H. Gral. De Linares, H. Gral. De Dr. Arroyo. </w:t>
      </w:r>
      <w:r w:rsidRPr="0075071E">
        <w:rPr>
          <w:rFonts w:ascii="Arial" w:hAnsi="Arial" w:cs="Arial"/>
          <w:sz w:val="16"/>
          <w:szCs w:val="16"/>
          <w:lang w:val="es-MX"/>
        </w:rPr>
        <w:t xml:space="preserve">Con Las Siguientes Características: </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Con Método De Análisis De Aglutinación Monoclonal De Anticuerpos</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Rango De Medición 2.5% A 14%</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 xml:space="preserve">Que Utiliza Cartuchos </w:t>
      </w:r>
      <w:proofErr w:type="spellStart"/>
      <w:r w:rsidRPr="0075071E">
        <w:rPr>
          <w:rFonts w:ascii="Arial" w:hAnsi="Arial" w:cs="Arial"/>
          <w:sz w:val="16"/>
          <w:szCs w:val="16"/>
        </w:rPr>
        <w:t>Monotest</w:t>
      </w:r>
      <w:proofErr w:type="spellEnd"/>
      <w:r w:rsidRPr="0075071E">
        <w:rPr>
          <w:rFonts w:ascii="Arial" w:hAnsi="Arial" w:cs="Arial"/>
          <w:sz w:val="16"/>
          <w:szCs w:val="16"/>
        </w:rPr>
        <w:t xml:space="preserve"> Con Los Reactivos De </w:t>
      </w:r>
      <w:proofErr w:type="spellStart"/>
      <w:r w:rsidRPr="0075071E">
        <w:rPr>
          <w:rFonts w:ascii="Arial" w:hAnsi="Arial" w:cs="Arial"/>
          <w:sz w:val="16"/>
          <w:szCs w:val="16"/>
        </w:rPr>
        <w:t>Inmunoensayo</w:t>
      </w:r>
      <w:proofErr w:type="spellEnd"/>
      <w:r w:rsidRPr="0075071E">
        <w:rPr>
          <w:rFonts w:ascii="Arial" w:hAnsi="Arial" w:cs="Arial"/>
          <w:sz w:val="16"/>
          <w:szCs w:val="16"/>
        </w:rPr>
        <w:t xml:space="preserve"> Incorporado</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Calibración Por Tarjeta Específica Por Lote</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 xml:space="preserve">Con Medición De Análisis Por </w:t>
      </w:r>
      <w:proofErr w:type="spellStart"/>
      <w:r w:rsidRPr="0075071E">
        <w:rPr>
          <w:rFonts w:ascii="Arial" w:hAnsi="Arial" w:cs="Arial"/>
          <w:sz w:val="16"/>
          <w:szCs w:val="16"/>
        </w:rPr>
        <w:t>TransmisiónÓpticaAutomática</w:t>
      </w:r>
      <w:proofErr w:type="spellEnd"/>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Tiempo Para Resultados De 6 Minutos</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Que Utilice Un Volumen de 1 µl De Sangre Total</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Qué No Requiera Tratamiento Previo De La Muestra</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Introducción Id De Muestra Opcional Por Pantalla Táctil</w:t>
      </w:r>
    </w:p>
    <w:p w:rsidR="00903C17" w:rsidRPr="0075071E" w:rsidRDefault="00903C17" w:rsidP="00F31362">
      <w:pPr>
        <w:pStyle w:val="Prrafodelista"/>
        <w:numPr>
          <w:ilvl w:val="0"/>
          <w:numId w:val="42"/>
        </w:numPr>
        <w:rPr>
          <w:rFonts w:ascii="Arial" w:hAnsi="Arial" w:cs="Arial"/>
          <w:sz w:val="16"/>
          <w:szCs w:val="16"/>
        </w:rPr>
      </w:pPr>
      <w:r w:rsidRPr="0075071E">
        <w:rPr>
          <w:rFonts w:ascii="Arial" w:hAnsi="Arial" w:cs="Arial"/>
          <w:sz w:val="16"/>
          <w:szCs w:val="16"/>
        </w:rPr>
        <w:t>Con Capacidad De Almacenamiento De 4000 Resultados</w:t>
      </w:r>
    </w:p>
    <w:p w:rsidR="00903C17" w:rsidRPr="0075071E" w:rsidRDefault="00903C17" w:rsidP="00F31362">
      <w:pPr>
        <w:pStyle w:val="Prrafodelista"/>
        <w:numPr>
          <w:ilvl w:val="0"/>
          <w:numId w:val="42"/>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12.     REACTIVOS PARA LA DETERMINACION DE HEMOCULTIVO</w:t>
      </w:r>
    </w:p>
    <w:p w:rsidR="00903C17" w:rsidRPr="0075071E" w:rsidRDefault="00903C17" w:rsidP="00903C17">
      <w:pPr>
        <w:pStyle w:val="Default"/>
        <w:rPr>
          <w:rFonts w:ascii="Arial" w:hAnsi="Arial" w:cs="Arial"/>
          <w:b/>
          <w:color w:val="auto"/>
          <w:sz w:val="16"/>
          <w:szCs w:val="16"/>
          <w:lang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Con Las Siguientes Características: </w:t>
      </w:r>
    </w:p>
    <w:p w:rsidR="00903C17" w:rsidRPr="0075071E" w:rsidRDefault="00903C17" w:rsidP="00903C17">
      <w:pPr>
        <w:rPr>
          <w:rFonts w:ascii="Arial" w:hAnsi="Arial" w:cs="Arial"/>
          <w:sz w:val="16"/>
          <w:szCs w:val="16"/>
          <w:u w:val="single"/>
        </w:rPr>
      </w:pPr>
      <w:r w:rsidRPr="0075071E">
        <w:rPr>
          <w:rFonts w:ascii="Arial" w:hAnsi="Arial"/>
          <w:sz w:val="16"/>
          <w:szCs w:val="16"/>
        </w:rPr>
        <w:t xml:space="preserve">Equipo Automatizado. Sistema De Detección Basado En Fluorescencia. Indicación De Estado De Los Viales En Pantalla. Sistema De Incubación Y Agitación Integrado. Con Lector De Código De Barra.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w:t>
      </w:r>
      <w:proofErr w:type="spellStart"/>
      <w:r w:rsidRPr="0075071E">
        <w:rPr>
          <w:rFonts w:ascii="Arial" w:hAnsi="Arial"/>
          <w:sz w:val="16"/>
          <w:szCs w:val="16"/>
        </w:rPr>
        <w:t>Hrs</w:t>
      </w:r>
      <w:proofErr w:type="spellEnd"/>
      <w:r w:rsidRPr="0075071E">
        <w:rPr>
          <w:rFonts w:ascii="Arial" w:hAnsi="Arial"/>
          <w:sz w:val="16"/>
          <w:szCs w:val="16"/>
        </w:rPr>
        <w:t xml:space="preserve">. </w:t>
      </w:r>
      <w:r w:rsidRPr="0075071E">
        <w:rPr>
          <w:rFonts w:ascii="Arial" w:hAnsi="Arial"/>
          <w:sz w:val="16"/>
          <w:szCs w:val="16"/>
          <w:u w:val="single"/>
        </w:rPr>
        <w:t>Se Proporcionarán Medios Adicionales Para El Control De Calidad, Mínimo 3 Por Mes.</w:t>
      </w:r>
      <w:r w:rsidRPr="0075071E">
        <w:rPr>
          <w:rFonts w:ascii="Arial" w:hAnsi="Arial"/>
          <w:sz w:val="16"/>
          <w:szCs w:val="16"/>
        </w:rPr>
        <w:t xml:space="preserve"> Proporcione Al Laboratorio Los Medios De Cultivo (Hemocultivos) En Las Presentaciones Indicadas: Adulto Aeróbico, Adulto Anaeróbico Y Pediátrico. Los Frascos Que Sean De Vidrio. </w:t>
      </w:r>
      <w:proofErr w:type="spellStart"/>
      <w:r w:rsidRPr="0075071E">
        <w:rPr>
          <w:rFonts w:ascii="Arial" w:hAnsi="Arial"/>
          <w:sz w:val="16"/>
          <w:szCs w:val="16"/>
        </w:rPr>
        <w:t>Debera</w:t>
      </w:r>
      <w:proofErr w:type="spellEnd"/>
      <w:r w:rsidRPr="0075071E">
        <w:rPr>
          <w:rFonts w:ascii="Arial" w:hAnsi="Arial"/>
          <w:sz w:val="16"/>
          <w:szCs w:val="16"/>
        </w:rPr>
        <w:t xml:space="preserve"> El Proveedor De </w:t>
      </w:r>
      <w:proofErr w:type="spellStart"/>
      <w:r w:rsidRPr="0075071E">
        <w:rPr>
          <w:rFonts w:ascii="Arial" w:hAnsi="Arial"/>
          <w:sz w:val="16"/>
          <w:szCs w:val="16"/>
        </w:rPr>
        <w:t>Microbiologia</w:t>
      </w:r>
      <w:proofErr w:type="spellEnd"/>
      <w:r w:rsidRPr="0075071E">
        <w:rPr>
          <w:rFonts w:ascii="Arial" w:hAnsi="Arial"/>
          <w:sz w:val="16"/>
          <w:szCs w:val="16"/>
        </w:rPr>
        <w:t xml:space="preserve"> Proporcionar Un Equipo De Aire Acondicionado, (</w:t>
      </w:r>
      <w:proofErr w:type="spellStart"/>
      <w:r w:rsidRPr="0075071E">
        <w:rPr>
          <w:rFonts w:ascii="Arial" w:hAnsi="Arial"/>
          <w:sz w:val="16"/>
          <w:szCs w:val="16"/>
        </w:rPr>
        <w:t>Minisplits</w:t>
      </w:r>
      <w:proofErr w:type="spellEnd"/>
      <w:r w:rsidRPr="0075071E">
        <w:rPr>
          <w:rFonts w:ascii="Arial" w:hAnsi="Arial"/>
          <w:sz w:val="16"/>
          <w:szCs w:val="16"/>
        </w:rPr>
        <w:t xml:space="preserve">) Con Capacidad Según Lo Requiera Cada </w:t>
      </w:r>
      <w:proofErr w:type="spellStart"/>
      <w:r w:rsidRPr="0075071E">
        <w:rPr>
          <w:rFonts w:ascii="Arial" w:hAnsi="Arial"/>
          <w:sz w:val="16"/>
          <w:szCs w:val="16"/>
        </w:rPr>
        <w:t>Hospital.</w:t>
      </w:r>
      <w:r w:rsidRPr="0075071E">
        <w:rPr>
          <w:rFonts w:ascii="Arial" w:hAnsi="Arial" w:cs="Arial"/>
          <w:sz w:val="16"/>
          <w:szCs w:val="16"/>
          <w:u w:val="single"/>
        </w:rPr>
        <w:t>El</w:t>
      </w:r>
      <w:proofErr w:type="spellEnd"/>
      <w:r w:rsidRPr="0075071E">
        <w:rPr>
          <w:rFonts w:ascii="Arial" w:hAnsi="Arial" w:cs="Arial"/>
          <w:sz w:val="16"/>
          <w:szCs w:val="16"/>
          <w:u w:val="single"/>
        </w:rPr>
        <w:t xml:space="preserve"> proveedor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p>
    <w:p w:rsidR="00903C17" w:rsidRPr="0075071E" w:rsidRDefault="00903C17" w:rsidP="00903C17">
      <w:pPr>
        <w:rPr>
          <w:rFonts w:ascii="Arial" w:hAnsi="Arial" w:cs="Arial"/>
          <w:sz w:val="16"/>
          <w:szCs w:val="16"/>
          <w:u w:val="single"/>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13.     REACTIVOS PARA DETERMINACIÓN DE MICROBIOLOGÍA</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Galeana.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Las Siguientes Características: </w:t>
      </w:r>
    </w:p>
    <w:p w:rsidR="00903C17" w:rsidRPr="0075071E" w:rsidRDefault="00903C17" w:rsidP="00903C17">
      <w:pPr>
        <w:rPr>
          <w:rFonts w:ascii="Arial" w:hAnsi="Arial" w:cs="Arial"/>
          <w:sz w:val="16"/>
          <w:szCs w:val="16"/>
        </w:rPr>
      </w:pPr>
      <w:r w:rsidRPr="0075071E">
        <w:rPr>
          <w:rFonts w:ascii="Arial" w:hAnsi="Arial" w:cs="Arial"/>
          <w:sz w:val="16"/>
          <w:szCs w:val="16"/>
        </w:rPr>
        <w:t xml:space="preserve">Analizador Automatizado Para La Identificación Y/O Susceptibilidad De Bacterias Aerobias, Anaerobias Y Levaduras Y En Muestras De Pacientes Estériles O Contaminadas. Tecnología Colorimétrica Y </w:t>
      </w:r>
      <w:proofErr w:type="spellStart"/>
      <w:r w:rsidRPr="0075071E">
        <w:rPr>
          <w:rFonts w:ascii="Arial" w:hAnsi="Arial" w:cs="Arial"/>
          <w:sz w:val="16"/>
          <w:szCs w:val="16"/>
        </w:rPr>
        <w:t>Turbidimétrica</w:t>
      </w:r>
      <w:proofErr w:type="spellEnd"/>
      <w:r w:rsidRPr="0075071E">
        <w:rPr>
          <w:rFonts w:ascii="Arial" w:hAnsi="Arial" w:cs="Arial"/>
          <w:sz w:val="16"/>
          <w:szCs w:val="16"/>
        </w:rPr>
        <w:t xml:space="preserve">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w:t>
      </w:r>
      <w:proofErr w:type="spellStart"/>
      <w:r w:rsidRPr="0075071E">
        <w:rPr>
          <w:rFonts w:ascii="Arial" w:hAnsi="Arial" w:cs="Arial"/>
          <w:sz w:val="16"/>
          <w:szCs w:val="16"/>
        </w:rPr>
        <w:t>Taxa</w:t>
      </w:r>
      <w:proofErr w:type="spellEnd"/>
      <w:r w:rsidRPr="0075071E">
        <w:rPr>
          <w:rFonts w:ascii="Arial" w:hAnsi="Arial" w:cs="Arial"/>
          <w:sz w:val="16"/>
          <w:szCs w:val="16"/>
        </w:rPr>
        <w:t xml:space="preserve"> </w:t>
      </w:r>
      <w:proofErr w:type="spellStart"/>
      <w:r w:rsidRPr="0075071E">
        <w:rPr>
          <w:rFonts w:ascii="Arial" w:hAnsi="Arial" w:cs="Arial"/>
          <w:sz w:val="16"/>
          <w:szCs w:val="16"/>
        </w:rPr>
        <w:t>Actualizada</w:t>
      </w:r>
      <w:r w:rsidRPr="0075071E">
        <w:rPr>
          <w:rFonts w:ascii="Arial" w:hAnsi="Arial" w:cs="Arial"/>
          <w:sz w:val="16"/>
          <w:szCs w:val="16"/>
          <w:u w:val="single"/>
        </w:rPr>
        <w:t>.El</w:t>
      </w:r>
      <w:proofErr w:type="spellEnd"/>
      <w:r w:rsidRPr="0075071E">
        <w:rPr>
          <w:rFonts w:ascii="Arial" w:hAnsi="Arial" w:cs="Arial"/>
          <w:sz w:val="16"/>
          <w:szCs w:val="16"/>
          <w:u w:val="single"/>
        </w:rPr>
        <w:t xml:space="preserve"> proveedor ganador deberá </w:t>
      </w:r>
      <w:proofErr w:type="spellStart"/>
      <w:r w:rsidRPr="0075071E">
        <w:rPr>
          <w:rFonts w:ascii="Arial" w:hAnsi="Arial" w:cs="Arial"/>
          <w:sz w:val="16"/>
          <w:szCs w:val="16"/>
          <w:u w:val="single"/>
        </w:rPr>
        <w:t>interfasar</w:t>
      </w:r>
      <w:proofErr w:type="spellEnd"/>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r w:rsidRPr="0075071E">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lastRenderedPageBreak/>
        <w:t xml:space="preserve">El Licitante Que Resulte Adjudicado Para La Partida No. 13, Reactivos Para La Determinación De Microbiología, </w:t>
      </w:r>
      <w:r w:rsidRPr="0075071E">
        <w:rPr>
          <w:rFonts w:ascii="Arial" w:hAnsi="Arial" w:cs="Arial"/>
          <w:sz w:val="16"/>
          <w:szCs w:val="16"/>
          <w:u w:val="single"/>
        </w:rPr>
        <w:t xml:space="preserve">Deberá Suministrar A La Convocante Un Juego De Cepas Bacterianas Tipo </w:t>
      </w:r>
      <w:proofErr w:type="spellStart"/>
      <w:r w:rsidRPr="0075071E">
        <w:rPr>
          <w:rFonts w:ascii="Arial" w:hAnsi="Arial" w:cs="Arial"/>
          <w:sz w:val="16"/>
          <w:szCs w:val="16"/>
          <w:u w:val="single"/>
        </w:rPr>
        <w:t>Atcc</w:t>
      </w:r>
      <w:proofErr w:type="spellEnd"/>
      <w:r w:rsidRPr="0075071E">
        <w:rPr>
          <w:rFonts w:ascii="Arial" w:hAnsi="Arial" w:cs="Arial"/>
          <w:sz w:val="16"/>
          <w:szCs w:val="16"/>
          <w:u w:val="single"/>
        </w:rPr>
        <w:t>, Además De Inscribir Al Laboratorios De los Hospitales A Un Programa De Control De Calidad Externo Que Contemple El Equipo</w:t>
      </w:r>
      <w:r w:rsidRPr="0075071E">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14.      BOLSA PARA SANGRADO DONADORES </w:t>
      </w:r>
    </w:p>
    <w:p w:rsidR="00903C17" w:rsidRPr="0075071E" w:rsidRDefault="00903C17" w:rsidP="00903C17">
      <w:pPr>
        <w:rPr>
          <w:rFonts w:ascii="Arial" w:hAnsi="Arial" w:cs="Arial"/>
          <w:color w:val="000000"/>
          <w:sz w:val="16"/>
          <w:szCs w:val="16"/>
          <w:highlight w:val="red"/>
          <w:lang w:val="es-MX" w:eastAsia="es-MX"/>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Bolsas De Sangrado Cuádruple con sistema  top and </w:t>
      </w:r>
      <w:proofErr w:type="spellStart"/>
      <w:r w:rsidRPr="0075071E">
        <w:rPr>
          <w:rFonts w:ascii="Arial" w:hAnsi="Arial" w:cs="Arial"/>
          <w:sz w:val="16"/>
          <w:szCs w:val="16"/>
          <w:u w:val="single"/>
        </w:rPr>
        <w:t>bottom</w:t>
      </w:r>
      <w:proofErr w:type="spellEnd"/>
      <w:r w:rsidRPr="0075071E">
        <w:rPr>
          <w:rFonts w:ascii="Arial" w:hAnsi="Arial" w:cs="Arial"/>
          <w:sz w:val="16"/>
          <w:szCs w:val="16"/>
          <w:u w:val="single"/>
        </w:rPr>
        <w:t>.</w:t>
      </w:r>
    </w:p>
    <w:p w:rsidR="00903C17" w:rsidRPr="0075071E" w:rsidRDefault="00903C17" w:rsidP="00903C17">
      <w:pPr>
        <w:rPr>
          <w:rFonts w:ascii="Arial" w:hAnsi="Arial" w:cs="Arial"/>
          <w:sz w:val="16"/>
          <w:szCs w:val="16"/>
          <w:highlight w:val="yellow"/>
          <w:u w:val="single"/>
        </w:rPr>
      </w:pPr>
      <w:r w:rsidRPr="0075071E">
        <w:rPr>
          <w:rFonts w:ascii="Arial" w:hAnsi="Arial" w:cs="Arial"/>
          <w:sz w:val="16"/>
          <w:szCs w:val="16"/>
        </w:rPr>
        <w:t xml:space="preserve">Se Solicita Bolsa Con Aguja </w:t>
      </w:r>
      <w:proofErr w:type="spellStart"/>
      <w:r w:rsidRPr="0075071E">
        <w:rPr>
          <w:rFonts w:ascii="Arial" w:hAnsi="Arial" w:cs="Arial"/>
          <w:sz w:val="16"/>
          <w:szCs w:val="16"/>
        </w:rPr>
        <w:t>Tri</w:t>
      </w:r>
      <w:proofErr w:type="spellEnd"/>
      <w:r w:rsidRPr="0075071E">
        <w:rPr>
          <w:rFonts w:ascii="Arial" w:hAnsi="Arial" w:cs="Arial"/>
          <w:sz w:val="16"/>
          <w:szCs w:val="16"/>
        </w:rPr>
        <w:t xml:space="preserve">-Biselada En Paquete Tipo </w:t>
      </w:r>
      <w:proofErr w:type="spellStart"/>
      <w:r w:rsidRPr="0075071E">
        <w:rPr>
          <w:rFonts w:ascii="Arial" w:hAnsi="Arial" w:cs="Arial"/>
          <w:sz w:val="16"/>
          <w:szCs w:val="16"/>
        </w:rPr>
        <w:t>Blister</w:t>
      </w:r>
      <w:proofErr w:type="spellEnd"/>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Se Deberán Proporcionar:</w:t>
      </w:r>
    </w:p>
    <w:p w:rsidR="00903C17" w:rsidRPr="0075071E" w:rsidRDefault="00903C17" w:rsidP="00F31362">
      <w:pPr>
        <w:pStyle w:val="Prrafodelista"/>
        <w:numPr>
          <w:ilvl w:val="0"/>
          <w:numId w:val="44"/>
        </w:numPr>
        <w:rPr>
          <w:rFonts w:ascii="Arial" w:hAnsi="Arial" w:cs="Arial"/>
          <w:sz w:val="16"/>
          <w:szCs w:val="16"/>
        </w:rPr>
      </w:pPr>
      <w:r w:rsidRPr="0075071E">
        <w:rPr>
          <w:rFonts w:ascii="Arial" w:hAnsi="Arial" w:cs="Arial"/>
          <w:b/>
          <w:sz w:val="16"/>
          <w:szCs w:val="16"/>
          <w:u w:val="single"/>
        </w:rPr>
        <w:t>4 Refrigeradores</w:t>
      </w:r>
      <w:r w:rsidRPr="0075071E">
        <w:rPr>
          <w:rFonts w:ascii="Arial" w:hAnsi="Arial" w:cs="Arial"/>
          <w:sz w:val="16"/>
          <w:szCs w:val="16"/>
        </w:rPr>
        <w:t xml:space="preserve">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w:t>
      </w:r>
      <w:proofErr w:type="spellStart"/>
      <w:r w:rsidRPr="0075071E">
        <w:rPr>
          <w:rFonts w:ascii="Arial" w:hAnsi="Arial" w:cs="Arial"/>
          <w:sz w:val="16"/>
          <w:szCs w:val="16"/>
        </w:rPr>
        <w:t>lts</w:t>
      </w:r>
      <w:proofErr w:type="spellEnd"/>
      <w:r w:rsidRPr="0075071E">
        <w:rPr>
          <w:rFonts w:ascii="Arial" w:hAnsi="Arial" w:cs="Arial"/>
          <w:sz w:val="16"/>
          <w:szCs w:val="16"/>
        </w:rPr>
        <w:t xml:space="preserve">. 6 charolas de acero inoxidable. Refrigerador libre de CFC. Aislamiento de alto grado mediante espuma presurizada. Registro gráfico automático de temperatura. Cerradura tipo palanca para un bloqueo sencillo y seguro. Mantenimiento preventivo programado. </w:t>
      </w:r>
    </w:p>
    <w:p w:rsidR="00903C17" w:rsidRPr="0075071E" w:rsidRDefault="00903C17" w:rsidP="00F31362">
      <w:pPr>
        <w:pStyle w:val="Prrafodelista"/>
        <w:numPr>
          <w:ilvl w:val="0"/>
          <w:numId w:val="43"/>
        </w:numPr>
        <w:rPr>
          <w:rFonts w:ascii="Arial" w:hAnsi="Arial" w:cs="Arial"/>
          <w:sz w:val="16"/>
          <w:szCs w:val="16"/>
        </w:rPr>
      </w:pPr>
      <w:r w:rsidRPr="0075071E">
        <w:rPr>
          <w:rFonts w:ascii="Arial" w:hAnsi="Arial" w:cs="Arial"/>
          <w:b/>
          <w:sz w:val="16"/>
          <w:szCs w:val="16"/>
          <w:u w:val="single"/>
        </w:rPr>
        <w:t>9 Balanzas Agitadoras</w:t>
      </w:r>
      <w:r w:rsidRPr="0075071E">
        <w:rPr>
          <w:rFonts w:ascii="Arial" w:hAnsi="Arial" w:cs="Arial"/>
          <w:sz w:val="16"/>
          <w:szCs w:val="16"/>
        </w:rPr>
        <w:t xml:space="preserve"> (3 Hospital Metropolitano, 2  para el Hospital Materno-Infantil, 3 para el CETS  y 1 </w:t>
      </w:r>
    </w:p>
    <w:p w:rsidR="00903C17" w:rsidRPr="0075071E" w:rsidRDefault="00903C17" w:rsidP="00F31362">
      <w:pPr>
        <w:pStyle w:val="Prrafodelista"/>
        <w:numPr>
          <w:ilvl w:val="0"/>
          <w:numId w:val="43"/>
        </w:numPr>
        <w:rPr>
          <w:rFonts w:ascii="Arial" w:hAnsi="Arial" w:cs="Arial"/>
          <w:sz w:val="16"/>
          <w:szCs w:val="16"/>
        </w:rPr>
      </w:pPr>
      <w:r w:rsidRPr="0075071E">
        <w:rPr>
          <w:rFonts w:ascii="Arial" w:hAnsi="Arial" w:cs="Arial"/>
          <w:sz w:val="16"/>
          <w:szCs w:val="16"/>
        </w:rPr>
        <w:t xml:space="preserve">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w:t>
      </w:r>
      <w:proofErr w:type="spellStart"/>
      <w:r w:rsidRPr="0075071E">
        <w:rPr>
          <w:rFonts w:ascii="Arial" w:hAnsi="Arial" w:cs="Arial"/>
          <w:sz w:val="16"/>
          <w:szCs w:val="16"/>
        </w:rPr>
        <w:t>venopunción</w:t>
      </w:r>
      <w:proofErr w:type="spellEnd"/>
      <w:r w:rsidRPr="0075071E">
        <w:rPr>
          <w:rFonts w:ascii="Arial" w:hAnsi="Arial" w:cs="Arial"/>
          <w:sz w:val="16"/>
          <w:szCs w:val="16"/>
        </w:rPr>
        <w:t xml:space="preserve"> y aviso audible al término de la flebotomía. Mantenimiento preventivo programado. </w:t>
      </w:r>
    </w:p>
    <w:p w:rsidR="00903C17" w:rsidRPr="0075071E" w:rsidRDefault="00903C17" w:rsidP="00F31362">
      <w:pPr>
        <w:pStyle w:val="Prrafodelista"/>
        <w:numPr>
          <w:ilvl w:val="0"/>
          <w:numId w:val="43"/>
        </w:numPr>
        <w:rPr>
          <w:rFonts w:ascii="Arial" w:hAnsi="Arial" w:cs="Arial"/>
          <w:sz w:val="16"/>
          <w:szCs w:val="16"/>
        </w:rPr>
      </w:pPr>
      <w:r w:rsidRPr="0075071E">
        <w:rPr>
          <w:rFonts w:ascii="Arial" w:hAnsi="Arial" w:cs="Arial"/>
          <w:b/>
          <w:sz w:val="16"/>
          <w:szCs w:val="16"/>
          <w:u w:val="single"/>
        </w:rPr>
        <w:t>3 Unidades De Aire Acondicionado</w:t>
      </w:r>
      <w:r w:rsidRPr="0075071E">
        <w:rPr>
          <w:rFonts w:ascii="Arial" w:hAnsi="Arial" w:cs="Arial"/>
          <w:sz w:val="16"/>
          <w:szCs w:val="16"/>
        </w:rPr>
        <w:t xml:space="preserve"> Tipo Mini Split De 2 Toneladas Para El Hospital Metropolitano “Dr. Bernardo Sepúlveda Y </w:t>
      </w:r>
      <w:r w:rsidRPr="0075071E">
        <w:rPr>
          <w:rFonts w:ascii="Arial" w:hAnsi="Arial" w:cs="Arial"/>
          <w:b/>
          <w:sz w:val="16"/>
          <w:szCs w:val="16"/>
          <w:u w:val="single"/>
        </w:rPr>
        <w:t>Uno</w:t>
      </w:r>
      <w:r w:rsidRPr="0075071E">
        <w:rPr>
          <w:rFonts w:ascii="Arial" w:hAnsi="Arial" w:cs="Arial"/>
          <w:sz w:val="16"/>
          <w:szCs w:val="16"/>
        </w:rPr>
        <w:t xml:space="preserve"> Para El Hospital De Sabinas  Hidalgo. </w:t>
      </w:r>
    </w:p>
    <w:p w:rsidR="00903C17" w:rsidRPr="0075071E" w:rsidRDefault="00903C17" w:rsidP="00F31362">
      <w:pPr>
        <w:pStyle w:val="Prrafodelista"/>
        <w:numPr>
          <w:ilvl w:val="0"/>
          <w:numId w:val="43"/>
        </w:numPr>
        <w:rPr>
          <w:rFonts w:ascii="Arial" w:hAnsi="Arial" w:cs="Arial"/>
          <w:sz w:val="16"/>
          <w:szCs w:val="16"/>
        </w:rPr>
      </w:pPr>
      <w:r w:rsidRPr="0075071E">
        <w:rPr>
          <w:rFonts w:ascii="Arial" w:hAnsi="Arial" w:cs="Arial"/>
          <w:b/>
          <w:sz w:val="16"/>
          <w:szCs w:val="16"/>
          <w:u w:val="single"/>
        </w:rPr>
        <w:t>5 Sillones  De Extracción</w:t>
      </w:r>
      <w:r w:rsidRPr="0075071E">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903C17" w:rsidRPr="0075071E" w:rsidRDefault="00903C17" w:rsidP="00F31362">
      <w:pPr>
        <w:pStyle w:val="Prrafodelista"/>
        <w:numPr>
          <w:ilvl w:val="0"/>
          <w:numId w:val="43"/>
        </w:numPr>
        <w:rPr>
          <w:rFonts w:ascii="Arial" w:hAnsi="Arial" w:cs="Arial"/>
          <w:sz w:val="16"/>
          <w:szCs w:val="16"/>
        </w:rPr>
      </w:pPr>
      <w:r w:rsidRPr="0075071E">
        <w:rPr>
          <w:rFonts w:ascii="Arial" w:hAnsi="Arial" w:cs="Arial"/>
          <w:b/>
          <w:sz w:val="16"/>
          <w:szCs w:val="16"/>
          <w:u w:val="single"/>
        </w:rPr>
        <w:t xml:space="preserve">1 Fraccionadores Automáticos de componentes </w:t>
      </w:r>
      <w:r w:rsidRPr="0075071E">
        <w:rPr>
          <w:rFonts w:ascii="Arial" w:hAnsi="Arial" w:cs="Arial"/>
          <w:sz w:val="16"/>
          <w:szCs w:val="16"/>
        </w:rPr>
        <w:t xml:space="preserve">(1 CETS) Con Las Siguientes Características: Equipo para la separación automática de componentes sanguíneos a partir de sangre total centrifugada con sellador automático, pantalla digital, sensores ópticos, balanza para la  medición del peso de todos los </w:t>
      </w:r>
      <w:proofErr w:type="spellStart"/>
      <w:r w:rsidRPr="0075071E">
        <w:rPr>
          <w:rFonts w:ascii="Arial" w:hAnsi="Arial" w:cs="Arial"/>
          <w:sz w:val="16"/>
          <w:szCs w:val="16"/>
        </w:rPr>
        <w:t>hemocomponentes</w:t>
      </w:r>
      <w:proofErr w:type="spellEnd"/>
      <w:r w:rsidRPr="0075071E">
        <w:rPr>
          <w:rFonts w:ascii="Arial" w:hAnsi="Arial" w:cs="Arial"/>
          <w:sz w:val="16"/>
          <w:szCs w:val="16"/>
        </w:rPr>
        <w:t>. Con pinzas automáticas para control de flujo de salida, con o sin sellado. Sistema de bolsas múltiples compatibles. Accesorios que aseguren su compatibilidad conforme a la marca y modelo del equipo.</w:t>
      </w:r>
    </w:p>
    <w:p w:rsidR="00903C17" w:rsidRPr="0075071E" w:rsidRDefault="00903C17" w:rsidP="00F31362">
      <w:pPr>
        <w:pStyle w:val="Prrafodelista"/>
        <w:numPr>
          <w:ilvl w:val="0"/>
          <w:numId w:val="43"/>
        </w:numPr>
        <w:rPr>
          <w:rFonts w:ascii="Arial" w:hAnsi="Arial" w:cs="Arial"/>
          <w:sz w:val="16"/>
          <w:szCs w:val="16"/>
        </w:rPr>
      </w:pPr>
      <w:r w:rsidRPr="0075071E">
        <w:rPr>
          <w:rFonts w:ascii="Arial" w:hAnsi="Arial" w:cs="Arial"/>
          <w:b/>
          <w:sz w:val="16"/>
          <w:szCs w:val="16"/>
          <w:u w:val="single"/>
        </w:rPr>
        <w:t xml:space="preserve">1 Conector Estéril </w:t>
      </w:r>
      <w:r w:rsidRPr="0075071E">
        <w:rPr>
          <w:rFonts w:ascii="Arial" w:hAnsi="Arial" w:cs="Arial"/>
          <w:sz w:val="16"/>
          <w:szCs w:val="16"/>
        </w:rPr>
        <w:t>(1 Hospital Metropolitano) Con Las Siguientes Características: Equipo eléctrico para conectar en condiciones estériles las líneas plásticas de las bolsas de recolección de sangrado y sus componentes, en condiciones húmedas o secas. Útil para unir líneas plásticas entre 3.1 y 4.5 mm de diámetro. Consumibles.-Tarjetas electrónicas dispensadoras de conexiones o navajas selladoras de cobre para corte y unión estéril de tubo plástico.</w:t>
      </w:r>
    </w:p>
    <w:p w:rsidR="00903C17" w:rsidRPr="0075071E" w:rsidRDefault="00903C17" w:rsidP="00903C17">
      <w:pPr>
        <w:pStyle w:val="Prrafodelista"/>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15.     AFÉRESIS</w:t>
      </w:r>
    </w:p>
    <w:p w:rsidR="00903C17" w:rsidRPr="0075071E" w:rsidRDefault="00903C17" w:rsidP="00903C17">
      <w:pPr>
        <w:rPr>
          <w:rFonts w:ascii="Arial" w:hAnsi="Arial" w:cs="Arial"/>
          <w:color w:val="000000"/>
          <w:sz w:val="16"/>
          <w:szCs w:val="16"/>
          <w:highlight w:val="yellow"/>
          <w:lang w:val="es-MX" w:eastAsia="es-MX"/>
        </w:rPr>
      </w:pPr>
    </w:p>
    <w:p w:rsidR="00903C17" w:rsidRPr="0075071E" w:rsidRDefault="00903C17" w:rsidP="00903C17">
      <w:pPr>
        <w:rPr>
          <w:rFonts w:ascii="Arial" w:hAnsi="Arial" w:cs="Arial"/>
          <w:color w:val="000000"/>
          <w:sz w:val="16"/>
          <w:szCs w:val="16"/>
          <w:highlight w:val="yellow"/>
          <w:lang w:val="es-MX" w:eastAsia="es-MX"/>
        </w:rPr>
      </w:pPr>
    </w:p>
    <w:p w:rsidR="00903C17" w:rsidRPr="0075071E" w:rsidRDefault="00903C17" w:rsidP="00903C17">
      <w:pPr>
        <w:pStyle w:val="Prrafodelista"/>
        <w:ind w:left="720"/>
        <w:rPr>
          <w:rFonts w:ascii="Arial" w:hAnsi="Arial" w:cs="Arial"/>
          <w:sz w:val="16"/>
          <w:szCs w:val="16"/>
        </w:rPr>
      </w:pPr>
      <w:r w:rsidRPr="0075071E">
        <w:rPr>
          <w:rFonts w:ascii="Arial" w:hAnsi="Arial" w:cs="Arial"/>
          <w:b/>
          <w:sz w:val="16"/>
          <w:szCs w:val="16"/>
        </w:rPr>
        <w:t xml:space="preserve">  </w:t>
      </w:r>
      <w:r w:rsidRPr="0075071E">
        <w:rPr>
          <w:rFonts w:ascii="Arial" w:hAnsi="Arial" w:cs="Arial"/>
          <w:b/>
          <w:sz w:val="16"/>
          <w:szCs w:val="16"/>
          <w:u w:val="single"/>
        </w:rPr>
        <w:t>1 Instrumentos</w:t>
      </w:r>
      <w:r w:rsidRPr="0075071E">
        <w:rPr>
          <w:rFonts w:ascii="Arial" w:hAnsi="Arial" w:cs="Arial"/>
          <w:sz w:val="16"/>
          <w:szCs w:val="16"/>
        </w:rPr>
        <w:t xml:space="preserve"> Para el CETS</w:t>
      </w:r>
    </w:p>
    <w:p w:rsidR="00903C17" w:rsidRPr="0075071E" w:rsidRDefault="00903C17" w:rsidP="00903C17">
      <w:pPr>
        <w:rPr>
          <w:rFonts w:ascii="Arial" w:hAnsi="Arial" w:cs="Arial"/>
          <w:color w:val="000000"/>
          <w:sz w:val="16"/>
          <w:szCs w:val="16"/>
          <w:lang w:val="es-MX" w:eastAsia="es-MX"/>
        </w:rPr>
      </w:pPr>
    </w:p>
    <w:p w:rsidR="00903C17" w:rsidRPr="0075071E" w:rsidRDefault="00903C17" w:rsidP="00903C17">
      <w:pPr>
        <w:pStyle w:val="Prrafodelista"/>
        <w:rPr>
          <w:rFonts w:ascii="Arial" w:hAnsi="Arial" w:cs="Arial"/>
          <w:sz w:val="16"/>
          <w:szCs w:val="16"/>
        </w:rPr>
      </w:pPr>
      <w:r w:rsidRPr="0075071E">
        <w:rPr>
          <w:rFonts w:ascii="Arial" w:hAnsi="Arial" w:cs="Arial"/>
          <w:sz w:val="16"/>
          <w:szCs w:val="16"/>
        </w:rPr>
        <w:t>Aféresis</w:t>
      </w:r>
    </w:p>
    <w:p w:rsidR="00903C17" w:rsidRPr="0075071E" w:rsidRDefault="00903C17" w:rsidP="00903C17">
      <w:pPr>
        <w:pStyle w:val="Prrafodelista"/>
        <w:rPr>
          <w:rFonts w:ascii="Arial" w:hAnsi="Arial" w:cs="Arial"/>
          <w:sz w:val="16"/>
          <w:szCs w:val="16"/>
        </w:rPr>
      </w:pPr>
      <w:r w:rsidRPr="0075071E">
        <w:rPr>
          <w:rFonts w:ascii="Arial" w:hAnsi="Arial" w:cs="Arial"/>
          <w:sz w:val="16"/>
          <w:szCs w:val="16"/>
        </w:rPr>
        <w:t>Se Solicita Proporcionar Equipo con las siguientes características:</w:t>
      </w:r>
    </w:p>
    <w:p w:rsidR="00903C17" w:rsidRPr="0075071E" w:rsidRDefault="00903C17" w:rsidP="00903C17">
      <w:pPr>
        <w:pStyle w:val="Prrafodelista"/>
        <w:rPr>
          <w:rFonts w:ascii="Arial" w:hAnsi="Arial" w:cs="Arial"/>
          <w:color w:val="000000"/>
          <w:sz w:val="16"/>
          <w:szCs w:val="16"/>
          <w:lang w:val="es-MX" w:eastAsia="es-MX"/>
        </w:rPr>
      </w:pP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color w:val="000000"/>
          <w:sz w:val="16"/>
          <w:szCs w:val="16"/>
          <w:lang w:val="es-MX" w:eastAsia="en-US"/>
        </w:rPr>
        <w:t xml:space="preserve">Sistema automatizado de aféresis portátil que permite la colección de plaquetas, plasma, concentrado </w:t>
      </w:r>
      <w:proofErr w:type="spellStart"/>
      <w:r w:rsidRPr="0075071E">
        <w:rPr>
          <w:rFonts w:ascii="Arial" w:eastAsiaTheme="minorHAnsi" w:hAnsi="Arial" w:cs="Arial"/>
          <w:color w:val="000000"/>
          <w:sz w:val="16"/>
          <w:szCs w:val="16"/>
          <w:lang w:val="es-MX" w:eastAsia="en-US"/>
        </w:rPr>
        <w:t>eritrocitario</w:t>
      </w:r>
      <w:proofErr w:type="spellEnd"/>
      <w:r w:rsidRPr="0075071E">
        <w:rPr>
          <w:rFonts w:ascii="Arial" w:eastAsiaTheme="minorHAnsi" w:hAnsi="Arial" w:cs="Arial"/>
          <w:color w:val="000000"/>
          <w:sz w:val="16"/>
          <w:szCs w:val="16"/>
          <w:lang w:val="es-MX" w:eastAsia="en-US"/>
        </w:rPr>
        <w:t xml:space="preserve"> o doble concentrado </w:t>
      </w:r>
      <w:proofErr w:type="spellStart"/>
      <w:r w:rsidRPr="0075071E">
        <w:rPr>
          <w:rFonts w:ascii="Arial" w:eastAsiaTheme="minorHAnsi" w:hAnsi="Arial" w:cs="Arial"/>
          <w:color w:val="000000"/>
          <w:sz w:val="16"/>
          <w:szCs w:val="16"/>
          <w:lang w:val="es-MX" w:eastAsia="en-US"/>
        </w:rPr>
        <w:t>eritrocitario</w:t>
      </w:r>
      <w:proofErr w:type="spellEnd"/>
      <w:r w:rsidRPr="0075071E">
        <w:rPr>
          <w:rFonts w:ascii="Arial" w:eastAsiaTheme="minorHAnsi" w:hAnsi="Arial" w:cs="Arial"/>
          <w:color w:val="000000"/>
          <w:sz w:val="16"/>
          <w:szCs w:val="16"/>
          <w:lang w:val="es-MX" w:eastAsia="en-US"/>
        </w:rPr>
        <w:t xml:space="preserve"> </w:t>
      </w:r>
      <w:proofErr w:type="spellStart"/>
      <w:r w:rsidRPr="0075071E">
        <w:rPr>
          <w:rFonts w:ascii="Arial" w:eastAsiaTheme="minorHAnsi" w:hAnsi="Arial" w:cs="Arial"/>
          <w:color w:val="000000"/>
          <w:sz w:val="16"/>
          <w:szCs w:val="16"/>
          <w:lang w:val="es-MX" w:eastAsia="en-US"/>
        </w:rPr>
        <w:t>leucodepletado</w:t>
      </w:r>
      <w:proofErr w:type="spellEnd"/>
      <w:r w:rsidRPr="0075071E">
        <w:rPr>
          <w:rFonts w:ascii="Arial" w:eastAsiaTheme="minorHAnsi" w:hAnsi="Arial" w:cs="Arial"/>
          <w:color w:val="000000"/>
          <w:sz w:val="16"/>
          <w:szCs w:val="16"/>
          <w:lang w:val="es-MX" w:eastAsia="en-US"/>
        </w:rPr>
        <w:t xml:space="preserve"> con &lt;1X106 leucocitos en una sola plataforma, flujo continuo </w:t>
      </w:r>
      <w:proofErr w:type="spellStart"/>
      <w:r w:rsidRPr="0075071E">
        <w:rPr>
          <w:rFonts w:ascii="Arial" w:eastAsiaTheme="minorHAnsi" w:hAnsi="Arial" w:cs="Arial"/>
          <w:color w:val="000000"/>
          <w:sz w:val="16"/>
          <w:szCs w:val="16"/>
          <w:lang w:val="es-MX" w:eastAsia="en-US"/>
        </w:rPr>
        <w:t>unipunción</w:t>
      </w:r>
      <w:proofErr w:type="spellEnd"/>
      <w:r w:rsidRPr="0075071E">
        <w:rPr>
          <w:rFonts w:ascii="Arial" w:eastAsiaTheme="minorHAnsi" w:hAnsi="Arial" w:cs="Arial"/>
          <w:color w:val="000000"/>
          <w:sz w:val="16"/>
          <w:szCs w:val="16"/>
          <w:lang w:val="es-MX" w:eastAsia="en-US"/>
        </w:rPr>
        <w:t xml:space="preserve"> y cerrado, software en español con sellador dieléctrico incorporado. Tiene una pantalla táctil, permite la colección de los componentes sanguíneos fuera de la centrífuga directamente en la bolsa de almacenamiento sin necesidad de trasvase manual, software escalable, peso ligero de 84 kg. Consta de 5 bombas (extracción, retorno, ACD, plaquetas y plasma), sensor de nivel de reservorio, detector de ACD y detector glóbulos rojos, sensor de presión de centrífuga y sensor de humedad, un </w:t>
      </w:r>
      <w:proofErr w:type="spellStart"/>
      <w:r w:rsidRPr="0075071E">
        <w:rPr>
          <w:rFonts w:ascii="Arial" w:eastAsiaTheme="minorHAnsi" w:hAnsi="Arial" w:cs="Arial"/>
          <w:color w:val="000000"/>
          <w:sz w:val="16"/>
          <w:szCs w:val="16"/>
          <w:lang w:val="es-MX" w:eastAsia="en-US"/>
        </w:rPr>
        <w:t>portacasete</w:t>
      </w:r>
      <w:proofErr w:type="spellEnd"/>
      <w:r w:rsidRPr="0075071E">
        <w:rPr>
          <w:rFonts w:ascii="Arial" w:eastAsiaTheme="minorHAnsi" w:hAnsi="Arial" w:cs="Arial"/>
          <w:color w:val="000000"/>
          <w:sz w:val="16"/>
          <w:szCs w:val="16"/>
          <w:lang w:val="es-MX" w:eastAsia="en-US"/>
        </w:rPr>
        <w:t xml:space="preserve"> que incorpora de manera integrada los cabezales de las bombas de carga automática, filtros, diafragmas de presión, sensores y depósito de retorno; además es la </w:t>
      </w:r>
      <w:proofErr w:type="spellStart"/>
      <w:r w:rsidRPr="0075071E">
        <w:rPr>
          <w:rFonts w:ascii="Arial" w:eastAsiaTheme="minorHAnsi" w:hAnsi="Arial" w:cs="Arial"/>
          <w:color w:val="000000"/>
          <w:sz w:val="16"/>
          <w:szCs w:val="16"/>
          <w:lang w:val="es-MX" w:eastAsia="en-US"/>
        </w:rPr>
        <w:t>interfase</w:t>
      </w:r>
      <w:proofErr w:type="spellEnd"/>
      <w:r w:rsidRPr="0075071E">
        <w:rPr>
          <w:rFonts w:ascii="Arial" w:eastAsiaTheme="minorHAnsi" w:hAnsi="Arial" w:cs="Arial"/>
          <w:color w:val="000000"/>
          <w:sz w:val="16"/>
          <w:szCs w:val="16"/>
          <w:lang w:val="es-MX" w:eastAsia="en-US"/>
        </w:rPr>
        <w:t xml:space="preserve"> de hardware para los sensores, válvulas y detector de glóbulos rojos. Control automatizado de anticoagulante. Mensajes de resolución de problemas ante situación de alerta y cuenta con sistema de seguridad para el donante</w:t>
      </w:r>
    </w:p>
    <w:p w:rsidR="00903C17" w:rsidRPr="0075071E" w:rsidRDefault="00903C17" w:rsidP="00903C17">
      <w:pPr>
        <w:pStyle w:val="Prrafodelista"/>
        <w:rPr>
          <w:rFonts w:ascii="Arial" w:eastAsiaTheme="minorHAnsi" w:hAnsi="Arial" w:cs="Arial"/>
          <w:color w:val="000000"/>
          <w:sz w:val="16"/>
          <w:szCs w:val="16"/>
          <w:lang w:val="es-MX" w:eastAsia="en-US"/>
        </w:rPr>
      </w:pPr>
    </w:p>
    <w:p w:rsidR="00903C17" w:rsidRPr="0075071E" w:rsidRDefault="00903C17" w:rsidP="00903C17">
      <w:pPr>
        <w:pStyle w:val="Prrafodelista"/>
        <w:rPr>
          <w:rFonts w:ascii="Arial" w:eastAsiaTheme="minorHAnsi" w:hAnsi="Arial" w:cs="Arial"/>
          <w:color w:val="000000"/>
          <w:sz w:val="16"/>
          <w:szCs w:val="16"/>
          <w:u w:val="single"/>
          <w:lang w:val="es-MX" w:eastAsia="en-US"/>
        </w:rPr>
      </w:pPr>
      <w:r w:rsidRPr="0075071E">
        <w:rPr>
          <w:rFonts w:ascii="Arial" w:eastAsiaTheme="minorHAnsi" w:hAnsi="Arial" w:cs="Arial"/>
          <w:color w:val="000000"/>
          <w:sz w:val="16"/>
          <w:szCs w:val="16"/>
          <w:u w:val="single"/>
          <w:lang w:val="es-MX" w:eastAsia="en-US"/>
        </w:rPr>
        <w:lastRenderedPageBreak/>
        <w:t>Se contemplan 2 tipos de kits para procedimientos de Aféresis con las siguientes características:</w:t>
      </w:r>
    </w:p>
    <w:p w:rsidR="00903C17" w:rsidRPr="0075071E" w:rsidRDefault="00903C17" w:rsidP="00903C17">
      <w:pPr>
        <w:pStyle w:val="Prrafodelista"/>
        <w:rPr>
          <w:rFonts w:ascii="Arial" w:eastAsiaTheme="minorHAnsi" w:hAnsi="Arial" w:cs="Arial"/>
          <w:color w:val="000000"/>
          <w:sz w:val="16"/>
          <w:szCs w:val="16"/>
          <w:lang w:val="es-MX" w:eastAsia="en-US"/>
        </w:rPr>
      </w:pPr>
    </w:p>
    <w:p w:rsidR="00903C17" w:rsidRPr="0075071E" w:rsidRDefault="00903C17" w:rsidP="00903C17">
      <w:pPr>
        <w:pStyle w:val="Prrafodelista"/>
        <w:rPr>
          <w:rFonts w:ascii="Arial" w:eastAsiaTheme="minorHAnsi" w:hAnsi="Arial" w:cs="Arial"/>
          <w:b/>
          <w:color w:val="000000"/>
          <w:sz w:val="16"/>
          <w:szCs w:val="16"/>
          <w:lang w:val="es-MX" w:eastAsia="en-US"/>
        </w:rPr>
      </w:pPr>
      <w:r w:rsidRPr="0075071E">
        <w:rPr>
          <w:rFonts w:ascii="Arial" w:eastAsiaTheme="minorHAnsi" w:hAnsi="Arial" w:cs="Arial"/>
          <w:b/>
          <w:bCs/>
          <w:color w:val="000000"/>
          <w:sz w:val="16"/>
          <w:szCs w:val="16"/>
          <w:lang w:val="es-MX" w:eastAsia="en-US"/>
        </w:rPr>
        <w:t xml:space="preserve">Kit aféresis desechable para la colección de plaquetas y plasma </w:t>
      </w:r>
      <w:proofErr w:type="spellStart"/>
      <w:r w:rsidRPr="0075071E">
        <w:rPr>
          <w:rFonts w:ascii="Arial" w:eastAsiaTheme="minorHAnsi" w:hAnsi="Arial" w:cs="Arial"/>
          <w:b/>
          <w:bCs/>
          <w:color w:val="000000"/>
          <w:sz w:val="16"/>
          <w:szCs w:val="16"/>
          <w:lang w:val="es-MX" w:eastAsia="en-US"/>
        </w:rPr>
        <w:t>leucodepletado</w:t>
      </w:r>
      <w:proofErr w:type="spellEnd"/>
      <w:r w:rsidRPr="0075071E">
        <w:rPr>
          <w:rFonts w:ascii="Arial" w:eastAsiaTheme="minorHAnsi" w:hAnsi="Arial" w:cs="Arial"/>
          <w:b/>
          <w:bCs/>
          <w:color w:val="000000"/>
          <w:sz w:val="16"/>
          <w:szCs w:val="16"/>
          <w:lang w:val="es-MX" w:eastAsia="en-US"/>
        </w:rPr>
        <w:t xml:space="preserve"> y concentrado </w:t>
      </w:r>
      <w:proofErr w:type="spellStart"/>
      <w:r w:rsidRPr="0075071E">
        <w:rPr>
          <w:rFonts w:ascii="Arial" w:eastAsiaTheme="minorHAnsi" w:hAnsi="Arial" w:cs="Arial"/>
          <w:b/>
          <w:bCs/>
          <w:color w:val="000000"/>
          <w:sz w:val="16"/>
          <w:szCs w:val="16"/>
          <w:lang w:val="es-MX" w:eastAsia="en-US"/>
        </w:rPr>
        <w:t>eritrocitario</w:t>
      </w:r>
      <w:proofErr w:type="spellEnd"/>
      <w:r w:rsidRPr="0075071E">
        <w:rPr>
          <w:rFonts w:ascii="Arial" w:eastAsiaTheme="minorHAnsi" w:hAnsi="Arial" w:cs="Arial"/>
          <w:b/>
          <w:bCs/>
          <w:color w:val="000000"/>
          <w:sz w:val="16"/>
          <w:szCs w:val="16"/>
          <w:lang w:val="es-MX" w:eastAsia="en-US"/>
        </w:rPr>
        <w:t xml:space="preserve">. </w:t>
      </w: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color w:val="000000"/>
          <w:sz w:val="16"/>
          <w:szCs w:val="16"/>
          <w:lang w:val="es-MX" w:eastAsia="en-US"/>
        </w:rPr>
        <w:t xml:space="preserve">Presenta un casete que incorpora se incorpora de forma automática, un cinturón que cuenta con una cámara </w:t>
      </w:r>
      <w:proofErr w:type="spellStart"/>
      <w:r w:rsidRPr="0075071E">
        <w:rPr>
          <w:rFonts w:ascii="Arial" w:eastAsiaTheme="minorHAnsi" w:hAnsi="Arial" w:cs="Arial"/>
          <w:color w:val="000000"/>
          <w:sz w:val="16"/>
          <w:szCs w:val="16"/>
          <w:lang w:val="es-MX" w:eastAsia="en-US"/>
        </w:rPr>
        <w:t>bicónica</w:t>
      </w:r>
      <w:proofErr w:type="spellEnd"/>
      <w:r w:rsidRPr="0075071E">
        <w:rPr>
          <w:rFonts w:ascii="Arial" w:eastAsiaTheme="minorHAnsi" w:hAnsi="Arial" w:cs="Arial"/>
          <w:color w:val="000000"/>
          <w:sz w:val="16"/>
          <w:szCs w:val="16"/>
          <w:lang w:val="es-MX" w:eastAsia="en-US"/>
        </w:rPr>
        <w:t xml:space="preserve"> para la </w:t>
      </w:r>
      <w:proofErr w:type="spellStart"/>
      <w:r w:rsidRPr="0075071E">
        <w:rPr>
          <w:rFonts w:ascii="Arial" w:eastAsiaTheme="minorHAnsi" w:hAnsi="Arial" w:cs="Arial"/>
          <w:color w:val="000000"/>
          <w:sz w:val="16"/>
          <w:szCs w:val="16"/>
          <w:lang w:val="es-MX" w:eastAsia="en-US"/>
        </w:rPr>
        <w:t>leucodepleción</w:t>
      </w:r>
      <w:proofErr w:type="spellEnd"/>
      <w:r w:rsidRPr="0075071E">
        <w:rPr>
          <w:rFonts w:ascii="Arial" w:eastAsiaTheme="minorHAnsi" w:hAnsi="Arial" w:cs="Arial"/>
          <w:color w:val="000000"/>
          <w:sz w:val="16"/>
          <w:szCs w:val="16"/>
          <w:lang w:val="es-MX" w:eastAsia="en-US"/>
        </w:rPr>
        <w:t xml:space="preserve"> de plaquetas, obteniendo en el producto menos de 1x106 leucocitos, una línea de acceso/retorno al donador con aguja integrada de 17 G con protector, una bolsa para la toma de muestra </w:t>
      </w:r>
      <w:proofErr w:type="spellStart"/>
      <w:r w:rsidRPr="0075071E">
        <w:rPr>
          <w:rFonts w:ascii="Arial" w:eastAsiaTheme="minorHAnsi" w:hAnsi="Arial" w:cs="Arial"/>
          <w:color w:val="000000"/>
          <w:sz w:val="16"/>
          <w:szCs w:val="16"/>
          <w:lang w:val="es-MX" w:eastAsia="en-US"/>
        </w:rPr>
        <w:t>preaféresis</w:t>
      </w:r>
      <w:proofErr w:type="spellEnd"/>
      <w:r w:rsidRPr="0075071E">
        <w:rPr>
          <w:rFonts w:ascii="Arial" w:eastAsiaTheme="minorHAnsi" w:hAnsi="Arial" w:cs="Arial"/>
          <w:color w:val="000000"/>
          <w:sz w:val="16"/>
          <w:szCs w:val="16"/>
          <w:lang w:val="es-MX" w:eastAsia="en-US"/>
        </w:rPr>
        <w:t xml:space="preserve"> con sistema de toma de muestra utilizando tubos al vacío, volumen extracorpóreo total es de 196 ml dos bolsas para la recolección de plaquetas para 5 días, con capacidad máxima de 400 ml c/u, con tubo </w:t>
      </w:r>
      <w:proofErr w:type="spellStart"/>
      <w:r w:rsidRPr="0075071E">
        <w:rPr>
          <w:rFonts w:ascii="Arial" w:eastAsiaTheme="minorHAnsi" w:hAnsi="Arial" w:cs="Arial"/>
          <w:color w:val="000000"/>
          <w:sz w:val="16"/>
          <w:szCs w:val="16"/>
          <w:lang w:val="es-MX" w:eastAsia="en-US"/>
        </w:rPr>
        <w:t>preconectado</w:t>
      </w:r>
      <w:proofErr w:type="spellEnd"/>
      <w:r w:rsidRPr="0075071E">
        <w:rPr>
          <w:rFonts w:ascii="Arial" w:eastAsiaTheme="minorHAnsi" w:hAnsi="Arial" w:cs="Arial"/>
          <w:color w:val="000000"/>
          <w:sz w:val="16"/>
          <w:szCs w:val="16"/>
          <w:lang w:val="es-MX" w:eastAsia="en-US"/>
        </w:rPr>
        <w:t xml:space="preserve"> para muestra para control de calidad, una bolsa para recolección de plasma con una capacidad máxima de 1000 ml, una bolsa para recolección de concentrado </w:t>
      </w:r>
      <w:proofErr w:type="spellStart"/>
      <w:r w:rsidRPr="0075071E">
        <w:rPr>
          <w:rFonts w:ascii="Arial" w:eastAsiaTheme="minorHAnsi" w:hAnsi="Arial" w:cs="Arial"/>
          <w:color w:val="000000"/>
          <w:sz w:val="16"/>
          <w:szCs w:val="16"/>
          <w:lang w:val="es-MX" w:eastAsia="en-US"/>
        </w:rPr>
        <w:t>eritrocitario</w:t>
      </w:r>
      <w:proofErr w:type="spellEnd"/>
      <w:r w:rsidRPr="0075071E">
        <w:rPr>
          <w:rFonts w:ascii="Arial" w:eastAsiaTheme="minorHAnsi" w:hAnsi="Arial" w:cs="Arial"/>
          <w:color w:val="000000"/>
          <w:sz w:val="16"/>
          <w:szCs w:val="16"/>
          <w:lang w:val="es-MX" w:eastAsia="en-US"/>
        </w:rPr>
        <w:t xml:space="preserve"> con capacidad de 600 ml, con un filtro de 0.2 micras para solución aditiva AS3, para vigencia 42 días, una bolsa de venteo para eliminar de aire del sistema, un filtro de 0.2 micras en la línea del anticoagulante.</w:t>
      </w:r>
    </w:p>
    <w:p w:rsidR="00903C17" w:rsidRPr="0075071E" w:rsidRDefault="00903C17" w:rsidP="00903C17">
      <w:pPr>
        <w:pStyle w:val="Prrafodelista"/>
        <w:rPr>
          <w:rFonts w:ascii="Arial" w:eastAsiaTheme="minorHAnsi" w:hAnsi="Arial" w:cs="Arial"/>
          <w:color w:val="000000"/>
          <w:sz w:val="16"/>
          <w:szCs w:val="16"/>
          <w:lang w:val="es-MX" w:eastAsia="en-US"/>
        </w:rPr>
      </w:pP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b/>
          <w:bCs/>
          <w:color w:val="000000"/>
          <w:sz w:val="16"/>
          <w:szCs w:val="16"/>
          <w:lang w:val="es-MX" w:eastAsia="en-US"/>
        </w:rPr>
        <w:t xml:space="preserve">Kit aféresis desechable para la colección de doble concentrado </w:t>
      </w:r>
      <w:proofErr w:type="spellStart"/>
      <w:r w:rsidRPr="0075071E">
        <w:rPr>
          <w:rFonts w:ascii="Arial" w:eastAsiaTheme="minorHAnsi" w:hAnsi="Arial" w:cs="Arial"/>
          <w:b/>
          <w:bCs/>
          <w:color w:val="000000"/>
          <w:sz w:val="16"/>
          <w:szCs w:val="16"/>
          <w:lang w:val="es-MX" w:eastAsia="en-US"/>
        </w:rPr>
        <w:t>eritrocitario</w:t>
      </w:r>
      <w:proofErr w:type="spellEnd"/>
      <w:r w:rsidRPr="0075071E">
        <w:rPr>
          <w:rFonts w:ascii="Arial" w:eastAsiaTheme="minorHAnsi" w:hAnsi="Arial" w:cs="Arial"/>
          <w:b/>
          <w:bCs/>
          <w:color w:val="000000"/>
          <w:sz w:val="16"/>
          <w:szCs w:val="16"/>
          <w:lang w:val="es-MX" w:eastAsia="en-US"/>
        </w:rPr>
        <w:t xml:space="preserve"> </w:t>
      </w:r>
      <w:proofErr w:type="spellStart"/>
      <w:r w:rsidRPr="0075071E">
        <w:rPr>
          <w:rFonts w:ascii="Arial" w:eastAsiaTheme="minorHAnsi" w:hAnsi="Arial" w:cs="Arial"/>
          <w:b/>
          <w:bCs/>
          <w:color w:val="000000"/>
          <w:sz w:val="16"/>
          <w:szCs w:val="16"/>
          <w:lang w:val="es-MX" w:eastAsia="en-US"/>
        </w:rPr>
        <w:t>eucodepletado</w:t>
      </w:r>
      <w:proofErr w:type="spellEnd"/>
      <w:r w:rsidRPr="0075071E">
        <w:rPr>
          <w:rFonts w:ascii="Arial" w:eastAsiaTheme="minorHAnsi" w:hAnsi="Arial" w:cs="Arial"/>
          <w:b/>
          <w:bCs/>
          <w:color w:val="000000"/>
          <w:sz w:val="16"/>
          <w:szCs w:val="16"/>
          <w:lang w:val="es-MX" w:eastAsia="en-US"/>
        </w:rPr>
        <w:t xml:space="preserve"> y plasma </w:t>
      </w: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color w:val="000000"/>
          <w:sz w:val="16"/>
          <w:szCs w:val="16"/>
          <w:lang w:val="es-MX" w:eastAsia="en-US"/>
        </w:rPr>
        <w:t xml:space="preserve">Equipo desechable para la colección de doble concentrado </w:t>
      </w:r>
      <w:proofErr w:type="spellStart"/>
      <w:r w:rsidRPr="0075071E">
        <w:rPr>
          <w:rFonts w:ascii="Arial" w:eastAsiaTheme="minorHAnsi" w:hAnsi="Arial" w:cs="Arial"/>
          <w:color w:val="000000"/>
          <w:sz w:val="16"/>
          <w:szCs w:val="16"/>
          <w:lang w:val="es-MX" w:eastAsia="en-US"/>
        </w:rPr>
        <w:t>eritrocitario</w:t>
      </w:r>
      <w:proofErr w:type="spellEnd"/>
      <w:r w:rsidRPr="0075071E">
        <w:rPr>
          <w:rFonts w:ascii="Arial" w:eastAsiaTheme="minorHAnsi" w:hAnsi="Arial" w:cs="Arial"/>
          <w:color w:val="000000"/>
          <w:sz w:val="16"/>
          <w:szCs w:val="16"/>
          <w:lang w:val="es-MX" w:eastAsia="en-US"/>
        </w:rPr>
        <w:t xml:space="preserve"> </w:t>
      </w:r>
      <w:proofErr w:type="spellStart"/>
      <w:r w:rsidRPr="0075071E">
        <w:rPr>
          <w:rFonts w:ascii="Arial" w:eastAsiaTheme="minorHAnsi" w:hAnsi="Arial" w:cs="Arial"/>
          <w:color w:val="000000"/>
          <w:sz w:val="16"/>
          <w:szCs w:val="16"/>
          <w:lang w:val="es-MX" w:eastAsia="en-US"/>
        </w:rPr>
        <w:t>leucodepletado</w:t>
      </w:r>
      <w:proofErr w:type="spellEnd"/>
      <w:r w:rsidRPr="0075071E">
        <w:rPr>
          <w:rFonts w:ascii="Arial" w:eastAsiaTheme="minorHAnsi" w:hAnsi="Arial" w:cs="Arial"/>
          <w:color w:val="000000"/>
          <w:sz w:val="16"/>
          <w:szCs w:val="16"/>
          <w:lang w:val="es-MX" w:eastAsia="en-US"/>
        </w:rPr>
        <w:t xml:space="preserve"> y plasma, el equipo presenta: Una línea de acceso/retorno al donador con aguja integrada de 17 G con protector de aguja, y unido a este una bolsa para la toma de muestra </w:t>
      </w:r>
      <w:proofErr w:type="spellStart"/>
      <w:r w:rsidRPr="0075071E">
        <w:rPr>
          <w:rFonts w:ascii="Arial" w:eastAsiaTheme="minorHAnsi" w:hAnsi="Arial" w:cs="Arial"/>
          <w:color w:val="000000"/>
          <w:sz w:val="16"/>
          <w:szCs w:val="16"/>
          <w:lang w:val="es-MX" w:eastAsia="en-US"/>
        </w:rPr>
        <w:t>preaféresis</w:t>
      </w:r>
      <w:proofErr w:type="spellEnd"/>
      <w:r w:rsidRPr="0075071E">
        <w:rPr>
          <w:rFonts w:ascii="Arial" w:eastAsiaTheme="minorHAnsi" w:hAnsi="Arial" w:cs="Arial"/>
          <w:color w:val="000000"/>
          <w:sz w:val="16"/>
          <w:szCs w:val="16"/>
          <w:lang w:val="es-MX" w:eastAsia="en-US"/>
        </w:rPr>
        <w:t xml:space="preserve"> el cual tiene integrado un soporte con aguja para la colección de la muestra sanguínea utilizando tubos al vacío, volumen extracorpóreo total es de 182 ml dos bolsas para los concentrados </w:t>
      </w:r>
      <w:proofErr w:type="spellStart"/>
      <w:r w:rsidRPr="0075071E">
        <w:rPr>
          <w:rFonts w:ascii="Arial" w:eastAsiaTheme="minorHAnsi" w:hAnsi="Arial" w:cs="Arial"/>
          <w:color w:val="000000"/>
          <w:sz w:val="16"/>
          <w:szCs w:val="16"/>
          <w:lang w:val="es-MX" w:eastAsia="en-US"/>
        </w:rPr>
        <w:t>eritrocitarios</w:t>
      </w:r>
      <w:proofErr w:type="spellEnd"/>
      <w:r w:rsidRPr="0075071E">
        <w:rPr>
          <w:rFonts w:ascii="Arial" w:eastAsiaTheme="minorHAnsi" w:hAnsi="Arial" w:cs="Arial"/>
          <w:color w:val="000000"/>
          <w:sz w:val="16"/>
          <w:szCs w:val="16"/>
          <w:lang w:val="es-MX" w:eastAsia="en-US"/>
        </w:rPr>
        <w:t xml:space="preserve"> con capacidad de 600 ml c/u, con bolsa </w:t>
      </w:r>
      <w:proofErr w:type="spellStart"/>
      <w:r w:rsidRPr="0075071E">
        <w:rPr>
          <w:rFonts w:ascii="Arial" w:eastAsiaTheme="minorHAnsi" w:hAnsi="Arial" w:cs="Arial"/>
          <w:color w:val="000000"/>
          <w:sz w:val="16"/>
          <w:szCs w:val="16"/>
          <w:lang w:val="es-MX" w:eastAsia="en-US"/>
        </w:rPr>
        <w:t>preunida</w:t>
      </w:r>
      <w:proofErr w:type="spellEnd"/>
      <w:r w:rsidRPr="0075071E">
        <w:rPr>
          <w:rFonts w:ascii="Arial" w:eastAsiaTheme="minorHAnsi" w:hAnsi="Arial" w:cs="Arial"/>
          <w:color w:val="000000"/>
          <w:sz w:val="16"/>
          <w:szCs w:val="16"/>
          <w:lang w:val="es-MX" w:eastAsia="en-US"/>
        </w:rPr>
        <w:t xml:space="preserve"> para la eliminación del aire, dos filtros para la </w:t>
      </w:r>
      <w:proofErr w:type="spellStart"/>
      <w:r w:rsidRPr="0075071E">
        <w:rPr>
          <w:rFonts w:ascii="Arial" w:eastAsiaTheme="minorHAnsi" w:hAnsi="Arial" w:cs="Arial"/>
          <w:color w:val="000000"/>
          <w:sz w:val="16"/>
          <w:szCs w:val="16"/>
          <w:lang w:val="es-MX" w:eastAsia="en-US"/>
        </w:rPr>
        <w:t>leucodepleción</w:t>
      </w:r>
      <w:proofErr w:type="spellEnd"/>
      <w:r w:rsidRPr="0075071E">
        <w:rPr>
          <w:rFonts w:ascii="Arial" w:eastAsiaTheme="minorHAnsi" w:hAnsi="Arial" w:cs="Arial"/>
          <w:color w:val="000000"/>
          <w:sz w:val="16"/>
          <w:szCs w:val="16"/>
          <w:lang w:val="es-MX" w:eastAsia="en-US"/>
        </w:rPr>
        <w:t xml:space="preserve"> en línea de los concentrados </w:t>
      </w:r>
      <w:proofErr w:type="spellStart"/>
      <w:r w:rsidRPr="0075071E">
        <w:rPr>
          <w:rFonts w:ascii="Arial" w:eastAsiaTheme="minorHAnsi" w:hAnsi="Arial" w:cs="Arial"/>
          <w:color w:val="000000"/>
          <w:sz w:val="16"/>
          <w:szCs w:val="16"/>
          <w:lang w:val="es-MX" w:eastAsia="en-US"/>
        </w:rPr>
        <w:t>eritrocitarios</w:t>
      </w:r>
      <w:proofErr w:type="spellEnd"/>
      <w:r w:rsidRPr="0075071E">
        <w:rPr>
          <w:rFonts w:ascii="Arial" w:eastAsiaTheme="minorHAnsi" w:hAnsi="Arial" w:cs="Arial"/>
          <w:color w:val="000000"/>
          <w:sz w:val="16"/>
          <w:szCs w:val="16"/>
          <w:lang w:val="es-MX" w:eastAsia="en-US"/>
        </w:rPr>
        <w:t xml:space="preserve"> con menos de 1x106, leucocitos, con filtro para solución aditiva AS3 para vigencia de 42 días una bolsa para recolección de plasma con una capacidad de 1000 ml, una bolsa de venteo para eliminar de aire del sistema, un filtro de 0.2 micras en la línea del anticoagulante y en la línea para la solución salina</w:t>
      </w:r>
    </w:p>
    <w:p w:rsidR="00903C17" w:rsidRPr="0075071E" w:rsidRDefault="00903C17" w:rsidP="00903C17">
      <w:pPr>
        <w:rPr>
          <w:rFonts w:ascii="Arial" w:eastAsiaTheme="minorHAnsi" w:hAnsi="Arial" w:cs="Arial"/>
          <w:color w:val="000000"/>
          <w:sz w:val="16"/>
          <w:szCs w:val="16"/>
          <w:lang w:val="es-MX" w:eastAsia="en-US"/>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    16. GLUCOMETRO</w:t>
      </w:r>
    </w:p>
    <w:p w:rsidR="00903C17" w:rsidRPr="0075071E" w:rsidRDefault="00903C17" w:rsidP="00903C17">
      <w:pPr>
        <w:pStyle w:val="Default"/>
        <w:jc w:val="center"/>
        <w:rPr>
          <w:rFonts w:ascii="Arial" w:hAnsi="Arial" w:cs="Arial"/>
          <w:b/>
          <w:color w:val="auto"/>
          <w:sz w:val="16"/>
          <w:szCs w:val="16"/>
          <w:lang w:val="es-ES_tradnl" w:eastAsia="es-ES"/>
        </w:rPr>
      </w:pP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Principio Del Test </w:t>
      </w:r>
      <w:proofErr w:type="spellStart"/>
      <w:r w:rsidRPr="0075071E">
        <w:rPr>
          <w:rFonts w:ascii="Arial" w:hAnsi="Arial" w:cs="Arial"/>
          <w:color w:val="auto"/>
          <w:sz w:val="16"/>
          <w:szCs w:val="16"/>
          <w:lang w:val="es-ES_tradnl" w:eastAsia="es-ES"/>
        </w:rPr>
        <w:t>Amperometría</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Medición De 10 A 600 Mg/Dl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Tiempo De Medición: 5 Segundos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Muestra De Sangre 0.6 </w:t>
      </w:r>
      <w:proofErr w:type="spellStart"/>
      <w:r w:rsidRPr="0075071E">
        <w:rPr>
          <w:rFonts w:ascii="Arial" w:hAnsi="Arial" w:cs="Arial"/>
          <w:color w:val="auto"/>
          <w:sz w:val="16"/>
          <w:szCs w:val="16"/>
          <w:lang w:val="es-ES_tradnl" w:eastAsia="es-ES"/>
        </w:rPr>
        <w:t>Ul</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Temperatura: 8 C A 44 C</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Humedad 10 A 90%</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Rango De </w:t>
      </w:r>
      <w:proofErr w:type="spellStart"/>
      <w:r w:rsidRPr="0075071E">
        <w:rPr>
          <w:rFonts w:ascii="Arial" w:hAnsi="Arial" w:cs="Arial"/>
          <w:color w:val="auto"/>
          <w:sz w:val="16"/>
          <w:szCs w:val="16"/>
          <w:lang w:val="es-ES_tradnl" w:eastAsia="es-ES"/>
        </w:rPr>
        <w:t>Mematocrito</w:t>
      </w:r>
      <w:proofErr w:type="spellEnd"/>
      <w:r w:rsidRPr="0075071E">
        <w:rPr>
          <w:rFonts w:ascii="Arial" w:hAnsi="Arial" w:cs="Arial"/>
          <w:color w:val="auto"/>
          <w:sz w:val="16"/>
          <w:szCs w:val="16"/>
          <w:lang w:val="es-ES_tradnl" w:eastAsia="es-ES"/>
        </w:rPr>
        <w:t xml:space="preserve"> 10% A 65% Sin Interferencia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Muestra Insuficiente De Sangre</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Reconocimiento De Prueba De Control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Pantalla Iluminada De Fácil Lectura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La Tira Vencida O Dañada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Humedad</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Temperatura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Avisos De Hipoglucemia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Marcadores Y Post </w:t>
      </w:r>
      <w:proofErr w:type="spellStart"/>
      <w:r w:rsidRPr="0075071E">
        <w:rPr>
          <w:rFonts w:ascii="Arial" w:hAnsi="Arial" w:cs="Arial"/>
          <w:color w:val="auto"/>
          <w:sz w:val="16"/>
          <w:szCs w:val="16"/>
          <w:lang w:val="es-ES_tradnl" w:eastAsia="es-ES"/>
        </w:rPr>
        <w:t>Prandiales</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Transmisión De Datos A Pc Vía </w:t>
      </w:r>
      <w:proofErr w:type="spellStart"/>
      <w:r w:rsidRPr="0075071E">
        <w:rPr>
          <w:rFonts w:ascii="Arial" w:hAnsi="Arial" w:cs="Arial"/>
          <w:color w:val="auto"/>
          <w:sz w:val="16"/>
          <w:szCs w:val="16"/>
          <w:lang w:val="es-ES_tradnl" w:eastAsia="es-ES"/>
        </w:rPr>
        <w:t>Infrarojo</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Calibración: Codificación Automática Por Chip</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proofErr w:type="spellStart"/>
      <w:r w:rsidRPr="0075071E">
        <w:rPr>
          <w:rFonts w:ascii="Arial" w:hAnsi="Arial" w:cs="Arial"/>
          <w:color w:val="auto"/>
          <w:sz w:val="16"/>
          <w:szCs w:val="16"/>
          <w:lang w:val="es-ES_tradnl" w:eastAsia="es-ES"/>
        </w:rPr>
        <w:t>Display</w:t>
      </w:r>
      <w:proofErr w:type="spellEnd"/>
      <w:r w:rsidRPr="0075071E">
        <w:rPr>
          <w:rFonts w:ascii="Arial" w:hAnsi="Arial" w:cs="Arial"/>
          <w:color w:val="auto"/>
          <w:sz w:val="16"/>
          <w:szCs w:val="16"/>
          <w:lang w:val="es-ES_tradnl" w:eastAsia="es-ES"/>
        </w:rPr>
        <w:t xml:space="preserve"> </w:t>
      </w:r>
      <w:proofErr w:type="spellStart"/>
      <w:r w:rsidRPr="0075071E">
        <w:rPr>
          <w:rFonts w:ascii="Arial" w:hAnsi="Arial" w:cs="Arial"/>
          <w:color w:val="auto"/>
          <w:sz w:val="16"/>
          <w:szCs w:val="16"/>
          <w:lang w:val="es-ES_tradnl" w:eastAsia="es-ES"/>
        </w:rPr>
        <w:t>Lcd</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Encendido Automático Al Colocar La Tira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Apagado Automático En Dos Segundos Si El Medidor No Está En Uso</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Baterías (1) 3 V Litio (Cr2032)</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Vida De La Batería: Aproximadamente 2000 Mediciones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proofErr w:type="spellStart"/>
      <w:r w:rsidRPr="0075071E">
        <w:rPr>
          <w:rFonts w:ascii="Arial" w:hAnsi="Arial" w:cs="Arial"/>
          <w:color w:val="auto"/>
          <w:sz w:val="16"/>
          <w:szCs w:val="16"/>
          <w:lang w:val="es-ES_tradnl" w:eastAsia="es-ES"/>
        </w:rPr>
        <w:t>Condicoines</w:t>
      </w:r>
      <w:proofErr w:type="spellEnd"/>
      <w:r w:rsidRPr="0075071E">
        <w:rPr>
          <w:rFonts w:ascii="Arial" w:hAnsi="Arial" w:cs="Arial"/>
          <w:color w:val="auto"/>
          <w:sz w:val="16"/>
          <w:szCs w:val="16"/>
          <w:lang w:val="es-ES_tradnl" w:eastAsia="es-ES"/>
        </w:rPr>
        <w:t xml:space="preserve"> De Almacenamiento -25 C A 70 C</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Capacidad De Memoria De Más De 100 Resultados Con Fecha Y Hora.</w:t>
      </w: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EL GANADOR DEL PAQUETE DEBERA PROPORCIONAR,  ADEMAS DE LOS ANALIZADORES EN COMODATO, LOS SIGUIENTES EQUIPOS:</w:t>
      </w:r>
    </w:p>
    <w:p w:rsidR="00903C17" w:rsidRPr="0075071E" w:rsidRDefault="00903C17" w:rsidP="00903C17">
      <w:pPr>
        <w:rPr>
          <w:rFonts w:ascii="Arial" w:hAnsi="Arial" w:cs="Arial"/>
          <w:b/>
          <w:sz w:val="16"/>
          <w:szCs w:val="16"/>
        </w:rPr>
      </w:pPr>
    </w:p>
    <w:p w:rsidR="00903C17" w:rsidRPr="0075071E" w:rsidRDefault="00903C17" w:rsidP="00F31362">
      <w:pPr>
        <w:numPr>
          <w:ilvl w:val="0"/>
          <w:numId w:val="26"/>
        </w:numPr>
        <w:ind w:left="1077" w:hanging="357"/>
        <w:contextualSpacing/>
        <w:rPr>
          <w:rFonts w:ascii="Arial" w:hAnsi="Arial" w:cs="Arial"/>
          <w:caps/>
          <w:sz w:val="16"/>
          <w:szCs w:val="16"/>
          <w:lang w:val="es-MX"/>
        </w:rPr>
      </w:pPr>
      <w:r w:rsidRPr="0075071E">
        <w:rPr>
          <w:rFonts w:ascii="Arial" w:hAnsi="Arial" w:cs="Arial"/>
          <w:caps/>
          <w:sz w:val="16"/>
          <w:szCs w:val="16"/>
          <w:u w:val="single"/>
          <w:lang w:val="es-MX"/>
        </w:rPr>
        <w:t>Hospital Regional de Alta Especialidad Materno infantil</w:t>
      </w:r>
      <w:r w:rsidRPr="0075071E">
        <w:rPr>
          <w:rFonts w:ascii="Arial" w:hAnsi="Arial" w:cs="Arial"/>
          <w:caps/>
          <w:sz w:val="16"/>
          <w:szCs w:val="16"/>
          <w:lang w:val="es-MX"/>
        </w:rPr>
        <w:t xml:space="preserve">: 11 CPU, 11 Monitor, 5 Impresoras de Resultados, 4 Lector  de Código de Barras, 6 Impresoras de Etiquetas, 2 Centrifugas de 48 Tubos, 2 </w:t>
      </w:r>
      <w:r w:rsidRPr="0075071E">
        <w:rPr>
          <w:rFonts w:ascii="Arial" w:hAnsi="Arial" w:cs="Arial"/>
          <w:caps/>
          <w:sz w:val="16"/>
          <w:szCs w:val="16"/>
          <w:lang w:val="es-MX"/>
        </w:rPr>
        <w:lastRenderedPageBreak/>
        <w:t>Contadores de Células Digitales, 2 Agitadores de Tubos, 1 Servidor y 1 Swith, 1 Refrigerador de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Metropolitano “Dr. Bernardo Sepúlveda</w:t>
      </w:r>
      <w:r w:rsidRPr="0075071E">
        <w:rPr>
          <w:rFonts w:ascii="Arial" w:hAnsi="Arial" w:cs="Arial"/>
          <w:caps/>
          <w:sz w:val="16"/>
          <w:szCs w:val="16"/>
          <w:lang w:val="es-MX"/>
        </w:rPr>
        <w:t>”: 14 CPU, 14 Monitor, 7 Impresoras de Resultados, 5 Lector  de Código de Barras, 7 Impresoras de Etiquetas, 3 Centrifugas de 48 Tubos, 2 Contadores de Células Digitales, 2 Agitadores de Tubos, 1 Servidor (Nuevo), 1 Switch, 2 Aire Acondicionado con Capacidad de 1 1/2 Tonelada y 1 Aire Acondicionado con Capacidad de 2 Toneladas, 1 Refrigerado 2 puertas</w:t>
      </w:r>
      <w:proofErr w:type="gramStart"/>
      <w:r w:rsidRPr="0075071E">
        <w:rPr>
          <w:rFonts w:ascii="Arial" w:hAnsi="Arial" w:cs="Arial"/>
          <w:caps/>
          <w:sz w:val="16"/>
          <w:szCs w:val="16"/>
          <w:lang w:val="es-MX"/>
        </w:rPr>
        <w:t>..</w:t>
      </w:r>
      <w:proofErr w:type="gramEnd"/>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Dr. Arroyo</w:t>
      </w:r>
      <w:r w:rsidRPr="0075071E">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Galeana</w:t>
      </w:r>
      <w:r w:rsidRPr="0075071E">
        <w:rPr>
          <w:rFonts w:ascii="Arial" w:hAnsi="Arial" w:cs="Arial"/>
          <w:caps/>
          <w:sz w:val="16"/>
          <w:szCs w:val="16"/>
          <w:lang w:val="es-MX"/>
        </w:rPr>
        <w:t>: 3 CPU, 3 Monitores, 1 Impresora de Resultados, 1 Impresora de Etiquetas, 1 Centrifuga de 24 Tubos, 1 Agitador de Tubos, 1 Aire Acondicionado de 1 1/2 tonelada, 2 No Break y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Montemorelos</w:t>
      </w:r>
      <w:r w:rsidRPr="0075071E">
        <w:rPr>
          <w:rFonts w:ascii="Arial" w:hAnsi="Arial" w:cs="Arial"/>
          <w:caps/>
          <w:sz w:val="16"/>
          <w:szCs w:val="16"/>
          <w:lang w:val="es-MX"/>
        </w:rPr>
        <w:t>: 3 CPU, 3 Monitores, 2 Impresoras de resultados, 1 Impresora de Etiquetas,  1 centrífuga 24 tubos, 1 Contador de Células, 1 Aire Acondicionado de 1 1/2 Tonelada, 2 No Break,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Linares</w:t>
      </w:r>
      <w:r w:rsidRPr="0075071E">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Sabinas</w:t>
      </w:r>
      <w:r w:rsidRPr="0075071E">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Cerralvo</w:t>
      </w:r>
      <w:r w:rsidRPr="0075071E">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Clínica Tierra y Libertad:</w:t>
      </w:r>
      <w:r w:rsidRPr="0075071E">
        <w:rPr>
          <w:rFonts w:ascii="Arial" w:hAnsi="Arial" w:cs="Arial"/>
          <w:caps/>
          <w:sz w:val="16"/>
          <w:szCs w:val="16"/>
          <w:lang w:val="es-MX"/>
        </w:rPr>
        <w:t xml:space="preserve"> 3 CPU, 3 Monitor, 3 Impresora de Resultados, 1 Centrifuga de 24 Tubos, 1 Contador de Células, 2 Aire Acondicionado de 2 Toneladas 1 Acondicionador de corriente. 1 Agitador de tubos.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sz w:val="16"/>
          <w:szCs w:val="16"/>
          <w:u w:val="single"/>
        </w:rPr>
        <w:t>UNEME Pediátrica:</w:t>
      </w:r>
      <w:r w:rsidRPr="0075071E">
        <w:rPr>
          <w:rFonts w:ascii="Arial" w:hAnsi="Arial" w:cs="Arial"/>
          <w:caps/>
          <w:sz w:val="16"/>
          <w:szCs w:val="16"/>
          <w:lang w:val="es-MX"/>
        </w:rPr>
        <w:t xml:space="preserve"> 2 CPU, 2 Monitor, 1 Impresora de Resultados, 2 Regulador de Voltaje, 2 No Break, 2 Centrifuga de 12 Tubos, 1 Agitador de Tubos, 1 Contador de Células, 1 Aire Acondicionado de 1 ½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 xml:space="preserve">Jurisdicción Sanitaria </w:t>
      </w:r>
      <w:proofErr w:type="spellStart"/>
      <w:r w:rsidRPr="0075071E">
        <w:rPr>
          <w:rFonts w:ascii="Arial" w:hAnsi="Arial" w:cs="Arial"/>
          <w:caps/>
          <w:sz w:val="16"/>
          <w:szCs w:val="16"/>
          <w:u w:val="single"/>
          <w:lang w:val="es-MX"/>
        </w:rPr>
        <w:t>Sanitaria</w:t>
      </w:r>
      <w:proofErr w:type="spellEnd"/>
      <w:r w:rsidRPr="0075071E">
        <w:rPr>
          <w:rFonts w:ascii="Arial" w:hAnsi="Arial" w:cs="Arial"/>
          <w:caps/>
          <w:sz w:val="16"/>
          <w:szCs w:val="16"/>
          <w:u w:val="single"/>
          <w:lang w:val="es-MX"/>
        </w:rPr>
        <w:t xml:space="preserve"> # 1</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Nueva Morelos</w:t>
      </w:r>
      <w:r w:rsidRPr="0075071E">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Granja Sanitaria</w:t>
      </w:r>
      <w:r w:rsidRPr="0075071E">
        <w:rPr>
          <w:rFonts w:ascii="Arial" w:hAnsi="Arial" w:cs="Arial"/>
          <w:caps/>
          <w:sz w:val="16"/>
          <w:szCs w:val="16"/>
          <w:lang w:val="es-MX"/>
        </w:rPr>
        <w:t>: 2 CPU, 2 Monitor, 1 Impresora, 1 Regulador de Voltaje, 1 No Break, 1 Centrifuga de 24 Tubos, 1 Agitador de Tubos, 1 Contador de Células, 2 Aire Acondicionado de 1 ½ Toneladas.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Plutarco Elías Calles</w:t>
      </w:r>
      <w:r w:rsidRPr="0075071E">
        <w:rPr>
          <w:rFonts w:ascii="Arial" w:hAnsi="Arial" w:cs="Arial"/>
          <w:caps/>
          <w:sz w:val="16"/>
          <w:szCs w:val="16"/>
          <w:lang w:val="es-MX"/>
        </w:rPr>
        <w:t xml:space="preserve">: 2CPU, 2 Monitor, 2 Impresora de Resultados, 2 Regulador de Voltaje, 2 No Break, 1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Centrifuga de 48 Tubos, 1 Contador de Células, 2 Aire Acondicionado de 1 ½ Toneladas.1 Agitador de tubos.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San Bernabé</w:t>
      </w:r>
      <w:r w:rsidRPr="0075071E">
        <w:rPr>
          <w:rFonts w:ascii="Arial" w:hAnsi="Arial" w:cs="Arial"/>
          <w:caps/>
          <w:sz w:val="16"/>
          <w:szCs w:val="16"/>
          <w:lang w:val="es-MX"/>
        </w:rPr>
        <w:t xml:space="preserve">: 2 CPU, 2 Monitor, 1 Impresora de Resultados, 1 Regulador de Voltaje,  No Break, 1 Centrifuga de 24 Tubos, 1 Contador de Células, 1 Aire Acondicionado de 1 ½ Toneladas.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 xml:space="preserve">Jurisdicción Sanitaria </w:t>
      </w:r>
      <w:proofErr w:type="spellStart"/>
      <w:r w:rsidRPr="0075071E">
        <w:rPr>
          <w:rFonts w:ascii="Arial" w:hAnsi="Arial" w:cs="Arial"/>
          <w:caps/>
          <w:sz w:val="16"/>
          <w:szCs w:val="16"/>
          <w:u w:val="single"/>
          <w:lang w:val="es-MX"/>
        </w:rPr>
        <w:t>Sanitaria</w:t>
      </w:r>
      <w:proofErr w:type="spellEnd"/>
      <w:r w:rsidRPr="0075071E">
        <w:rPr>
          <w:rFonts w:ascii="Arial" w:hAnsi="Arial" w:cs="Arial"/>
          <w:caps/>
          <w:sz w:val="16"/>
          <w:szCs w:val="16"/>
          <w:u w:val="single"/>
          <w:lang w:val="es-MX"/>
        </w:rPr>
        <w:t xml:space="preserve"> # 2</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Terminal</w:t>
      </w:r>
      <w:r w:rsidRPr="0075071E">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Encinas</w:t>
      </w:r>
      <w:r w:rsidRPr="0075071E">
        <w:rPr>
          <w:rFonts w:ascii="Arial" w:hAnsi="Arial" w:cs="Arial"/>
          <w:caps/>
          <w:sz w:val="16"/>
          <w:szCs w:val="16"/>
          <w:lang w:val="es-MX"/>
        </w:rPr>
        <w:t xml:space="preserve">: 1 CPU, 1 Monitor, 1 Impresora de Resultados, 1 Centrifuga 24 tubos, 1 Agitador de Tubos, 1 Contador de Células, 1 Aire Acondicionado de 1 ½ Toneladas.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Hidalgo</w:t>
      </w:r>
      <w:r w:rsidRPr="0075071E">
        <w:rPr>
          <w:rFonts w:ascii="Arial" w:hAnsi="Arial" w:cs="Arial"/>
          <w:caps/>
          <w:sz w:val="16"/>
          <w:szCs w:val="16"/>
          <w:lang w:val="es-MX"/>
        </w:rPr>
        <w:t xml:space="preserve">: 1 CPU, 1 Monitor, 1 Impresora de resultados, 1 Centrifuga de 24 tubos, 1 Agitador de Tubos, 1 Aire Acondicionado de 1 ½ Toneladas, 2 Reguladores de Voltaje.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3</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Arturo B. de  la Garza</w:t>
      </w:r>
      <w:r w:rsidRPr="0075071E">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Pio X:</w:t>
      </w:r>
      <w:r w:rsidRPr="0075071E">
        <w:rPr>
          <w:rFonts w:ascii="Arial" w:hAnsi="Arial" w:cs="Arial"/>
          <w:caps/>
          <w:sz w:val="16"/>
          <w:szCs w:val="16"/>
          <w:lang w:val="es-MX"/>
        </w:rPr>
        <w:t xml:space="preserve"> 1 CPU, 1 Monitor, 1 Impresora de Resultados, 1 Centrifuga de 24 Tubos, 1 Agitador de Tubos, 1 Contador de Células, 2 Aire Acondicionado de 1 Tonelada,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lastRenderedPageBreak/>
        <w:t xml:space="preserve">-C.S.U. </w:t>
      </w:r>
      <w:r w:rsidRPr="0075071E">
        <w:rPr>
          <w:rFonts w:ascii="Arial" w:hAnsi="Arial" w:cs="Arial"/>
          <w:caps/>
          <w:sz w:val="16"/>
          <w:szCs w:val="16"/>
          <w:u w:val="single"/>
          <w:lang w:val="es-MX"/>
        </w:rPr>
        <w:t xml:space="preserve">La Fama: </w:t>
      </w:r>
      <w:r w:rsidRPr="0075071E">
        <w:rPr>
          <w:rFonts w:ascii="Arial" w:hAnsi="Arial" w:cs="Arial"/>
          <w:caps/>
          <w:sz w:val="16"/>
          <w:szCs w:val="16"/>
          <w:lang w:val="es-MX"/>
        </w:rPr>
        <w:t>1 CPU, 1 Monitor, 1 Impresora de Resultados, 1 Centrifuga de 24 Tubos, 1 Agitador de muestras, 1 Contador de Células, 1 Aire Acondicionado de 1 ½ Toneladas, y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El Fraile</w:t>
      </w:r>
      <w:r w:rsidRPr="0075071E">
        <w:rPr>
          <w:rFonts w:ascii="Arial" w:hAnsi="Arial" w:cs="Arial"/>
          <w:caps/>
          <w:sz w:val="16"/>
          <w:szCs w:val="16"/>
          <w:lang w:val="es-MX"/>
        </w:rPr>
        <w:t>: 1 CPU, 1 Monitor, 1 Impresora de Resultados, 1 Centrifuga de 12 Tubos, 1 Agitador de Muestras, 1 Contador de células, 1 Aire Acondicionado de 1 Toneladas, 1 Regulador de Voltaje.</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4</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Insurgentes:</w:t>
      </w:r>
      <w:r w:rsidRPr="0075071E">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w:t>
      </w:r>
      <w:proofErr w:type="gramStart"/>
      <w:r w:rsidRPr="0075071E">
        <w:rPr>
          <w:rFonts w:ascii="Arial" w:hAnsi="Arial" w:cs="Arial"/>
          <w:caps/>
          <w:sz w:val="16"/>
          <w:szCs w:val="16"/>
          <w:lang w:val="es-MX"/>
        </w:rPr>
        <w:t>:  2</w:t>
      </w:r>
      <w:proofErr w:type="gramEnd"/>
      <w:r w:rsidRPr="0075071E">
        <w:rPr>
          <w:rFonts w:ascii="Arial" w:hAnsi="Arial" w:cs="Arial"/>
          <w:caps/>
          <w:sz w:val="16"/>
          <w:szCs w:val="16"/>
          <w:lang w:val="es-MX"/>
        </w:rPr>
        <w:t xml:space="preserve"> de 1 Tonelada y 1 de 1 ½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5</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Anáhuac:</w:t>
      </w:r>
      <w:r w:rsidRPr="0075071E">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Villaldama:</w:t>
      </w:r>
      <w:r w:rsidRPr="0075071E">
        <w:rPr>
          <w:rFonts w:ascii="Arial" w:hAnsi="Arial" w:cs="Arial"/>
          <w:caps/>
          <w:sz w:val="16"/>
          <w:szCs w:val="16"/>
          <w:lang w:val="es-MX"/>
        </w:rPr>
        <w:t xml:space="preserve"> 1 CPU, 1 Monitor, 1 Impresora de resultados, 1 Regulador de Voltaje, 1 No Break, 1 Agitador de Tubos, Centrifuga de 12 Tubos.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Agualeguas</w:t>
      </w:r>
      <w:r w:rsidRPr="0075071E">
        <w:rPr>
          <w:rFonts w:ascii="Arial" w:hAnsi="Arial" w:cs="Arial"/>
          <w:caps/>
          <w:sz w:val="16"/>
          <w:szCs w:val="16"/>
          <w:lang w:val="es-MX"/>
        </w:rPr>
        <w:t>: 1 CPU, 1 Monitor, 1 Impresora de resultados, 1 Regulador de Voltaje, 1 No Break, 1 Agitador de Tubos, 1 Contador de Células, Centrifuga de 12 Tubos.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LaMPAZOS</w:t>
      </w:r>
      <w:r w:rsidRPr="0075071E">
        <w:rPr>
          <w:rFonts w:ascii="Arial" w:hAnsi="Arial" w:cs="Arial"/>
          <w:caps/>
          <w:sz w:val="16"/>
          <w:szCs w:val="16"/>
          <w:lang w:val="es-MX"/>
        </w:rPr>
        <w:t>: 1 CPU, 1 Monitor, 1 Impresora de resultados, 1 Regulador de Voltaje, 1 No Break, 1 Agitador de Tubos, Centrifuga de 12 Tubos.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6</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Cadereyta</w:t>
      </w:r>
      <w:r w:rsidRPr="0075071E">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Marín</w:t>
      </w:r>
      <w:r w:rsidRPr="0075071E">
        <w:rPr>
          <w:rFonts w:ascii="Arial" w:hAnsi="Arial" w:cs="Arial"/>
          <w:caps/>
          <w:sz w:val="16"/>
          <w:szCs w:val="16"/>
          <w:lang w:val="es-MX"/>
        </w:rPr>
        <w:t>: 1CPU  1 Monitor 2 reguladores de voltaje, Centrifuga de 12 Tubos, 1 Agitador de Muestras, 1 Aire Acondicionado de 1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China</w:t>
      </w:r>
      <w:r w:rsidRPr="0075071E">
        <w:rPr>
          <w:rFonts w:ascii="Arial" w:hAnsi="Arial" w:cs="Arial"/>
          <w:caps/>
          <w:sz w:val="16"/>
          <w:szCs w:val="16"/>
          <w:lang w:val="es-MX"/>
        </w:rPr>
        <w:t>: 1 CPU, 1 Monitor, 2 Reguladores, Centrifuga de 12 Tubos, 1 Agitador de Muestras, 1 Aire Acondicionado de 1Toneladas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7</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Allende</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 1 Contador de Células</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u w:val="single"/>
          <w:lang w:val="es-MX"/>
        </w:rPr>
        <w:t>-Shock Trauma</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w:t>
      </w:r>
      <w:r w:rsidRPr="0075071E">
        <w:rPr>
          <w:rFonts w:ascii="Arial" w:hAnsi="Arial" w:cs="Arial"/>
          <w:sz w:val="16"/>
          <w:szCs w:val="16"/>
        </w:rPr>
        <w:t>,</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8</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lang w:val="es-MX"/>
        </w:rPr>
        <w:t>C.S. la ascencion: 1 CPU, 1 Monitor, 1 Impresora de resultados, 1 Regulador de Voltaje, 1 No Break, 1 Agitador de Tubos, Centrifuga de 12 Tubos.</w:t>
      </w:r>
    </w:p>
    <w:p w:rsidR="00903C17" w:rsidRPr="0075071E" w:rsidRDefault="00903C17" w:rsidP="00903C17">
      <w:pPr>
        <w:ind w:left="1080"/>
        <w:contextualSpacing/>
        <w:rPr>
          <w:rFonts w:ascii="Arial" w:hAnsi="Arial" w:cs="Arial"/>
          <w:b/>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SISTEMA INFORMATICO</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Las compañías ganadoras de las partidas licitadas, deberán proveer, para </w:t>
      </w:r>
      <w:r w:rsidRPr="0075071E">
        <w:rPr>
          <w:rFonts w:ascii="Arial" w:hAnsi="Arial" w:cs="Arial"/>
          <w:sz w:val="16"/>
          <w:szCs w:val="16"/>
          <w:u w:val="single"/>
        </w:rPr>
        <w:t>TODOS</w:t>
      </w:r>
      <w:r w:rsidRPr="0075071E">
        <w:rPr>
          <w:rFonts w:ascii="Arial" w:hAnsi="Arial" w:cs="Arial"/>
          <w:sz w:val="16"/>
          <w:szCs w:val="16"/>
        </w:rPr>
        <w:t xml:space="preserve"> los  Hospitales y los Centros de Salud </w:t>
      </w:r>
      <w:r w:rsidRPr="0075071E">
        <w:rPr>
          <w:rFonts w:ascii="Arial" w:hAnsi="Arial" w:cs="Arial"/>
          <w:sz w:val="16"/>
          <w:szCs w:val="16"/>
          <w:u w:val="single"/>
        </w:rPr>
        <w:t>sin excepción</w:t>
      </w:r>
      <w:r w:rsidRPr="0075071E">
        <w:rPr>
          <w:rFonts w:ascii="Arial" w:hAnsi="Arial" w:cs="Arial"/>
          <w:sz w:val="16"/>
          <w:szCs w:val="16"/>
        </w:rPr>
        <w:t xml:space="preserve"> además del reactivo y la instrumentación analítica, </w:t>
      </w:r>
      <w:r w:rsidRPr="0075071E">
        <w:rPr>
          <w:rFonts w:ascii="Arial" w:hAnsi="Arial" w:cs="Arial"/>
          <w:sz w:val="16"/>
          <w:szCs w:val="16"/>
          <w:u w:val="single"/>
        </w:rPr>
        <w:t>un SISTEMA INFORMATICO</w:t>
      </w:r>
      <w:r w:rsidRPr="0075071E">
        <w:rPr>
          <w:rFonts w:ascii="Arial" w:hAnsi="Arial" w:cs="Arial"/>
          <w:sz w:val="16"/>
          <w:szCs w:val="16"/>
        </w:rPr>
        <w:t xml:space="preserve"> que controle el flujo, análisis y reportes de la información que emiten los instrumentos de los laboratorios. El sistema deberá ser un sistema que permita la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con otros sistemas de los licitantes ganadores, de modo que constituya un único sistema para todo 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REPORTE DE RESULTADOS MODOS Y CARACTERÍSTICAS QUE DEBE INCLUIR EL SISTEMA</w:t>
      </w:r>
    </w:p>
    <w:p w:rsidR="00903C17" w:rsidRPr="0075071E" w:rsidRDefault="00903C17" w:rsidP="00903C17">
      <w:pPr>
        <w:rPr>
          <w:rFonts w:ascii="Arial" w:hAnsi="Arial" w:cs="Arial"/>
          <w:caps/>
          <w:sz w:val="16"/>
          <w:szCs w:val="16"/>
          <w:lang w:val="es-MX"/>
        </w:rPr>
      </w:pP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Admisión de muestras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Proporcionar número de folio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Captura de datos generales de los pacientes, </w:t>
      </w:r>
      <w:proofErr w:type="spellStart"/>
      <w:r w:rsidRPr="0075071E">
        <w:rPr>
          <w:rFonts w:ascii="Arial" w:hAnsi="Arial" w:cs="Arial"/>
          <w:sz w:val="16"/>
          <w:szCs w:val="16"/>
        </w:rPr>
        <w:t>medico</w:t>
      </w:r>
      <w:proofErr w:type="spellEnd"/>
      <w:r w:rsidRPr="0075071E">
        <w:rPr>
          <w:rFonts w:ascii="Arial" w:hAnsi="Arial" w:cs="Arial"/>
          <w:sz w:val="16"/>
          <w:szCs w:val="16"/>
        </w:rPr>
        <w:t xml:space="preserve"> y/</w:t>
      </w:r>
      <w:proofErr w:type="spellStart"/>
      <w:r w:rsidRPr="0075071E">
        <w:rPr>
          <w:rFonts w:ascii="Arial" w:hAnsi="Arial" w:cs="Arial"/>
          <w:sz w:val="16"/>
          <w:szCs w:val="16"/>
        </w:rPr>
        <w:t>o</w:t>
      </w:r>
      <w:proofErr w:type="spellEnd"/>
      <w:r w:rsidRPr="0075071E">
        <w:rPr>
          <w:rFonts w:ascii="Arial" w:hAnsi="Arial" w:cs="Arial"/>
          <w:sz w:val="16"/>
          <w:szCs w:val="16"/>
        </w:rPr>
        <w:t xml:space="preserve"> organismo de procedencia.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Estudios solicitados (con opción de selección de un </w:t>
      </w:r>
      <w:proofErr w:type="spellStart"/>
      <w:r w:rsidRPr="0075071E">
        <w:rPr>
          <w:rFonts w:ascii="Arial" w:hAnsi="Arial" w:cs="Arial"/>
          <w:sz w:val="16"/>
          <w:szCs w:val="16"/>
        </w:rPr>
        <w:t>catalogo</w:t>
      </w:r>
      <w:proofErr w:type="spellEnd"/>
      <w:r w:rsidRPr="0075071E">
        <w:rPr>
          <w:rFonts w:ascii="Arial" w:hAnsi="Arial" w:cs="Arial"/>
          <w:sz w:val="16"/>
          <w:szCs w:val="16"/>
        </w:rPr>
        <w:t xml:space="preserve"> previamente capturado).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consultar, modificar o eliminar todos los datos (con restricción a usuarios supervisores o administradores)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comprobantes de admisión para el depositante de las muestras. Diseñado en base a las necesidades de la institución </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Listados de </w:t>
      </w:r>
      <w:proofErr w:type="spellStart"/>
      <w:r w:rsidRPr="0075071E">
        <w:rPr>
          <w:rFonts w:ascii="Arial" w:hAnsi="Arial" w:cs="Arial"/>
          <w:sz w:val="16"/>
          <w:szCs w:val="16"/>
        </w:rPr>
        <w:t>ordenes</w:t>
      </w:r>
      <w:proofErr w:type="spellEnd"/>
      <w:r w:rsidRPr="0075071E">
        <w:rPr>
          <w:rFonts w:ascii="Arial" w:hAnsi="Arial" w:cs="Arial"/>
          <w:sz w:val="16"/>
          <w:szCs w:val="16"/>
        </w:rPr>
        <w:t xml:space="preserve"> para cada área del laboratorio.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reimprimir los reportes respetando los valores de referencia originalmente reportados y la firma de la persona que valido los mismos.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Impresión de etiquetas de código de barras para la identificación del tubo de muestra de cada paquete.</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Recolección de resultados a través de la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del “Sistema” con los diferentes analizadores.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Recolección de resultados a través del sistema </w:t>
      </w:r>
      <w:proofErr w:type="spellStart"/>
      <w:r w:rsidRPr="0075071E">
        <w:rPr>
          <w:rFonts w:ascii="Arial" w:hAnsi="Arial" w:cs="Arial"/>
          <w:sz w:val="16"/>
          <w:szCs w:val="16"/>
        </w:rPr>
        <w:t>intra</w:t>
      </w:r>
      <w:proofErr w:type="spellEnd"/>
      <w:r w:rsidRPr="0075071E">
        <w:rPr>
          <w:rFonts w:ascii="Arial" w:hAnsi="Arial" w:cs="Arial"/>
          <w:sz w:val="16"/>
          <w:szCs w:val="16"/>
        </w:rPr>
        <w:t>-hospitalario en las diferentes áreas del hospital.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verificar la muestras al ingresar al laboratorio y generar un reporte de trazabilidad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manualmente de una solicitud en particular.</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lastRenderedPageBreak/>
        <w:t>Opción de capturar resultados por área de trabajo.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Validación por área de trabajo o estudios independientes, además  de impresión de firma digitalizada de la persona que valida dicha área.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resultados completos por paciente o muestra y por fecha en </w:t>
      </w:r>
      <w:proofErr w:type="spellStart"/>
      <w:r w:rsidRPr="0075071E">
        <w:rPr>
          <w:rFonts w:ascii="Arial" w:hAnsi="Arial" w:cs="Arial"/>
          <w:sz w:val="16"/>
          <w:szCs w:val="16"/>
        </w:rPr>
        <w:t>especifico</w:t>
      </w:r>
      <w:proofErr w:type="spellEnd"/>
      <w:r w:rsidRPr="0075071E">
        <w:rPr>
          <w:rFonts w:ascii="Arial" w:hAnsi="Arial" w:cs="Arial"/>
          <w:sz w:val="16"/>
          <w:szCs w:val="16"/>
        </w:rPr>
        <w:t xml:space="preserve"> o rango de fechas y que es sistema almacene la fecha de impresión del reporte original.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Envío de resultados por correo electrónico o fax.</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Incluir indicadores visuales para valores fuera de rango.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monitorear el estatus de los estudios en proceso.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Listados y estadísticas definido por la Institución.</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para formatear los reportes de resultados.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903C17" w:rsidRPr="0075071E" w:rsidRDefault="00903C17" w:rsidP="00903C17">
      <w:pPr>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CONTROL DE CALIDAD</w:t>
      </w:r>
    </w:p>
    <w:p w:rsidR="00903C17" w:rsidRPr="0075071E" w:rsidRDefault="00903C17" w:rsidP="00903C17">
      <w:pPr>
        <w:rPr>
          <w:rFonts w:ascii="Arial" w:hAnsi="Arial" w:cs="Arial"/>
          <w:sz w:val="16"/>
          <w:szCs w:val="16"/>
        </w:rPr>
      </w:pPr>
    </w:p>
    <w:p w:rsidR="00903C17" w:rsidRPr="0075071E" w:rsidRDefault="00903C17" w:rsidP="00F31362">
      <w:pPr>
        <w:numPr>
          <w:ilvl w:val="0"/>
          <w:numId w:val="35"/>
        </w:numPr>
        <w:rPr>
          <w:rFonts w:ascii="Arial" w:hAnsi="Arial" w:cs="Arial"/>
          <w:sz w:val="16"/>
          <w:szCs w:val="16"/>
        </w:rPr>
      </w:pPr>
      <w:r w:rsidRPr="0075071E">
        <w:rPr>
          <w:rFonts w:ascii="Arial" w:hAnsi="Arial" w:cs="Arial"/>
          <w:sz w:val="16"/>
          <w:szCs w:val="16"/>
        </w:rPr>
        <w:t>Captura automática o manual de los resultados de control de calidad.</w:t>
      </w:r>
    </w:p>
    <w:p w:rsidR="00903C17" w:rsidRPr="0075071E" w:rsidRDefault="00903C17" w:rsidP="00F31362">
      <w:pPr>
        <w:numPr>
          <w:ilvl w:val="0"/>
          <w:numId w:val="35"/>
        </w:numPr>
        <w:rPr>
          <w:rFonts w:ascii="Arial" w:hAnsi="Arial" w:cs="Arial"/>
          <w:sz w:val="16"/>
          <w:szCs w:val="16"/>
        </w:rPr>
      </w:pPr>
      <w:r w:rsidRPr="0075071E">
        <w:rPr>
          <w:rFonts w:ascii="Arial" w:hAnsi="Arial" w:cs="Arial"/>
          <w:sz w:val="16"/>
          <w:szCs w:val="16"/>
        </w:rPr>
        <w:t>Consulta de los resultados de control de calidad, incluyendo media, desviación estándar y coeficiente de variación.</w:t>
      </w:r>
    </w:p>
    <w:p w:rsidR="00903C17" w:rsidRPr="0075071E" w:rsidRDefault="00903C17" w:rsidP="00903C17">
      <w:pPr>
        <w:ind w:left="915"/>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CARACTERÍSTICAS GENERALES DEL SISTEMA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ab/>
        <w:t>El sistema deberá contar con las siguientes características:</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Soporte técnico local, con un tiempo de respuesta en sitio máximo de 6 horas.</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 xml:space="preserve">Ayuda en línea las 24 </w:t>
      </w:r>
      <w:proofErr w:type="spellStart"/>
      <w:r w:rsidRPr="0075071E">
        <w:rPr>
          <w:rFonts w:ascii="Arial" w:hAnsi="Arial" w:cs="Arial"/>
          <w:sz w:val="16"/>
          <w:szCs w:val="16"/>
        </w:rPr>
        <w:t>hrs</w:t>
      </w:r>
      <w:proofErr w:type="spellEnd"/>
      <w:r w:rsidRPr="0075071E">
        <w:rPr>
          <w:rFonts w:ascii="Arial" w:hAnsi="Arial" w:cs="Arial"/>
          <w:sz w:val="16"/>
          <w:szCs w:val="16"/>
        </w:rPr>
        <w:t>. Los 365 días del año en todo el “sistema”.</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Trabajar en un sistema operativo de Windows 2003 server y Windows XP profesional.</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 xml:space="preserve">Topología de red local </w:t>
      </w:r>
      <w:proofErr w:type="spellStart"/>
      <w:r w:rsidRPr="0075071E">
        <w:rPr>
          <w:rFonts w:ascii="Arial" w:hAnsi="Arial" w:cs="Arial"/>
          <w:sz w:val="16"/>
          <w:szCs w:val="16"/>
        </w:rPr>
        <w:t>ethernet</w:t>
      </w:r>
      <w:proofErr w:type="spellEnd"/>
      <w:r w:rsidRPr="0075071E">
        <w:rPr>
          <w:rFonts w:ascii="Arial" w:hAnsi="Arial" w:cs="Arial"/>
          <w:sz w:val="16"/>
          <w:szCs w:val="16"/>
        </w:rPr>
        <w:t xml:space="preserve"> y protocolo de comunicación TCP/IP.</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Los manuales deben ser escritos en español y entregados en forma electrónica.</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903C17" w:rsidRPr="0075071E" w:rsidRDefault="00903C17" w:rsidP="00F31362">
      <w:pPr>
        <w:numPr>
          <w:ilvl w:val="0"/>
          <w:numId w:val="36"/>
        </w:numPr>
        <w:rPr>
          <w:rFonts w:ascii="Arial" w:hAnsi="Arial" w:cs="Arial"/>
          <w:sz w:val="16"/>
          <w:szCs w:val="16"/>
        </w:rPr>
      </w:pPr>
      <w:r w:rsidRPr="0075071E">
        <w:rPr>
          <w:rFonts w:ascii="Arial" w:hAnsi="Arial" w:cs="Arial"/>
          <w:sz w:val="16"/>
          <w:szCs w:val="16"/>
        </w:rPr>
        <w:t xml:space="preserve">El soporte técnico y capacitación deberá proporcionarse de la siguiente manera: </w:t>
      </w:r>
    </w:p>
    <w:p w:rsidR="00903C17" w:rsidRPr="0075071E" w:rsidRDefault="00903C17" w:rsidP="00F31362">
      <w:pPr>
        <w:numPr>
          <w:ilvl w:val="1"/>
          <w:numId w:val="36"/>
        </w:numPr>
        <w:rPr>
          <w:rFonts w:ascii="Arial" w:hAnsi="Arial" w:cs="Arial"/>
          <w:sz w:val="16"/>
          <w:szCs w:val="16"/>
        </w:rPr>
      </w:pPr>
      <w:r w:rsidRPr="0075071E">
        <w:rPr>
          <w:rFonts w:ascii="Arial" w:hAnsi="Arial" w:cs="Arial"/>
          <w:sz w:val="16"/>
          <w:szCs w:val="16"/>
        </w:rPr>
        <w:t xml:space="preserve">Permanencia del personal de Sistemas para instalación y programación del sistema por un mínimo de 20 días hábiles, en horario matutino (8-13:00hrs). </w:t>
      </w:r>
    </w:p>
    <w:p w:rsidR="00903C17" w:rsidRPr="0075071E" w:rsidRDefault="00903C17" w:rsidP="00F31362">
      <w:pPr>
        <w:numPr>
          <w:ilvl w:val="1"/>
          <w:numId w:val="36"/>
        </w:numPr>
        <w:rPr>
          <w:rFonts w:ascii="Arial" w:hAnsi="Arial" w:cs="Arial"/>
          <w:sz w:val="16"/>
          <w:szCs w:val="16"/>
        </w:rPr>
      </w:pPr>
      <w:r w:rsidRPr="0075071E">
        <w:rPr>
          <w:rFonts w:ascii="Arial" w:hAnsi="Arial" w:cs="Arial"/>
          <w:sz w:val="16"/>
          <w:szCs w:val="16"/>
        </w:rPr>
        <w:t xml:space="preserve">Capacitación al personal al instalar el sistema </w:t>
      </w:r>
      <w:proofErr w:type="spellStart"/>
      <w:r w:rsidRPr="0075071E">
        <w:rPr>
          <w:rFonts w:ascii="Arial" w:hAnsi="Arial" w:cs="Arial"/>
          <w:sz w:val="16"/>
          <w:szCs w:val="16"/>
        </w:rPr>
        <w:t>ultipu</w:t>
      </w:r>
      <w:proofErr w:type="spellEnd"/>
      <w:r w:rsidRPr="0075071E">
        <w:rPr>
          <w:rFonts w:ascii="Arial" w:hAnsi="Arial" w:cs="Arial"/>
          <w:sz w:val="16"/>
          <w:szCs w:val="16"/>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903C17" w:rsidRPr="0075071E" w:rsidRDefault="00903C17" w:rsidP="00F31362">
      <w:pPr>
        <w:pStyle w:val="Textoindependiente2"/>
        <w:numPr>
          <w:ilvl w:val="0"/>
          <w:numId w:val="36"/>
        </w:numPr>
        <w:ind w:right="0"/>
        <w:jc w:val="left"/>
        <w:rPr>
          <w:rFonts w:cs="Arial"/>
          <w:sz w:val="16"/>
          <w:szCs w:val="16"/>
        </w:rPr>
      </w:pPr>
      <w:r w:rsidRPr="0075071E">
        <w:rPr>
          <w:rFonts w:cs="Arial"/>
          <w:sz w:val="16"/>
          <w:szCs w:val="16"/>
        </w:rPr>
        <w:t>Ofrezca al personal el número de capacitaciones necesarias en cada una de las 6 guardias con las que cuenta el laboratorio, en las fechas programadas por el departamento.</w:t>
      </w:r>
    </w:p>
    <w:p w:rsidR="00903C17" w:rsidRPr="0075071E" w:rsidRDefault="00903C17" w:rsidP="00903C17">
      <w:pPr>
        <w:ind w:left="360"/>
        <w:rPr>
          <w:rFonts w:ascii="Arial" w:hAnsi="Arial"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CARACTERÍSTICAS ESPECÍFICAS DEL SISTEMA QUE DEBE PROPORCIONAR EL GANADOR DEL PAQUETE.</w:t>
      </w:r>
    </w:p>
    <w:p w:rsidR="00903C17" w:rsidRPr="0075071E" w:rsidRDefault="00903C17" w:rsidP="00903C17">
      <w:pPr>
        <w:rPr>
          <w:rFonts w:ascii="Arial" w:hAnsi="Arial" w:cs="Arial"/>
          <w:sz w:val="16"/>
          <w:szCs w:val="16"/>
        </w:rPr>
      </w:pP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Servidor principal</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 xml:space="preserve">Fuente de poder </w:t>
      </w:r>
      <w:proofErr w:type="spellStart"/>
      <w:r w:rsidRPr="0075071E">
        <w:rPr>
          <w:rFonts w:ascii="Arial" w:hAnsi="Arial" w:cs="Arial"/>
          <w:sz w:val="16"/>
          <w:szCs w:val="16"/>
        </w:rPr>
        <w:t>ininterrumpible</w:t>
      </w:r>
      <w:proofErr w:type="spellEnd"/>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Concentrador de 12 puertos 10/100 base T</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Estación de trabajo en admisión</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 xml:space="preserve">Estación de trabajo en áreas definidas por el Laboratorio para elaboración de reportes y consultas </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 xml:space="preserve">Estación de trabajo en las áreas operativas </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Impresoras en lugares a designar por el departamento</w:t>
      </w:r>
    </w:p>
    <w:p w:rsidR="00903C17" w:rsidRPr="0075071E" w:rsidRDefault="00903C17" w:rsidP="00F31362">
      <w:pPr>
        <w:numPr>
          <w:ilvl w:val="0"/>
          <w:numId w:val="37"/>
        </w:numPr>
        <w:rPr>
          <w:rFonts w:ascii="Arial" w:hAnsi="Arial" w:cs="Arial"/>
          <w:sz w:val="16"/>
          <w:szCs w:val="16"/>
        </w:rPr>
      </w:pPr>
      <w:r w:rsidRPr="0075071E">
        <w:rPr>
          <w:rFonts w:ascii="Arial" w:hAnsi="Arial" w:cs="Arial"/>
          <w:sz w:val="16"/>
          <w:szCs w:val="16"/>
        </w:rPr>
        <w:t>Estas estaciones e impresoras se definirán en conjunto con el jefe de laboratorio de cada hospital hasta el máximo requerido en el anexo 1</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A continuación se describen las características de los equipos:</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TODOS LOS EQUIPOS DEBERAN ESTAR EN EL DOMINIO Y TENER EL MISMO SISTEMA OPERATIVO.</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 xml:space="preserve">LA BASE DE DATOS DEBERA SER </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lastRenderedPageBreak/>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903C17" w:rsidRPr="0075071E" w:rsidRDefault="00903C17" w:rsidP="00F31362">
      <w:pPr>
        <w:numPr>
          <w:ilvl w:val="1"/>
          <w:numId w:val="38"/>
        </w:numPr>
        <w:rPr>
          <w:rFonts w:ascii="Arial" w:hAnsi="Arial" w:cs="Arial"/>
          <w:sz w:val="16"/>
          <w:szCs w:val="16"/>
          <w:lang w:val="pt-BR"/>
        </w:rPr>
      </w:pPr>
      <w:proofErr w:type="spellStart"/>
      <w:r w:rsidRPr="0075071E">
        <w:rPr>
          <w:rFonts w:ascii="Arial" w:hAnsi="Arial" w:cs="Arial"/>
          <w:sz w:val="16"/>
          <w:szCs w:val="16"/>
          <w:lang w:val="pt-BR"/>
        </w:rPr>
        <w:t>Procesador</w:t>
      </w:r>
      <w:proofErr w:type="spellEnd"/>
      <w:r w:rsidRPr="0075071E">
        <w:rPr>
          <w:rFonts w:ascii="Arial" w:hAnsi="Arial" w:cs="Arial"/>
          <w:sz w:val="16"/>
          <w:szCs w:val="16"/>
          <w:lang w:val="pt-BR"/>
        </w:rPr>
        <w:t xml:space="preserve"> Pentium IV </w:t>
      </w:r>
      <w:proofErr w:type="gramStart"/>
      <w:r w:rsidRPr="0075071E">
        <w:rPr>
          <w:rFonts w:ascii="Arial" w:hAnsi="Arial" w:cs="Arial"/>
          <w:sz w:val="16"/>
          <w:szCs w:val="16"/>
          <w:lang w:val="pt-BR"/>
        </w:rPr>
        <w:t>de</w:t>
      </w:r>
      <w:proofErr w:type="gramEnd"/>
      <w:r w:rsidRPr="0075071E">
        <w:rPr>
          <w:rFonts w:ascii="Arial" w:hAnsi="Arial" w:cs="Arial"/>
          <w:sz w:val="16"/>
          <w:szCs w:val="16"/>
          <w:lang w:val="pt-BR"/>
        </w:rPr>
        <w:t xml:space="preserve"> </w:t>
      </w:r>
      <w:proofErr w:type="spellStart"/>
      <w:r w:rsidRPr="0075071E">
        <w:rPr>
          <w:rFonts w:ascii="Arial" w:hAnsi="Arial" w:cs="Arial"/>
          <w:sz w:val="16"/>
          <w:szCs w:val="16"/>
          <w:lang w:val="pt-BR"/>
        </w:rPr>
        <w:t>mas</w:t>
      </w:r>
      <w:proofErr w:type="spellEnd"/>
      <w:r w:rsidRPr="0075071E">
        <w:rPr>
          <w:rFonts w:ascii="Arial" w:hAnsi="Arial" w:cs="Arial"/>
          <w:sz w:val="16"/>
          <w:szCs w:val="16"/>
          <w:lang w:val="pt-BR"/>
        </w:rPr>
        <w:t xml:space="preserve"> de 1.8 </w:t>
      </w:r>
      <w:proofErr w:type="spellStart"/>
      <w:r w:rsidRPr="0075071E">
        <w:rPr>
          <w:rFonts w:ascii="Arial" w:hAnsi="Arial" w:cs="Arial"/>
          <w:sz w:val="16"/>
          <w:szCs w:val="16"/>
          <w:lang w:val="pt-BR"/>
        </w:rPr>
        <w:t>Ghz</w:t>
      </w:r>
      <w:proofErr w:type="spellEnd"/>
    </w:p>
    <w:p w:rsidR="00903C17" w:rsidRPr="0075071E" w:rsidRDefault="00903C17" w:rsidP="00F31362">
      <w:pPr>
        <w:numPr>
          <w:ilvl w:val="1"/>
          <w:numId w:val="38"/>
        </w:numPr>
        <w:rPr>
          <w:rFonts w:ascii="Arial" w:hAnsi="Arial" w:cs="Arial"/>
          <w:sz w:val="16"/>
          <w:szCs w:val="16"/>
          <w:lang w:val="pt-BR"/>
        </w:rPr>
      </w:pPr>
      <w:r w:rsidRPr="0075071E">
        <w:rPr>
          <w:rFonts w:ascii="Arial" w:hAnsi="Arial" w:cs="Arial"/>
          <w:sz w:val="16"/>
          <w:szCs w:val="16"/>
          <w:lang w:val="pt-BR"/>
        </w:rPr>
        <w:t xml:space="preserve">1 Gb de memória RAM </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 xml:space="preserve">Disco duro de 50 Gb  </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 xml:space="preserve">Tarjeta de red 10/100/1000 </w:t>
      </w:r>
    </w:p>
    <w:p w:rsidR="00903C17" w:rsidRPr="0075071E" w:rsidRDefault="00903C17" w:rsidP="00F31362">
      <w:pPr>
        <w:numPr>
          <w:ilvl w:val="1"/>
          <w:numId w:val="38"/>
        </w:numPr>
        <w:rPr>
          <w:rFonts w:ascii="Arial" w:hAnsi="Arial" w:cs="Arial"/>
          <w:sz w:val="16"/>
          <w:szCs w:val="16"/>
          <w:lang w:val="pt-BR"/>
        </w:rPr>
      </w:pPr>
      <w:r w:rsidRPr="0075071E">
        <w:rPr>
          <w:rFonts w:ascii="Arial" w:hAnsi="Arial" w:cs="Arial"/>
          <w:sz w:val="16"/>
          <w:szCs w:val="16"/>
          <w:lang w:val="pt-BR"/>
        </w:rPr>
        <w:t xml:space="preserve">Monitor LCD 14 </w:t>
      </w:r>
      <w:proofErr w:type="spellStart"/>
      <w:r w:rsidRPr="0075071E">
        <w:rPr>
          <w:rFonts w:ascii="Arial" w:hAnsi="Arial" w:cs="Arial"/>
          <w:sz w:val="16"/>
          <w:szCs w:val="16"/>
          <w:lang w:val="pt-BR"/>
        </w:rPr>
        <w:t>pulgadas</w:t>
      </w:r>
      <w:proofErr w:type="spellEnd"/>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Sistema operativo Windows 2003 Server o XP profesional</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t>Estación de trabajo</w:t>
      </w:r>
    </w:p>
    <w:p w:rsidR="00903C17" w:rsidRPr="0075071E" w:rsidRDefault="00903C17" w:rsidP="00F31362">
      <w:pPr>
        <w:numPr>
          <w:ilvl w:val="1"/>
          <w:numId w:val="38"/>
        </w:numPr>
        <w:rPr>
          <w:rFonts w:ascii="Arial" w:hAnsi="Arial" w:cs="Arial"/>
          <w:sz w:val="16"/>
          <w:szCs w:val="16"/>
          <w:lang w:val="pt-BR"/>
        </w:rPr>
      </w:pPr>
      <w:proofErr w:type="spellStart"/>
      <w:r w:rsidRPr="0075071E">
        <w:rPr>
          <w:rFonts w:ascii="Arial" w:hAnsi="Arial" w:cs="Arial"/>
          <w:sz w:val="16"/>
          <w:szCs w:val="16"/>
          <w:lang w:val="pt-BR"/>
        </w:rPr>
        <w:t>Procesador</w:t>
      </w:r>
      <w:proofErr w:type="spellEnd"/>
      <w:r w:rsidRPr="0075071E">
        <w:rPr>
          <w:rFonts w:ascii="Arial" w:hAnsi="Arial" w:cs="Arial"/>
          <w:sz w:val="16"/>
          <w:szCs w:val="16"/>
          <w:lang w:val="pt-BR"/>
        </w:rPr>
        <w:t xml:space="preserve"> Pentium IV a 1.8 </w:t>
      </w:r>
      <w:proofErr w:type="spellStart"/>
      <w:r w:rsidRPr="0075071E">
        <w:rPr>
          <w:rFonts w:ascii="Arial" w:hAnsi="Arial" w:cs="Arial"/>
          <w:sz w:val="16"/>
          <w:szCs w:val="16"/>
          <w:lang w:val="pt-BR"/>
        </w:rPr>
        <w:t>Ghz</w:t>
      </w:r>
      <w:proofErr w:type="spellEnd"/>
    </w:p>
    <w:p w:rsidR="00903C17" w:rsidRPr="0075071E" w:rsidRDefault="00903C17" w:rsidP="00F31362">
      <w:pPr>
        <w:numPr>
          <w:ilvl w:val="1"/>
          <w:numId w:val="38"/>
        </w:numPr>
        <w:rPr>
          <w:rFonts w:ascii="Arial" w:hAnsi="Arial" w:cs="Arial"/>
          <w:sz w:val="16"/>
          <w:szCs w:val="16"/>
          <w:lang w:val="pt-BR"/>
        </w:rPr>
      </w:pPr>
      <w:r w:rsidRPr="0075071E">
        <w:rPr>
          <w:rFonts w:ascii="Arial" w:hAnsi="Arial" w:cs="Arial"/>
          <w:sz w:val="16"/>
          <w:szCs w:val="16"/>
          <w:lang w:val="pt-BR"/>
        </w:rPr>
        <w:t>1 Gb de memoriaram</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Disco duro de 40 Gb</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Tarjeta de red 10/100/1000 base T</w:t>
      </w:r>
    </w:p>
    <w:p w:rsidR="00903C17" w:rsidRPr="0075071E" w:rsidRDefault="00903C17" w:rsidP="00F31362">
      <w:pPr>
        <w:numPr>
          <w:ilvl w:val="1"/>
          <w:numId w:val="38"/>
        </w:numPr>
        <w:rPr>
          <w:rFonts w:ascii="Arial" w:hAnsi="Arial" w:cs="Arial"/>
          <w:sz w:val="16"/>
          <w:szCs w:val="16"/>
          <w:lang w:val="pt-BR"/>
        </w:rPr>
      </w:pPr>
      <w:r w:rsidRPr="0075071E">
        <w:rPr>
          <w:rFonts w:ascii="Arial" w:hAnsi="Arial" w:cs="Arial"/>
          <w:sz w:val="16"/>
          <w:szCs w:val="16"/>
          <w:lang w:val="pt-BR"/>
        </w:rPr>
        <w:t xml:space="preserve">Monitor LCD 14 </w:t>
      </w:r>
      <w:proofErr w:type="spellStart"/>
      <w:r w:rsidRPr="0075071E">
        <w:rPr>
          <w:rFonts w:ascii="Arial" w:hAnsi="Arial" w:cs="Arial"/>
          <w:sz w:val="16"/>
          <w:szCs w:val="16"/>
          <w:lang w:val="pt-BR"/>
        </w:rPr>
        <w:t>pulgadas</w:t>
      </w:r>
      <w:proofErr w:type="spellEnd"/>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Sistema operativo Windows XP profesional</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t>Impresora láser</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Con conexión en paralelo y/o USB</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Memoria estándar de 8 MB/72 MB</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t xml:space="preserve">Impresora de Código de barras </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Impresión por transferencia térmica</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Resolución mínima de 8 puntos/mm</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 xml:space="preserve">Ancho de 10 </w:t>
      </w:r>
      <w:proofErr w:type="spellStart"/>
      <w:r w:rsidRPr="0075071E">
        <w:rPr>
          <w:rFonts w:ascii="Arial" w:hAnsi="Arial" w:cs="Arial"/>
          <w:sz w:val="16"/>
          <w:szCs w:val="16"/>
        </w:rPr>
        <w:t>cms</w:t>
      </w:r>
      <w:proofErr w:type="spellEnd"/>
      <w:r w:rsidRPr="0075071E">
        <w:rPr>
          <w:rFonts w:ascii="Arial" w:hAnsi="Arial" w:cs="Arial"/>
          <w:sz w:val="16"/>
          <w:szCs w:val="16"/>
        </w:rPr>
        <w:t>.</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t>Concentrador de 12 puertos 10/100/1000 base T</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 xml:space="preserve">Topología Ethernet con </w:t>
      </w:r>
      <w:proofErr w:type="spellStart"/>
      <w:r w:rsidRPr="0075071E">
        <w:rPr>
          <w:rFonts w:ascii="Arial" w:hAnsi="Arial" w:cs="Arial"/>
          <w:sz w:val="16"/>
          <w:szCs w:val="16"/>
        </w:rPr>
        <w:t>autosense</w:t>
      </w:r>
      <w:proofErr w:type="spellEnd"/>
      <w:r w:rsidRPr="0075071E">
        <w:rPr>
          <w:rFonts w:ascii="Arial" w:hAnsi="Arial" w:cs="Arial"/>
          <w:sz w:val="16"/>
          <w:szCs w:val="16"/>
        </w:rPr>
        <w:t xml:space="preserve"> 10/100</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t xml:space="preserve">Fuente de poder </w:t>
      </w:r>
      <w:proofErr w:type="spellStart"/>
      <w:r w:rsidRPr="0075071E">
        <w:rPr>
          <w:rFonts w:ascii="Arial" w:hAnsi="Arial" w:cs="Arial"/>
          <w:sz w:val="16"/>
          <w:szCs w:val="16"/>
        </w:rPr>
        <w:t>ininterrumpible</w:t>
      </w:r>
      <w:proofErr w:type="spellEnd"/>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Regulador de voltaje integrado, 250 VA/180W. Con cuatro tomas de salida</w:t>
      </w:r>
    </w:p>
    <w:p w:rsidR="00903C17" w:rsidRPr="0075071E" w:rsidRDefault="00903C17" w:rsidP="00F31362">
      <w:pPr>
        <w:numPr>
          <w:ilvl w:val="0"/>
          <w:numId w:val="38"/>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F31362">
      <w:pPr>
        <w:numPr>
          <w:ilvl w:val="1"/>
          <w:numId w:val="38"/>
        </w:numPr>
        <w:rPr>
          <w:rFonts w:ascii="Arial" w:hAnsi="Arial" w:cs="Arial"/>
          <w:sz w:val="16"/>
          <w:szCs w:val="16"/>
        </w:rPr>
      </w:pPr>
      <w:r w:rsidRPr="0075071E">
        <w:rPr>
          <w:rFonts w:ascii="Arial" w:hAnsi="Arial" w:cs="Arial"/>
          <w:sz w:val="16"/>
          <w:szCs w:val="16"/>
        </w:rPr>
        <w:t>1200 VA/950 W con cuatro tomas de salida</w:t>
      </w:r>
    </w:p>
    <w:p w:rsidR="00903C17" w:rsidRPr="0075071E" w:rsidRDefault="00903C17" w:rsidP="00903C17">
      <w:pPr>
        <w:rPr>
          <w:rFonts w:ascii="Arial" w:hAnsi="Arial" w:cs="Arial"/>
          <w:sz w:val="16"/>
          <w:szCs w:val="16"/>
        </w:rPr>
      </w:pPr>
    </w:p>
    <w:p w:rsidR="00903C17" w:rsidRPr="0075071E" w:rsidRDefault="00903C17" w:rsidP="00903C17">
      <w:pPr>
        <w:pStyle w:val="Ttulo2"/>
        <w:ind w:left="0"/>
        <w:jc w:val="left"/>
        <w:rPr>
          <w:rFonts w:cs="Arial"/>
          <w:sz w:val="16"/>
          <w:szCs w:val="16"/>
        </w:rPr>
      </w:pPr>
      <w:r w:rsidRPr="0075071E">
        <w:rPr>
          <w:rFonts w:cs="Arial"/>
          <w:sz w:val="16"/>
          <w:szCs w:val="16"/>
        </w:rPr>
        <w:t>ESPECIFICACIONES GENERALES</w:t>
      </w:r>
    </w:p>
    <w:p w:rsidR="00903C17" w:rsidRPr="0075071E" w:rsidRDefault="00903C17" w:rsidP="00903C17">
      <w:pPr>
        <w:rPr>
          <w:rFonts w:ascii="Arial" w:hAnsi="Arial" w:cs="Arial"/>
          <w:sz w:val="16"/>
          <w:szCs w:val="16"/>
        </w:rPr>
      </w:pPr>
      <w:r w:rsidRPr="0075071E">
        <w:rPr>
          <w:rFonts w:ascii="Arial" w:hAnsi="Arial" w:cs="Arial"/>
          <w:sz w:val="16"/>
          <w:szCs w:val="16"/>
        </w:rPr>
        <w:tab/>
        <w:t xml:space="preserve">Debe contar con servicio técnico las 24 </w:t>
      </w:r>
      <w:proofErr w:type="spellStart"/>
      <w:r w:rsidRPr="0075071E">
        <w:rPr>
          <w:rFonts w:ascii="Arial" w:hAnsi="Arial" w:cs="Arial"/>
          <w:sz w:val="16"/>
          <w:szCs w:val="16"/>
        </w:rPr>
        <w:t>hrs</w:t>
      </w:r>
      <w:proofErr w:type="spellEnd"/>
      <w:r w:rsidRPr="0075071E">
        <w:rPr>
          <w:rFonts w:ascii="Arial" w:hAnsi="Arial" w:cs="Arial"/>
          <w:sz w:val="16"/>
          <w:szCs w:val="16"/>
        </w:rPr>
        <w:t>.  365 días del año.</w:t>
      </w:r>
    </w:p>
    <w:p w:rsidR="00903C17" w:rsidRPr="0075071E" w:rsidRDefault="00903C17" w:rsidP="00903C17">
      <w:pPr>
        <w:ind w:left="360"/>
        <w:rPr>
          <w:rFonts w:ascii="Arial" w:hAnsi="Arial" w:cs="Arial"/>
          <w:sz w:val="16"/>
          <w:szCs w:val="16"/>
        </w:rPr>
      </w:pPr>
      <w:r w:rsidRPr="0075071E">
        <w:rPr>
          <w:rFonts w:ascii="Arial" w:hAnsi="Arial" w:cs="Arial"/>
          <w:sz w:val="16"/>
          <w:szCs w:val="16"/>
        </w:rPr>
        <w:t>Deberá realizar el cableado de red para comunicación con todas las  áreas del laboratorio en hospitales y jurisdicciones.</w:t>
      </w: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584AC4">
              <w:rPr>
                <w:rFonts w:ascii="Calibri" w:hAnsi="Calibri"/>
                <w:b/>
                <w:bCs/>
              </w:rPr>
              <w:t>I03-2019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584AC4">
              <w:rPr>
                <w:rFonts w:asciiTheme="minorHAnsi" w:hAnsiTheme="minorHAnsi" w:cs="Arial"/>
                <w:bCs/>
                <w:u w:val="single"/>
              </w:rPr>
              <w:t>I03-2019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584AC4">
        <w:rPr>
          <w:rFonts w:ascii="Calibri" w:hAnsi="Calibri" w:cs="Calibri"/>
          <w:b/>
          <w:bCs/>
          <w:sz w:val="20"/>
          <w:szCs w:val="20"/>
        </w:rPr>
        <w:t>I03-2019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903C17">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w:t>
      </w:r>
      <w:r w:rsidR="00903C17">
        <w:rPr>
          <w:rFonts w:ascii="Calibri" w:hAnsi="Calibri" w:cs="Calibri"/>
          <w:b/>
          <w:bCs/>
        </w:rPr>
        <w:t>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w:t>
      </w:r>
      <w:r w:rsidR="00903C17">
        <w:rPr>
          <w:rFonts w:ascii="Calibri" w:hAnsi="Calibri" w:cs="Calibri"/>
          <w:b/>
          <w:bCs/>
        </w:rPr>
        <w:t>COBERTURA DE TRATADOS PRESENCIAL</w:t>
      </w:r>
      <w:r w:rsidR="00903C17"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903C17">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03C17">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03C17">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r w:rsidR="00C96B24">
        <w:rPr>
          <w:rFonts w:ascii="Calibri" w:hAnsi="Calibri" w:cs="Calibri"/>
          <w:b/>
          <w:bCs/>
          <w:sz w:val="20"/>
          <w:szCs w:val="20"/>
        </w:rPr>
        <w:t>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584AC4">
        <w:rPr>
          <w:rFonts w:ascii="Calibri" w:hAnsi="Calibri" w:cs="Calibri"/>
          <w:b/>
          <w:bCs/>
          <w:sz w:val="20"/>
          <w:szCs w:val="20"/>
        </w:rPr>
        <w:t>I03-2019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584AC4">
        <w:rPr>
          <w:rFonts w:ascii="Calibri" w:hAnsi="Calibri"/>
          <w:b/>
          <w:bCs/>
          <w:sz w:val="20"/>
          <w:szCs w:val="20"/>
        </w:rPr>
        <w:t>I03-2019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Pr>
                <w:rFonts w:asciiTheme="minorHAnsi" w:hAnsiTheme="minorHAnsi" w:cs="Arial"/>
                <w:sz w:val="15"/>
                <w:szCs w:val="15"/>
              </w:rPr>
              <w:t xml:space="preserve"> </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9D00C1">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w:t>
            </w:r>
            <w:r w:rsidR="009D00C1">
              <w:rPr>
                <w:rFonts w:asciiTheme="minorHAnsi" w:hAnsiTheme="minorHAnsi" w:cs="Arial"/>
                <w:sz w:val="15"/>
                <w:szCs w:val="15"/>
              </w:rPr>
              <w:t xml:space="preserve">y vigente </w:t>
            </w:r>
            <w:r w:rsidRPr="00F07EFF">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 xml:space="preserve">Las personas que </w:t>
            </w:r>
            <w:r w:rsidRPr="00F07EFF">
              <w:rPr>
                <w:rFonts w:asciiTheme="minorHAnsi" w:hAnsiTheme="minorHAnsi"/>
                <w:sz w:val="15"/>
                <w:szCs w:val="15"/>
                <w:lang w:val="es-MX"/>
              </w:rPr>
              <w:lastRenderedPageBreak/>
              <w:t>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w:t>
      </w:r>
      <w:proofErr w:type="spellStart"/>
      <w:r w:rsidRPr="00C96B24">
        <w:rPr>
          <w:rFonts w:ascii="Calibri" w:hAnsi="Calibri" w:cs="Calibri"/>
          <w:b/>
          <w:bCs/>
          <w:color w:val="auto"/>
          <w:sz w:val="20"/>
          <w:szCs w:val="20"/>
        </w:rPr>
        <w:t>DE</w:t>
      </w:r>
      <w:r w:rsidR="00903C17">
        <w:rPr>
          <w:rFonts w:ascii="Calibri" w:hAnsi="Calibri" w:cs="Calibri"/>
          <w:b/>
          <w:bCs/>
          <w:color w:val="auto"/>
          <w:sz w:val="20"/>
          <w:szCs w:val="20"/>
        </w:rPr>
        <w:t>Tratados</w:t>
      </w:r>
      <w:proofErr w:type="spellEnd"/>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584AC4">
        <w:rPr>
          <w:rFonts w:asciiTheme="minorHAnsi" w:hAnsiTheme="minorHAnsi"/>
          <w:b/>
          <w:color w:val="auto"/>
          <w:sz w:val="18"/>
          <w:szCs w:val="16"/>
        </w:rPr>
        <w:t>I03-2019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w:t>
      </w:r>
      <w:proofErr w:type="spellStart"/>
      <w:r w:rsidR="00C96B24" w:rsidRPr="00C96B24">
        <w:rPr>
          <w:rFonts w:ascii="Calibri" w:hAnsi="Calibri" w:cs="Calibri"/>
          <w:b/>
          <w:bCs/>
          <w:color w:val="auto"/>
          <w:sz w:val="20"/>
          <w:szCs w:val="20"/>
        </w:rPr>
        <w:t>DE</w:t>
      </w:r>
      <w:r w:rsidR="00903C17">
        <w:rPr>
          <w:rFonts w:ascii="Calibri" w:hAnsi="Calibri" w:cs="Calibri"/>
          <w:b/>
          <w:bCs/>
          <w:color w:val="auto"/>
          <w:sz w:val="20"/>
          <w:szCs w:val="20"/>
        </w:rPr>
        <w:t>Tratados</w:t>
      </w:r>
      <w:proofErr w:type="spellEnd"/>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584AC4">
        <w:rPr>
          <w:rFonts w:asciiTheme="minorHAnsi" w:hAnsiTheme="minorHAnsi"/>
          <w:b/>
          <w:color w:val="auto"/>
          <w:sz w:val="18"/>
          <w:szCs w:val="16"/>
        </w:rPr>
        <w:t>I03-2019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w:t>
      </w:r>
      <w:proofErr w:type="spellStart"/>
      <w:r>
        <w:rPr>
          <w:rFonts w:ascii="Calibri" w:hAnsi="Calibri" w:cs="Calibri"/>
          <w:b/>
          <w:bCs/>
        </w:rPr>
        <w:t>DE</w:t>
      </w:r>
      <w:r w:rsidR="00903C17">
        <w:rPr>
          <w:rFonts w:ascii="Calibri" w:hAnsi="Calibri" w:cs="Calibri"/>
          <w:b/>
          <w:bCs/>
        </w:rPr>
        <w:t>Tratados</w:t>
      </w:r>
      <w:proofErr w:type="spellEnd"/>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w:t>
      </w:r>
      <w:proofErr w:type="spellStart"/>
      <w:r w:rsidRPr="00E50CE0">
        <w:rPr>
          <w:rFonts w:asciiTheme="minorHAnsi" w:hAnsiTheme="minorHAnsi" w:cstheme="minorHAnsi"/>
          <w:sz w:val="17"/>
          <w:szCs w:val="17"/>
          <w:lang w:val="es-MX"/>
        </w:rPr>
        <w:t>DE</w:t>
      </w:r>
      <w:r w:rsidR="00903C17">
        <w:rPr>
          <w:rFonts w:asciiTheme="minorHAnsi" w:hAnsiTheme="minorHAnsi" w:cstheme="minorHAnsi"/>
          <w:sz w:val="17"/>
          <w:szCs w:val="17"/>
          <w:lang w:val="es-MX"/>
        </w:rPr>
        <w:t>Tratados</w:t>
      </w:r>
      <w:proofErr w:type="spellEnd"/>
      <w:r w:rsidRPr="00E50CE0">
        <w:rPr>
          <w:rFonts w:asciiTheme="minorHAnsi" w:hAnsiTheme="minorHAnsi" w:cstheme="minorHAnsi"/>
          <w:sz w:val="17"/>
          <w:szCs w:val="17"/>
          <w:lang w:val="es-MX"/>
        </w:rPr>
        <w:t xml:space="preserve"> PRESENCIAL No. LP-919044992-</w:t>
      </w:r>
      <w:r w:rsidR="00584AC4">
        <w:rPr>
          <w:rFonts w:asciiTheme="minorHAnsi" w:hAnsiTheme="minorHAnsi" w:cstheme="minorHAnsi"/>
          <w:sz w:val="17"/>
          <w:szCs w:val="17"/>
          <w:lang w:val="es-MX"/>
        </w:rPr>
        <w:t>I03-2019</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w:t>
      </w:r>
      <w:proofErr w:type="spellStart"/>
      <w:r w:rsidRPr="00E50CE0">
        <w:rPr>
          <w:rFonts w:asciiTheme="minorHAnsi" w:hAnsiTheme="minorHAnsi" w:cstheme="minorHAnsi"/>
          <w:sz w:val="17"/>
          <w:szCs w:val="17"/>
          <w:lang w:val="es-MX"/>
        </w:rPr>
        <w:t>DE</w:t>
      </w:r>
      <w:r w:rsidR="00903C17">
        <w:rPr>
          <w:rFonts w:asciiTheme="minorHAnsi" w:hAnsiTheme="minorHAnsi" w:cstheme="minorHAnsi"/>
          <w:sz w:val="17"/>
          <w:szCs w:val="17"/>
          <w:lang w:val="es-MX"/>
        </w:rPr>
        <w:t>Tratados</w:t>
      </w:r>
      <w:proofErr w:type="spellEnd"/>
      <w:r w:rsidRPr="00E50CE0">
        <w:rPr>
          <w:rFonts w:asciiTheme="minorHAnsi" w:hAnsiTheme="minorHAnsi" w:cstheme="minorHAnsi"/>
          <w:sz w:val="17"/>
          <w:szCs w:val="17"/>
          <w:lang w:val="es-MX"/>
        </w:rPr>
        <w:t xml:space="preserve"> PRESENCIAL No LP-919044992-</w:t>
      </w:r>
      <w:r w:rsidR="00584AC4">
        <w:rPr>
          <w:rFonts w:asciiTheme="minorHAnsi" w:hAnsiTheme="minorHAnsi" w:cstheme="minorHAnsi"/>
          <w:sz w:val="17"/>
          <w:szCs w:val="17"/>
          <w:lang w:val="es-MX"/>
        </w:rPr>
        <w:t>I03-2019</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CUARTA: PLAZO Y LUGAR DE ENTREGA.- El plazo para la entrega </w:t>
      </w:r>
      <w:proofErr w:type="gramStart"/>
      <w:r w:rsidRPr="00E50CE0">
        <w:rPr>
          <w:rFonts w:asciiTheme="minorHAnsi" w:hAnsiTheme="minorHAnsi" w:cstheme="minorHAnsi"/>
          <w:sz w:val="17"/>
          <w:szCs w:val="17"/>
          <w:lang w:val="es-MX"/>
        </w:rPr>
        <w:t>de los reactivos objeto</w:t>
      </w:r>
      <w:proofErr w:type="gramEnd"/>
      <w:r w:rsidRPr="00E50CE0">
        <w:rPr>
          <w:rFonts w:asciiTheme="minorHAnsi" w:hAnsiTheme="minorHAnsi" w:cstheme="minorHAnsi"/>
          <w:sz w:val="17"/>
          <w:szCs w:val="17"/>
          <w:lang w:val="es-MX"/>
        </w:rPr>
        <w:t xml:space="preserve">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w:t>
      </w:r>
      <w:r w:rsidRPr="00E50CE0">
        <w:rPr>
          <w:rFonts w:asciiTheme="minorHAnsi" w:hAnsiTheme="minorHAnsi" w:cstheme="minorHAnsi"/>
          <w:sz w:val="17"/>
          <w:szCs w:val="17"/>
          <w:lang w:val="es-MX"/>
        </w:rPr>
        <w:lastRenderedPageBreak/>
        <w:t xml:space="preserve">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VIGENCIA.- La vigencia del presente contrato será a partir del 1 de</w:t>
      </w:r>
      <w:r w:rsidR="00284B3B">
        <w:rPr>
          <w:rFonts w:asciiTheme="minorHAnsi" w:hAnsiTheme="minorHAnsi" w:cstheme="minorHAnsi"/>
          <w:sz w:val="17"/>
          <w:szCs w:val="17"/>
          <w:lang w:val="es-MX"/>
        </w:rPr>
        <w:t xml:space="preserve"> Febrero</w:t>
      </w:r>
      <w:r w:rsidRPr="00E50CE0">
        <w:rPr>
          <w:rFonts w:asciiTheme="minorHAnsi" w:hAnsiTheme="minorHAnsi" w:cstheme="minorHAnsi"/>
          <w:sz w:val="17"/>
          <w:szCs w:val="17"/>
          <w:lang w:val="es-MX"/>
        </w:rPr>
        <w:t xml:space="preserve"> del 201</w:t>
      </w:r>
      <w:r w:rsidR="00284B3B">
        <w:rPr>
          <w:rFonts w:asciiTheme="minorHAnsi" w:hAnsiTheme="minorHAnsi" w:cstheme="minorHAnsi"/>
          <w:sz w:val="17"/>
          <w:szCs w:val="17"/>
          <w:lang w:val="es-MX"/>
        </w:rPr>
        <w:t>9</w:t>
      </w:r>
      <w:r w:rsidRPr="00E50CE0">
        <w:rPr>
          <w:rFonts w:asciiTheme="minorHAnsi" w:hAnsiTheme="minorHAnsi" w:cstheme="minorHAnsi"/>
          <w:sz w:val="17"/>
          <w:szCs w:val="17"/>
          <w:lang w:val="es-MX"/>
        </w:rPr>
        <w:t xml:space="preserve"> y concluirá el 31 de Diciembre del 201</w:t>
      </w:r>
      <w:r w:rsidR="00284B3B">
        <w:rPr>
          <w:rFonts w:asciiTheme="minorHAnsi" w:hAnsiTheme="minorHAnsi" w:cstheme="minorHAnsi"/>
          <w:sz w:val="17"/>
          <w:szCs w:val="17"/>
          <w:lang w:val="es-MX"/>
        </w:rPr>
        <w:t>9</w:t>
      </w:r>
      <w:bookmarkStart w:id="2" w:name="_GoBack"/>
      <w:bookmarkEnd w:id="2"/>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w:t>
      </w:r>
      <w:r w:rsidRPr="00E50CE0">
        <w:rPr>
          <w:rFonts w:asciiTheme="minorHAnsi" w:hAnsiTheme="minorHAnsi" w:cstheme="minorHAnsi"/>
          <w:sz w:val="17"/>
          <w:szCs w:val="17"/>
          <w:lang w:val="es-MX"/>
        </w:rPr>
        <w:lastRenderedPageBreak/>
        <w:t xml:space="preserve">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62" w:rsidRDefault="00F31362" w:rsidP="007F0B73">
      <w:r>
        <w:separator/>
      </w:r>
    </w:p>
  </w:endnote>
  <w:endnote w:type="continuationSeparator" w:id="0">
    <w:p w:rsidR="00F31362" w:rsidRDefault="00F3136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4E6549" w:rsidRPr="00CE2E1F" w:rsidRDefault="004E6549" w:rsidP="004C675C">
        <w:pPr>
          <w:pStyle w:val="Piedepgina"/>
          <w:jc w:val="center"/>
          <w:rPr>
            <w:b/>
            <w:color w:val="009999"/>
          </w:rPr>
        </w:pPr>
        <w:r>
          <w:rPr>
            <w:color w:val="009999"/>
          </w:rPr>
          <w:t>_____________________________________________________________________________________________________</w:t>
        </w:r>
      </w:p>
      <w:p w:rsidR="004E6549" w:rsidRDefault="004E6549" w:rsidP="004C675C">
        <w:pPr>
          <w:pStyle w:val="Piedepgina"/>
          <w:ind w:right="-232" w:hanging="284"/>
          <w:jc w:val="center"/>
          <w:rPr>
            <w:rFonts w:ascii="Century Gothic" w:hAnsi="Century Gothic"/>
            <w:b/>
            <w:color w:val="009999"/>
            <w:sz w:val="18"/>
            <w:szCs w:val="14"/>
          </w:rPr>
        </w:pPr>
      </w:p>
      <w:p w:rsidR="004E6549" w:rsidRPr="00CE2E1F" w:rsidRDefault="004E654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4E6549" w:rsidRPr="00CE2E1F" w:rsidRDefault="004E6549" w:rsidP="004C675C">
        <w:pPr>
          <w:pStyle w:val="Piedepgina"/>
          <w:jc w:val="center"/>
          <w:rPr>
            <w:b/>
            <w:color w:val="009999"/>
            <w:szCs w:val="16"/>
          </w:rPr>
        </w:pPr>
        <w:r>
          <w:rPr>
            <w:rFonts w:ascii="Century Gothic" w:hAnsi="Century Gothic"/>
            <w:b/>
            <w:color w:val="009999"/>
            <w:sz w:val="18"/>
            <w:szCs w:val="16"/>
          </w:rPr>
          <w:t>No. LP-919044992-I03-2019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84B3B">
                  <w:rPr>
                    <w:rFonts w:ascii="Century Gothic" w:hAnsi="Century Gothic"/>
                    <w:b/>
                    <w:noProof/>
                    <w:color w:val="009999"/>
                    <w:sz w:val="18"/>
                    <w:szCs w:val="16"/>
                  </w:rPr>
                  <w:t>66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84B3B">
                  <w:rPr>
                    <w:rFonts w:ascii="Century Gothic" w:hAnsi="Century Gothic"/>
                    <w:b/>
                    <w:noProof/>
                    <w:color w:val="009999"/>
                    <w:sz w:val="18"/>
                    <w:szCs w:val="16"/>
                  </w:rPr>
                  <w:t>69</w:t>
                </w:r>
                <w:r w:rsidRPr="00CE2E1F">
                  <w:rPr>
                    <w:rFonts w:ascii="Century Gothic" w:hAnsi="Century Gothic"/>
                    <w:b/>
                    <w:color w:val="009999"/>
                    <w:sz w:val="18"/>
                    <w:szCs w:val="16"/>
                  </w:rPr>
                  <w:fldChar w:fldCharType="end"/>
                </w:r>
              </w:sdtContent>
            </w:sdt>
          </w:sdtContent>
        </w:sdt>
      </w:p>
      <w:p w:rsidR="004E6549" w:rsidRPr="00CE2E1F" w:rsidRDefault="004E6549" w:rsidP="004C675C">
        <w:pPr>
          <w:pStyle w:val="Piedepgina"/>
          <w:jc w:val="center"/>
          <w:rPr>
            <w:b/>
            <w:color w:val="009999"/>
          </w:rPr>
        </w:pPr>
      </w:p>
    </w:sdtContent>
  </w:sdt>
  <w:p w:rsidR="004E6549" w:rsidRPr="004C675C" w:rsidRDefault="004E6549" w:rsidP="004C675C">
    <w:pPr>
      <w:pStyle w:val="Piedepgina"/>
    </w:pPr>
  </w:p>
  <w:p w:rsidR="004E6549" w:rsidRDefault="004E6549"/>
  <w:p w:rsidR="004E6549" w:rsidRDefault="004E6549"/>
  <w:p w:rsidR="004E6549" w:rsidRDefault="004E6549"/>
  <w:p w:rsidR="004E6549" w:rsidRDefault="004E6549"/>
  <w:p w:rsidR="004E6549" w:rsidRDefault="004E6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62" w:rsidRDefault="00F31362" w:rsidP="007F0B73">
      <w:r>
        <w:separator/>
      </w:r>
    </w:p>
  </w:footnote>
  <w:footnote w:type="continuationSeparator" w:id="0">
    <w:p w:rsidR="00F31362" w:rsidRDefault="00F3136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49" w:rsidRPr="00C765F1" w:rsidRDefault="004E654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E6549" w:rsidRPr="00C765F1" w:rsidRDefault="004E6549" w:rsidP="00313C66">
    <w:pPr>
      <w:jc w:val="center"/>
      <w:rPr>
        <w:rFonts w:ascii="Corbel" w:hAnsi="Corbel"/>
        <w:b/>
        <w:szCs w:val="16"/>
      </w:rPr>
    </w:pPr>
    <w:r w:rsidRPr="00C765F1">
      <w:rPr>
        <w:rFonts w:ascii="Corbel" w:hAnsi="Corbel"/>
        <w:b/>
        <w:szCs w:val="16"/>
      </w:rPr>
      <w:t>SERVICIOS DE SALUD DE NUEVO LEÓN</w:t>
    </w:r>
  </w:p>
  <w:p w:rsidR="004E6549" w:rsidRPr="00180FA7" w:rsidRDefault="004E654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E6549" w:rsidRDefault="004E6549"/>
  <w:p w:rsidR="004E6549" w:rsidRDefault="004E6549"/>
  <w:p w:rsidR="004E6549" w:rsidRDefault="004E6549"/>
  <w:p w:rsidR="004E6549" w:rsidRDefault="004E65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1004E9"/>
    <w:multiLevelType w:val="hybridMultilevel"/>
    <w:tmpl w:val="36C80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84D1D88"/>
    <w:multiLevelType w:val="hybridMultilevel"/>
    <w:tmpl w:val="6852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1724BC"/>
    <w:multiLevelType w:val="hybridMultilevel"/>
    <w:tmpl w:val="7D3A9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993E79"/>
    <w:multiLevelType w:val="hybridMultilevel"/>
    <w:tmpl w:val="F01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A57000A"/>
    <w:multiLevelType w:val="hybridMultilevel"/>
    <w:tmpl w:val="5F20A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531344"/>
    <w:multiLevelType w:val="hybridMultilevel"/>
    <w:tmpl w:val="9E9EAEE8"/>
    <w:lvl w:ilvl="0" w:tplc="080A000F">
      <w:start w:val="1"/>
      <w:numFmt w:val="decimal"/>
      <w:lvlText w:val="%1."/>
      <w:lvlJc w:val="left"/>
      <w:pPr>
        <w:ind w:left="1125"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3A47634"/>
    <w:multiLevelType w:val="hybridMultilevel"/>
    <w:tmpl w:val="D242CCC6"/>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1"/>
  </w:num>
  <w:num w:numId="2">
    <w:abstractNumId w:val="12"/>
  </w:num>
  <w:num w:numId="3">
    <w:abstractNumId w:val="33"/>
  </w:num>
  <w:num w:numId="4">
    <w:abstractNumId w:val="46"/>
  </w:num>
  <w:num w:numId="5">
    <w:abstractNumId w:val="6"/>
  </w:num>
  <w:num w:numId="6">
    <w:abstractNumId w:val="0"/>
  </w:num>
  <w:num w:numId="7">
    <w:abstractNumId w:val="22"/>
  </w:num>
  <w:num w:numId="8">
    <w:abstractNumId w:val="20"/>
  </w:num>
  <w:num w:numId="9">
    <w:abstractNumId w:val="39"/>
  </w:num>
  <w:num w:numId="10">
    <w:abstractNumId w:val="23"/>
  </w:num>
  <w:num w:numId="11">
    <w:abstractNumId w:val="15"/>
  </w:num>
  <w:num w:numId="12">
    <w:abstractNumId w:val="16"/>
  </w:num>
  <w:num w:numId="13">
    <w:abstractNumId w:val="17"/>
  </w:num>
  <w:num w:numId="14">
    <w:abstractNumId w:val="24"/>
  </w:num>
  <w:num w:numId="15">
    <w:abstractNumId w:val="30"/>
  </w:num>
  <w:num w:numId="16">
    <w:abstractNumId w:val="38"/>
  </w:num>
  <w:num w:numId="17">
    <w:abstractNumId w:val="36"/>
  </w:num>
  <w:num w:numId="18">
    <w:abstractNumId w:val="35"/>
  </w:num>
  <w:num w:numId="19">
    <w:abstractNumId w:val="34"/>
  </w:num>
  <w:num w:numId="20">
    <w:abstractNumId w:val="53"/>
  </w:num>
  <w:num w:numId="21">
    <w:abstractNumId w:val="14"/>
  </w:num>
  <w:num w:numId="22">
    <w:abstractNumId w:val="37"/>
  </w:num>
  <w:num w:numId="23">
    <w:abstractNumId w:val="52"/>
  </w:num>
  <w:num w:numId="24">
    <w:abstractNumId w:val="21"/>
  </w:num>
  <w:num w:numId="25">
    <w:abstractNumId w:val="32"/>
  </w:num>
  <w:num w:numId="26">
    <w:abstractNumId w:val="49"/>
  </w:num>
  <w:num w:numId="27">
    <w:abstractNumId w:val="41"/>
  </w:num>
  <w:num w:numId="28">
    <w:abstractNumId w:val="48"/>
  </w:num>
  <w:num w:numId="29">
    <w:abstractNumId w:val="50"/>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26"/>
  </w:num>
  <w:num w:numId="41">
    <w:abstractNumId w:val="11"/>
  </w:num>
  <w:num w:numId="42">
    <w:abstractNumId w:val="55"/>
  </w:num>
  <w:num w:numId="43">
    <w:abstractNumId w:val="42"/>
  </w:num>
  <w:num w:numId="44">
    <w:abstractNumId w:val="45"/>
  </w:num>
  <w:num w:numId="45">
    <w:abstractNumId w:val="43"/>
  </w:num>
  <w:num w:numId="46">
    <w:abstractNumId w:val="19"/>
  </w:num>
  <w:num w:numId="47">
    <w:abstractNumId w:val="7"/>
  </w:num>
  <w:num w:numId="48">
    <w:abstractNumId w:val="25"/>
  </w:num>
  <w:num w:numId="49">
    <w:abstractNumId w:val="13"/>
  </w:num>
  <w:num w:numId="50">
    <w:abstractNumId w:val="18"/>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39E0"/>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40E9"/>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035"/>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251E9"/>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3EFC"/>
    <w:rsid w:val="0028407E"/>
    <w:rsid w:val="00284B3B"/>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2AA"/>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4AC4"/>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28F3"/>
    <w:rsid w:val="006218FB"/>
    <w:rsid w:val="00623E9B"/>
    <w:rsid w:val="00624D6B"/>
    <w:rsid w:val="00636A62"/>
    <w:rsid w:val="006406C4"/>
    <w:rsid w:val="00642C31"/>
    <w:rsid w:val="00642ED4"/>
    <w:rsid w:val="006473F8"/>
    <w:rsid w:val="00655125"/>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86C49"/>
    <w:rsid w:val="007913C9"/>
    <w:rsid w:val="007953BF"/>
    <w:rsid w:val="007A1C0C"/>
    <w:rsid w:val="007A2FE0"/>
    <w:rsid w:val="007A3B2D"/>
    <w:rsid w:val="007B0AAA"/>
    <w:rsid w:val="007B3013"/>
    <w:rsid w:val="007B6782"/>
    <w:rsid w:val="007C2F3C"/>
    <w:rsid w:val="007C39F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A0301"/>
    <w:rsid w:val="008A571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03C17"/>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BE4"/>
    <w:rsid w:val="009B6D47"/>
    <w:rsid w:val="009C2A7F"/>
    <w:rsid w:val="009C4A79"/>
    <w:rsid w:val="009C7D4D"/>
    <w:rsid w:val="009D00C1"/>
    <w:rsid w:val="009D0F44"/>
    <w:rsid w:val="009D1776"/>
    <w:rsid w:val="009D460F"/>
    <w:rsid w:val="009D555E"/>
    <w:rsid w:val="009D73C5"/>
    <w:rsid w:val="009E04A4"/>
    <w:rsid w:val="009E7EBF"/>
    <w:rsid w:val="009F25D5"/>
    <w:rsid w:val="009F3005"/>
    <w:rsid w:val="009F4F5A"/>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2CD8"/>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6CE4"/>
    <w:rsid w:val="00D479E2"/>
    <w:rsid w:val="00D51B7C"/>
    <w:rsid w:val="00D52B15"/>
    <w:rsid w:val="00D60AD8"/>
    <w:rsid w:val="00D61C5C"/>
    <w:rsid w:val="00D61FCA"/>
    <w:rsid w:val="00D65994"/>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7CB7"/>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05B9"/>
    <w:rsid w:val="00F31362"/>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4D0D"/>
    <w:rsid w:val="00FB4FDA"/>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71DFE6-1A06-4B3D-9DE4-858CAD1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E89E-4E50-4436-B9C7-D1DC84B1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69</Pages>
  <Words>31138</Words>
  <Characters>171259</Characters>
  <Application>Microsoft Office Word</Application>
  <DocSecurity>0</DocSecurity>
  <Lines>1427</Lines>
  <Paragraphs>403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13</cp:revision>
  <cp:lastPrinted>2016-12-19T22:29:00Z</cp:lastPrinted>
  <dcterms:created xsi:type="dcterms:W3CDTF">2019-01-11T23:13:00Z</dcterms:created>
  <dcterms:modified xsi:type="dcterms:W3CDTF">2019-01-11T23:54:00Z</dcterms:modified>
</cp:coreProperties>
</file>