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54119F">
        <w:rPr>
          <w:rFonts w:ascii="Meiryo" w:eastAsia="Meiryo" w:hAnsi="Meiryo" w:cs="Meiryo"/>
          <w:color w:val="33CCCC"/>
          <w:sz w:val="28"/>
          <w:szCs w:val="28"/>
          <w:lang w:val="es-ES" w:eastAsia="en-US"/>
        </w:rPr>
        <w:t>N63</w:t>
      </w:r>
      <w:r w:rsidR="004A01EB">
        <w:rPr>
          <w:rFonts w:ascii="Meiryo" w:eastAsia="Meiryo" w:hAnsi="Meiryo" w:cs="Meiryo"/>
          <w:color w:val="33CCCC"/>
          <w:sz w:val="28"/>
          <w:szCs w:val="28"/>
          <w:lang w:val="es-ES" w:eastAsia="en-US"/>
        </w:rPr>
        <w:t>-2017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394AC3" w:rsidRPr="00394AC3">
        <w:rPr>
          <w:rFonts w:ascii="Arial Black" w:hAnsi="Arial Black"/>
          <w:b/>
          <w:color w:val="33CCCC"/>
          <w:sz w:val="36"/>
          <w:szCs w:val="28"/>
        </w:rPr>
        <w:t>SERVICIO DE RECOLECCIÓN, TRANSPORTACIÓN, TRATAMIENTO Y DISPOSICIÓN FINAL DE RESIDUOS PELIGROSOS BIOLÓGICO INFECCIOSOS</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EJERCICIO FISCAL 201</w:t>
      </w:r>
      <w:r w:rsidR="0054119F">
        <w:rPr>
          <w:rFonts w:asciiTheme="minorHAnsi" w:hAnsiTheme="minorHAnsi"/>
          <w:b/>
          <w:sz w:val="32"/>
        </w:rPr>
        <w:t>8</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54119F">
        <w:rPr>
          <w:rFonts w:asciiTheme="minorHAnsi" w:hAnsiTheme="minorHAnsi" w:cs="Arial"/>
        </w:rPr>
        <w:t>N63</w:t>
      </w:r>
      <w:r w:rsidR="004A01EB">
        <w:rPr>
          <w:rFonts w:asciiTheme="minorHAnsi" w:hAnsiTheme="minorHAnsi" w:cs="Arial"/>
        </w:rPr>
        <w:t>-2017</w:t>
      </w:r>
      <w:r w:rsidRPr="0078059E">
        <w:rPr>
          <w:rFonts w:asciiTheme="minorHAnsi" w:hAnsiTheme="minorHAnsi"/>
        </w:rPr>
        <w:t>; as</w:t>
      </w:r>
      <w:r w:rsidR="00F70B66" w:rsidRPr="0078059E">
        <w:rPr>
          <w:rFonts w:asciiTheme="minorHAnsi" w:hAnsiTheme="minorHAnsi"/>
        </w:rPr>
        <w:t xml:space="preserve">í mismo describe </w:t>
      </w:r>
      <w:r w:rsidR="003179CA" w:rsidRPr="00896288">
        <w:rPr>
          <w:rFonts w:asciiTheme="minorHAnsi" w:hAnsiTheme="minorHAnsi"/>
        </w:rPr>
        <w:t>el</w:t>
      </w:r>
      <w:r w:rsidR="00CA35BE" w:rsidRPr="00896288">
        <w:rPr>
          <w:rFonts w:asciiTheme="minorHAnsi" w:hAnsiTheme="minorHAnsi"/>
        </w:rPr>
        <w:t xml:space="preserve"> </w:t>
      </w:r>
      <w:r w:rsidR="00B81B08" w:rsidRPr="00896288">
        <w:rPr>
          <w:rFonts w:asciiTheme="minorHAnsi" w:hAnsiTheme="minorHAnsi"/>
        </w:rPr>
        <w:t>“</w:t>
      </w:r>
      <w:r w:rsidR="00394AC3" w:rsidRPr="00394AC3">
        <w:rPr>
          <w:rFonts w:asciiTheme="minorHAnsi" w:hAnsiTheme="minorHAnsi"/>
        </w:rPr>
        <w:t>SERVICIO DE RECOLECCIÓN, TRANSPORTACIÓN, TRATAMIENTO Y DISPOSICIÓN FINAL DE RESIDUOS PELIGROSOS BIOLÓGICO INFECCIOSOS</w:t>
      </w:r>
      <w:r w:rsidR="000E2A16" w:rsidRPr="00896288">
        <w:rPr>
          <w:rFonts w:asciiTheme="minorHAnsi" w:hAnsiTheme="minorHAnsi"/>
        </w:rPr>
        <w:t xml:space="preserve">” </w:t>
      </w:r>
      <w:r w:rsidRPr="00896288">
        <w:rPr>
          <w:rFonts w:asciiTheme="minorHAnsi" w:hAnsiTheme="minorHAnsi"/>
        </w:rPr>
        <w:t>que Servicios</w:t>
      </w:r>
      <w:r w:rsidRPr="0078059E">
        <w:rPr>
          <w:rFonts w:asciiTheme="minorHAnsi" w:hAnsiTheme="minorHAnsi"/>
        </w:rPr>
        <w:t xml:space="preserve">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 xml:space="preserve">la Ley de Egresos para el año del </w:t>
      </w:r>
      <w:r w:rsidRPr="00896288">
        <w:rPr>
          <w:rFonts w:asciiTheme="minorHAnsi" w:hAnsiTheme="minorHAnsi" w:cs="Arial"/>
        </w:rPr>
        <w:t>201</w:t>
      </w:r>
      <w:r w:rsidR="00CB7164">
        <w:rPr>
          <w:rFonts w:asciiTheme="minorHAnsi" w:hAnsiTheme="minorHAnsi" w:cs="Arial"/>
        </w:rPr>
        <w:t>7</w:t>
      </w:r>
      <w:r w:rsidRPr="00896288">
        <w:rPr>
          <w:rFonts w:asciiTheme="minorHAnsi" w:hAnsiTheme="minorHAnsi" w:cs="Arial"/>
        </w:rPr>
        <w:t>,</w:t>
      </w:r>
      <w:r w:rsidRPr="00896288">
        <w:rPr>
          <w:rFonts w:asciiTheme="minorHAnsi" w:hAnsiTheme="minorHAnsi"/>
        </w:rPr>
        <w:t xml:space="preserve"> CONVOCA a las</w:t>
      </w:r>
      <w:r w:rsidRPr="0078059E">
        <w:rPr>
          <w:rFonts w:asciiTheme="minorHAnsi" w:hAnsiTheme="minorHAnsi"/>
        </w:rPr>
        <w:t xml:space="preserve">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54119F">
        <w:rPr>
          <w:rFonts w:asciiTheme="minorHAnsi" w:hAnsiTheme="minorHAnsi" w:cs="Arial"/>
        </w:rPr>
        <w:t>N63</w:t>
      </w:r>
      <w:r w:rsidR="004A01EB">
        <w:rPr>
          <w:rFonts w:asciiTheme="minorHAnsi" w:hAnsiTheme="minorHAnsi" w:cs="Arial"/>
        </w:rPr>
        <w:t>-2017</w:t>
      </w:r>
      <w:r w:rsidRPr="0078059E">
        <w:rPr>
          <w:rFonts w:asciiTheme="minorHAnsi" w:hAnsiTheme="minorHAnsi" w:cs="Arial"/>
        </w:rPr>
        <w:t xml:space="preserve"> 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394AC3" w:rsidRPr="00394AC3">
        <w:rPr>
          <w:rFonts w:asciiTheme="minorHAnsi" w:hAnsiTheme="minorHAnsi"/>
        </w:rPr>
        <w:t>SERVICIO DE RECOLECCIÓN, TRANSPORTACIÓN, TRATAMIENTO Y DISPOSICIÓN FINAL DE RESIDUOS PELIGROSOS BIOLÓGICO INFECCIOSOS</w:t>
      </w:r>
      <w:r w:rsidR="000E2A16" w:rsidRPr="0078059E">
        <w:rPr>
          <w:rFonts w:asciiTheme="minorHAnsi" w:hAnsiTheme="minorHAnsi" w:cs="Arial"/>
        </w:rPr>
        <w:t>”</w:t>
      </w:r>
      <w:r w:rsidR="00394AC3">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B7B79" w:rsidRDefault="00FB7B79"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54119F">
        <w:rPr>
          <w:rFonts w:asciiTheme="minorHAnsi" w:hAnsiTheme="minorHAnsi" w:cs="Arial"/>
        </w:rPr>
        <w:t>N63</w:t>
      </w:r>
      <w:r w:rsidR="004A01EB">
        <w:rPr>
          <w:rFonts w:asciiTheme="minorHAnsi" w:hAnsiTheme="minorHAnsi" w:cs="Arial"/>
        </w:rPr>
        <w:t>-2017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54119F">
        <w:rPr>
          <w:rFonts w:asciiTheme="minorHAnsi" w:hAnsiTheme="minorHAnsi" w:cs="Arial"/>
        </w:rPr>
        <w:t>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666C78" w:rsidRDefault="00517054" w:rsidP="003C7CE4">
      <w:pPr>
        <w:pStyle w:val="Prrafodelista"/>
        <w:numPr>
          <w:ilvl w:val="0"/>
          <w:numId w:val="9"/>
        </w:numPr>
        <w:tabs>
          <w:tab w:val="left" w:pos="284"/>
        </w:tabs>
        <w:ind w:right="51"/>
        <w:jc w:val="both"/>
        <w:rPr>
          <w:rFonts w:asciiTheme="minorHAnsi" w:hAnsiTheme="minorHAnsi" w:cs="Arial"/>
        </w:rPr>
      </w:pPr>
      <w:r w:rsidRPr="00666C78">
        <w:rPr>
          <w:rFonts w:asciiTheme="minorHAnsi" w:hAnsiTheme="minorHAnsi" w:cs="Arial"/>
        </w:rPr>
        <w:t>La contratación del servicio</w:t>
      </w:r>
      <w:r w:rsidR="009A4F2F" w:rsidRPr="00666C78">
        <w:rPr>
          <w:rFonts w:asciiTheme="minorHAnsi" w:hAnsiTheme="minorHAnsi" w:cs="Arial"/>
        </w:rPr>
        <w:t xml:space="preserve"> </w:t>
      </w:r>
      <w:r w:rsidR="00B64229" w:rsidRPr="00666C78">
        <w:rPr>
          <w:rFonts w:asciiTheme="minorHAnsi" w:hAnsiTheme="minorHAnsi" w:cs="Arial"/>
        </w:rPr>
        <w:t xml:space="preserve">requerido por </w:t>
      </w:r>
      <w:r w:rsidR="00955C15" w:rsidRPr="00666C78">
        <w:rPr>
          <w:rFonts w:asciiTheme="minorHAnsi" w:hAnsiTheme="minorHAnsi" w:cs="Arial"/>
        </w:rPr>
        <w:t>l</w:t>
      </w:r>
      <w:r w:rsidR="00B64229" w:rsidRPr="00666C78">
        <w:rPr>
          <w:rFonts w:asciiTheme="minorHAnsi" w:hAnsiTheme="minorHAnsi" w:cs="Arial"/>
        </w:rPr>
        <w:t xml:space="preserve">a </w:t>
      </w:r>
      <w:r w:rsidR="00B64229" w:rsidRPr="00666C78">
        <w:rPr>
          <w:rFonts w:asciiTheme="minorHAnsi" w:hAnsiTheme="minorHAnsi" w:cs="Arial"/>
          <w:bCs/>
        </w:rPr>
        <w:t>C</w:t>
      </w:r>
      <w:r w:rsidR="00B64229" w:rsidRPr="00666C78">
        <w:rPr>
          <w:rFonts w:asciiTheme="minorHAnsi" w:hAnsiTheme="minorHAnsi" w:cs="Arial"/>
        </w:rPr>
        <w:t>onvocante</w:t>
      </w:r>
      <w:r w:rsidR="00B64229" w:rsidRPr="00666C78">
        <w:rPr>
          <w:rFonts w:asciiTheme="minorHAnsi" w:hAnsiTheme="minorHAnsi" w:cs="Arial"/>
          <w:b/>
        </w:rPr>
        <w:t xml:space="preserve">, </w:t>
      </w:r>
      <w:r w:rsidR="00A8300D" w:rsidRPr="00666C78">
        <w:rPr>
          <w:rFonts w:asciiTheme="minorHAnsi" w:hAnsiTheme="minorHAnsi"/>
        </w:rPr>
        <w:t xml:space="preserve">se realizará con recurso </w:t>
      </w:r>
      <w:r w:rsidR="00A02DCA">
        <w:rPr>
          <w:rFonts w:asciiTheme="minorHAnsi" w:hAnsiTheme="minorHAnsi"/>
        </w:rPr>
        <w:t xml:space="preserve">del presupuesto Seguro Popular Anexo IV, tipo de presupuesto </w:t>
      </w:r>
      <w:r w:rsidR="00831591">
        <w:rPr>
          <w:rFonts w:asciiTheme="minorHAnsi" w:hAnsiTheme="minorHAnsi"/>
        </w:rPr>
        <w:t>30300</w:t>
      </w:r>
      <w:r w:rsidR="0054119F">
        <w:rPr>
          <w:rFonts w:asciiTheme="minorHAnsi" w:hAnsiTheme="minorHAnsi"/>
        </w:rPr>
        <w:t>6</w:t>
      </w:r>
      <w:r w:rsidR="00A02DCA">
        <w:rPr>
          <w:rFonts w:asciiTheme="minorHAnsi" w:hAnsiTheme="minorHAnsi"/>
        </w:rPr>
        <w:t xml:space="preserve">, Partida 35801, programa </w:t>
      </w:r>
      <w:r w:rsidR="00394AC3">
        <w:rPr>
          <w:rFonts w:asciiTheme="minorHAnsi" w:hAnsiTheme="minorHAnsi"/>
        </w:rPr>
        <w:t>010508, 020508, 350508, 430508, 901805 Y 940803</w:t>
      </w:r>
      <w:r w:rsidR="00A02DCA">
        <w:rPr>
          <w:rFonts w:asciiTheme="minorHAnsi" w:hAnsiTheme="minorHAnsi"/>
        </w:rPr>
        <w:t>, con cargo a distintas unidades.</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FB7B79">
        <w:rPr>
          <w:rFonts w:asciiTheme="minorHAnsi" w:hAnsiTheme="minorHAnsi"/>
          <w:b/>
          <w:u w:val="single"/>
        </w:rPr>
        <w:t>Descripción completa del servicio</w:t>
      </w:r>
      <w:r w:rsidR="00724040" w:rsidRPr="00CE2E1F">
        <w:rPr>
          <w:rFonts w:asciiTheme="minorHAnsi" w:hAnsiTheme="minorHAnsi"/>
          <w:b/>
          <w:u w:val="single"/>
        </w:rPr>
        <w:t xml:space="preserve">. </w:t>
      </w:r>
      <w:r w:rsidR="00FB7B79">
        <w:rPr>
          <w:rFonts w:asciiTheme="minorHAnsi" w:hAnsiTheme="minorHAnsi"/>
          <w:b/>
          <w:u w:val="single"/>
        </w:rPr>
        <w:t>Información específica</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394AC3" w:rsidRPr="00394AC3" w:rsidRDefault="00394AC3" w:rsidP="00A23814">
      <w:pPr>
        <w:pStyle w:val="Prrafodelista"/>
        <w:numPr>
          <w:ilvl w:val="2"/>
          <w:numId w:val="25"/>
        </w:numPr>
        <w:tabs>
          <w:tab w:val="right" w:pos="1276"/>
        </w:tabs>
        <w:jc w:val="both"/>
        <w:rPr>
          <w:rFonts w:asciiTheme="minorHAnsi" w:hAnsiTheme="minorHAnsi"/>
        </w:rPr>
      </w:pPr>
      <w:r>
        <w:rPr>
          <w:rFonts w:asciiTheme="minorHAnsi" w:hAnsiTheme="minorHAnsi"/>
        </w:rPr>
        <w:t>E</w:t>
      </w:r>
      <w:r w:rsidRPr="00394AC3">
        <w:rPr>
          <w:rFonts w:asciiTheme="minorHAnsi" w:hAnsiTheme="minorHAnsi" w:cs="Arial"/>
        </w:rPr>
        <w:t>l anexo 1 de estas bases, se describen las cantidades</w:t>
      </w:r>
      <w:r w:rsidR="007A0DFE">
        <w:rPr>
          <w:rFonts w:asciiTheme="minorHAnsi" w:hAnsiTheme="minorHAnsi" w:cs="Arial"/>
        </w:rPr>
        <w:t xml:space="preserve"> requeridas por</w:t>
      </w:r>
      <w:r w:rsidRPr="00394AC3">
        <w:rPr>
          <w:rFonts w:asciiTheme="minorHAnsi" w:hAnsiTheme="minorHAnsi" w:cs="Arial"/>
        </w:rPr>
        <w:t xml:space="preserve"> cada una de las unidades en las que se solicita el Servicio de Recolección, Transportación y Disposición Final de Residuos Peligrosos Biológico Infecciosos, dichas cantidades podrán variar, sin rebasar los presupuestos autorizados.</w:t>
      </w:r>
    </w:p>
    <w:p w:rsidR="00394AC3" w:rsidRPr="00394AC3" w:rsidRDefault="00394AC3" w:rsidP="00394AC3">
      <w:pPr>
        <w:pStyle w:val="Prrafodelista"/>
        <w:tabs>
          <w:tab w:val="right" w:pos="1276"/>
        </w:tabs>
        <w:ind w:left="1224"/>
        <w:jc w:val="both"/>
        <w:rPr>
          <w:rFonts w:asciiTheme="minorHAnsi" w:hAnsiTheme="minorHAnsi"/>
        </w:rPr>
      </w:pPr>
    </w:p>
    <w:p w:rsidR="00394AC3" w:rsidRPr="00394AC3" w:rsidRDefault="00394AC3" w:rsidP="00A23814">
      <w:pPr>
        <w:pStyle w:val="Prrafodelista"/>
        <w:numPr>
          <w:ilvl w:val="2"/>
          <w:numId w:val="25"/>
        </w:numPr>
        <w:tabs>
          <w:tab w:val="right" w:pos="1276"/>
        </w:tabs>
        <w:jc w:val="both"/>
        <w:rPr>
          <w:rFonts w:asciiTheme="minorHAnsi" w:hAnsiTheme="minorHAnsi"/>
        </w:rPr>
      </w:pPr>
      <w:r w:rsidRPr="00394AC3">
        <w:rPr>
          <w:rFonts w:asciiTheme="minorHAnsi" w:hAnsiTheme="minorHAnsi" w:cs="Arial"/>
          <w:spacing w:val="-3"/>
        </w:rPr>
        <w:t>Los Desechos Peligrosos Biológico-Infecciosos consisten entre otros en:</w:t>
      </w:r>
      <w:r>
        <w:rPr>
          <w:rFonts w:asciiTheme="minorHAnsi" w:hAnsiTheme="minorHAnsi" w:cs="Arial"/>
          <w:spacing w:val="-3"/>
        </w:rPr>
        <w:t xml:space="preserve"> </w:t>
      </w:r>
    </w:p>
    <w:p w:rsidR="00394AC3" w:rsidRPr="00394AC3" w:rsidRDefault="00394AC3" w:rsidP="00394AC3">
      <w:pPr>
        <w:pStyle w:val="Prrafodelista"/>
        <w:rPr>
          <w:rFonts w:asciiTheme="minorHAnsi" w:hAnsiTheme="minorHAnsi" w:cs="Arial"/>
          <w:spacing w:val="-3"/>
        </w:rPr>
      </w:pPr>
    </w:p>
    <w:p w:rsidR="00394AC3" w:rsidRDefault="00394AC3" w:rsidP="00A23814">
      <w:pPr>
        <w:pStyle w:val="Prrafodelista"/>
        <w:numPr>
          <w:ilvl w:val="0"/>
          <w:numId w:val="27"/>
        </w:numPr>
        <w:tabs>
          <w:tab w:val="right" w:pos="1276"/>
        </w:tabs>
        <w:jc w:val="both"/>
        <w:rPr>
          <w:rFonts w:asciiTheme="minorHAnsi" w:hAnsiTheme="minorHAnsi" w:cs="Arial"/>
          <w:spacing w:val="-3"/>
        </w:rPr>
      </w:pPr>
      <w:r w:rsidRPr="00394AC3">
        <w:rPr>
          <w:rFonts w:asciiTheme="minorHAnsi" w:hAnsiTheme="minorHAnsi" w:cs="Arial"/>
          <w:spacing w:val="-3"/>
        </w:rPr>
        <w:t>Residuos de sangre</w:t>
      </w:r>
      <w:r>
        <w:rPr>
          <w:rFonts w:asciiTheme="minorHAnsi" w:hAnsiTheme="minorHAnsi" w:cs="Arial"/>
          <w:spacing w:val="-3"/>
        </w:rPr>
        <w:t xml:space="preserve">, </w:t>
      </w:r>
    </w:p>
    <w:p w:rsidR="00394AC3" w:rsidRDefault="00394AC3" w:rsidP="00A23814">
      <w:pPr>
        <w:pStyle w:val="Prrafodelista"/>
        <w:numPr>
          <w:ilvl w:val="0"/>
          <w:numId w:val="27"/>
        </w:numPr>
        <w:tabs>
          <w:tab w:val="right" w:pos="1276"/>
        </w:tabs>
        <w:jc w:val="both"/>
        <w:rPr>
          <w:rFonts w:asciiTheme="minorHAnsi" w:hAnsiTheme="minorHAnsi" w:cs="Arial"/>
          <w:spacing w:val="-3"/>
        </w:rPr>
      </w:pPr>
      <w:r w:rsidRPr="00394AC3">
        <w:rPr>
          <w:rFonts w:asciiTheme="minorHAnsi" w:hAnsiTheme="minorHAnsi" w:cs="Arial"/>
          <w:spacing w:val="-3"/>
        </w:rPr>
        <w:t>Cultivos, cepas y muestras almacenadas de agentes infecciosos</w:t>
      </w:r>
      <w:r>
        <w:rPr>
          <w:rFonts w:asciiTheme="minorHAnsi" w:hAnsiTheme="minorHAnsi" w:cs="Arial"/>
          <w:spacing w:val="-3"/>
        </w:rPr>
        <w:t xml:space="preserve">, </w:t>
      </w:r>
    </w:p>
    <w:p w:rsidR="00394AC3" w:rsidRDefault="00394AC3" w:rsidP="00A23814">
      <w:pPr>
        <w:pStyle w:val="Prrafodelista"/>
        <w:numPr>
          <w:ilvl w:val="0"/>
          <w:numId w:val="27"/>
        </w:numPr>
        <w:tabs>
          <w:tab w:val="right" w:pos="1276"/>
        </w:tabs>
        <w:jc w:val="both"/>
        <w:rPr>
          <w:rFonts w:asciiTheme="minorHAnsi" w:hAnsiTheme="minorHAnsi" w:cs="Arial"/>
          <w:spacing w:val="-3"/>
        </w:rPr>
      </w:pPr>
      <w:r w:rsidRPr="00394AC3">
        <w:rPr>
          <w:rFonts w:asciiTheme="minorHAnsi" w:hAnsiTheme="minorHAnsi" w:cs="Arial"/>
          <w:spacing w:val="-3"/>
        </w:rPr>
        <w:lastRenderedPageBreak/>
        <w:t>Residuos Patológicos</w:t>
      </w:r>
      <w:r>
        <w:rPr>
          <w:rFonts w:asciiTheme="minorHAnsi" w:hAnsiTheme="minorHAnsi" w:cs="Arial"/>
          <w:spacing w:val="-3"/>
        </w:rPr>
        <w:t xml:space="preserve">, </w:t>
      </w:r>
    </w:p>
    <w:p w:rsidR="00394AC3" w:rsidRDefault="00394AC3" w:rsidP="00A23814">
      <w:pPr>
        <w:pStyle w:val="Prrafodelista"/>
        <w:numPr>
          <w:ilvl w:val="0"/>
          <w:numId w:val="27"/>
        </w:numPr>
        <w:tabs>
          <w:tab w:val="right" w:pos="1276"/>
        </w:tabs>
        <w:jc w:val="both"/>
        <w:rPr>
          <w:rFonts w:asciiTheme="minorHAnsi" w:hAnsiTheme="minorHAnsi" w:cs="Arial"/>
          <w:spacing w:val="-3"/>
        </w:rPr>
      </w:pPr>
      <w:r w:rsidRPr="00394AC3">
        <w:rPr>
          <w:rFonts w:asciiTheme="minorHAnsi" w:hAnsiTheme="minorHAnsi" w:cs="Arial"/>
          <w:spacing w:val="-3"/>
        </w:rPr>
        <w:t>Residuos no anatómicos derivados de la atención a pacientes y de laboratorio</w:t>
      </w:r>
      <w:r>
        <w:rPr>
          <w:rFonts w:asciiTheme="minorHAnsi" w:hAnsiTheme="minorHAnsi" w:cs="Arial"/>
          <w:spacing w:val="-3"/>
        </w:rPr>
        <w:t xml:space="preserve">, </w:t>
      </w:r>
    </w:p>
    <w:p w:rsidR="00394AC3" w:rsidRPr="00394AC3" w:rsidRDefault="00394AC3" w:rsidP="00A23814">
      <w:pPr>
        <w:pStyle w:val="Prrafodelista"/>
        <w:numPr>
          <w:ilvl w:val="0"/>
          <w:numId w:val="27"/>
        </w:numPr>
        <w:tabs>
          <w:tab w:val="right" w:pos="1276"/>
        </w:tabs>
        <w:jc w:val="both"/>
        <w:rPr>
          <w:rFonts w:asciiTheme="minorHAnsi" w:hAnsiTheme="minorHAnsi"/>
        </w:rPr>
      </w:pPr>
      <w:r w:rsidRPr="00394AC3">
        <w:rPr>
          <w:rFonts w:asciiTheme="minorHAnsi" w:hAnsiTheme="minorHAnsi" w:cs="Arial"/>
          <w:spacing w:val="-3"/>
        </w:rPr>
        <w:t>Residuos de objetos punzocortantes usados</w:t>
      </w:r>
      <w:r w:rsidRPr="00394AC3">
        <w:rPr>
          <w:rFonts w:asciiTheme="minorHAnsi" w:hAnsiTheme="minorHAnsi" w:cs="Arial"/>
        </w:rPr>
        <w:t>.</w:t>
      </w:r>
    </w:p>
    <w:p w:rsidR="00394AC3" w:rsidRPr="00394AC3" w:rsidRDefault="00394AC3" w:rsidP="00394AC3">
      <w:pPr>
        <w:pStyle w:val="Prrafodelista"/>
        <w:rPr>
          <w:rFonts w:asciiTheme="minorHAnsi" w:hAnsiTheme="minorHAnsi" w:cs="Arial"/>
          <w:spacing w:val="-3"/>
        </w:rPr>
      </w:pPr>
    </w:p>
    <w:p w:rsidR="00394AC3" w:rsidRPr="00394AC3" w:rsidRDefault="00394AC3" w:rsidP="00A23814">
      <w:pPr>
        <w:pStyle w:val="Prrafodelista"/>
        <w:numPr>
          <w:ilvl w:val="2"/>
          <w:numId w:val="25"/>
        </w:numPr>
        <w:tabs>
          <w:tab w:val="right" w:pos="1276"/>
        </w:tabs>
        <w:jc w:val="both"/>
        <w:rPr>
          <w:rFonts w:asciiTheme="minorHAnsi" w:hAnsiTheme="minorHAnsi"/>
        </w:rPr>
      </w:pPr>
      <w:r w:rsidRPr="00394AC3">
        <w:rPr>
          <w:rFonts w:asciiTheme="minorHAnsi" w:hAnsiTheme="minorHAnsi" w:cs="Arial"/>
          <w:spacing w:val="-3"/>
        </w:rPr>
        <w:t>Las variaciones que pudieran darse en demasía con relación a los volúmenes de desecho que señalen, se pagarán al mismo precio pactado y cuando el volumen sea inferior a lo establecido, el pago deberá ser acorde a lo recolectado.</w:t>
      </w:r>
    </w:p>
    <w:p w:rsidR="00394AC3" w:rsidRPr="00394AC3" w:rsidRDefault="00394AC3" w:rsidP="00394AC3">
      <w:pPr>
        <w:pStyle w:val="Prrafodelista"/>
        <w:rPr>
          <w:rFonts w:asciiTheme="minorHAnsi" w:hAnsiTheme="minorHAnsi"/>
        </w:rPr>
      </w:pPr>
    </w:p>
    <w:p w:rsidR="00394AC3" w:rsidRDefault="00394AC3" w:rsidP="00A23814">
      <w:pPr>
        <w:pStyle w:val="Prrafodelista"/>
        <w:numPr>
          <w:ilvl w:val="2"/>
          <w:numId w:val="25"/>
        </w:numPr>
        <w:tabs>
          <w:tab w:val="right" w:pos="1276"/>
        </w:tabs>
        <w:jc w:val="both"/>
        <w:rPr>
          <w:rFonts w:asciiTheme="minorHAnsi" w:hAnsiTheme="minorHAnsi"/>
        </w:rPr>
      </w:pPr>
      <w:r w:rsidRPr="00394AC3">
        <w:rPr>
          <w:rFonts w:asciiTheme="minorHAnsi" w:hAnsiTheme="minorHAnsi"/>
        </w:rPr>
        <w:t>La Convocante se comp</w:t>
      </w:r>
      <w:r w:rsidR="000D5E82">
        <w:rPr>
          <w:rFonts w:asciiTheme="minorHAnsi" w:hAnsiTheme="minorHAnsi"/>
        </w:rPr>
        <w:t>romete a erogar como mínimo el 6</w:t>
      </w:r>
      <w:r w:rsidRPr="00394AC3">
        <w:rPr>
          <w:rFonts w:asciiTheme="minorHAnsi" w:hAnsiTheme="minorHAnsi"/>
        </w:rPr>
        <w:t>0% del monto adjudicado.</w:t>
      </w:r>
    </w:p>
    <w:p w:rsidR="00394AC3" w:rsidRPr="00394AC3" w:rsidRDefault="00394AC3" w:rsidP="00394AC3">
      <w:pPr>
        <w:pStyle w:val="Prrafodelista"/>
        <w:rPr>
          <w:rFonts w:asciiTheme="minorHAnsi" w:hAnsiTheme="minorHAnsi"/>
        </w:rPr>
      </w:pPr>
    </w:p>
    <w:p w:rsidR="00394AC3" w:rsidRDefault="00394AC3" w:rsidP="00A23814">
      <w:pPr>
        <w:pStyle w:val="Prrafodelista"/>
        <w:numPr>
          <w:ilvl w:val="2"/>
          <w:numId w:val="25"/>
        </w:numPr>
        <w:tabs>
          <w:tab w:val="right" w:pos="1276"/>
        </w:tabs>
        <w:jc w:val="both"/>
        <w:rPr>
          <w:rFonts w:asciiTheme="minorHAnsi" w:hAnsiTheme="minorHAnsi"/>
        </w:rPr>
      </w:pPr>
      <w:r w:rsidRPr="00394AC3">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 (Norma 087-ECOL-SSA1-2002), NOM-087-SEMARNAT-SSA1-2002, NOM-007-SCT-2010, NOM-024-SCT-2010</w:t>
      </w:r>
      <w:r>
        <w:rPr>
          <w:rFonts w:asciiTheme="minorHAnsi" w:hAnsiTheme="minorHAnsi"/>
        </w:rPr>
        <w:t>.</w:t>
      </w:r>
    </w:p>
    <w:p w:rsidR="00394AC3" w:rsidRPr="00394AC3" w:rsidRDefault="00394AC3" w:rsidP="00394AC3">
      <w:pPr>
        <w:pStyle w:val="Prrafodelista"/>
        <w:rPr>
          <w:rFonts w:asciiTheme="minorHAnsi" w:hAnsiTheme="minorHAnsi"/>
        </w:rPr>
      </w:pPr>
    </w:p>
    <w:p w:rsidR="00B81B08" w:rsidRPr="00394AC3" w:rsidRDefault="00E87248" w:rsidP="00A23814">
      <w:pPr>
        <w:pStyle w:val="Prrafodelista"/>
        <w:numPr>
          <w:ilvl w:val="2"/>
          <w:numId w:val="25"/>
        </w:numPr>
        <w:tabs>
          <w:tab w:val="right" w:pos="1276"/>
        </w:tabs>
        <w:jc w:val="both"/>
        <w:rPr>
          <w:rFonts w:asciiTheme="minorHAnsi" w:hAnsiTheme="minorHAnsi"/>
        </w:rPr>
      </w:pPr>
      <w:r w:rsidRPr="00394AC3">
        <w:rPr>
          <w:rFonts w:asciiTheme="minorHAnsi" w:hAnsiTheme="minorHAnsi"/>
        </w:rPr>
        <w:t>P</w:t>
      </w:r>
      <w:r w:rsidR="00B81B08" w:rsidRPr="00394AC3">
        <w:rPr>
          <w:rFonts w:asciiTheme="minorHAnsi" w:hAnsiTheme="minorHAnsi"/>
        </w:rPr>
        <w:t>ara el desarrollo de los eventos y menciones en las presentes bases se señalan los domicilios de la Sub</w:t>
      </w:r>
      <w:r w:rsidR="00221835" w:rsidRPr="00394AC3">
        <w:rPr>
          <w:rFonts w:asciiTheme="minorHAnsi" w:hAnsiTheme="minorHAnsi"/>
        </w:rPr>
        <w:t>secretaria</w:t>
      </w:r>
      <w:r w:rsidR="00B81B08" w:rsidRPr="00394AC3">
        <w:rPr>
          <w:rFonts w:asciiTheme="minorHAnsi" w:hAnsiTheme="minorHAnsi"/>
        </w:rPr>
        <w:t xml:space="preserve"> de </w:t>
      </w:r>
      <w:r w:rsidR="00572EFD" w:rsidRPr="00394AC3">
        <w:rPr>
          <w:rFonts w:asciiTheme="minorHAnsi" w:hAnsiTheme="minorHAnsi"/>
        </w:rPr>
        <w:t xml:space="preserve">Prevención y Control de Enfermedades </w:t>
      </w:r>
      <w:r w:rsidR="00B81B08" w:rsidRPr="00394AC3">
        <w:rPr>
          <w:rFonts w:asciiTheme="minorHAnsi" w:hAnsiTheme="minorHAnsi"/>
        </w:rPr>
        <w:t xml:space="preserve">y la Dirección Administrativa de la Convocante, ubicadas en Matamoros No. 520 </w:t>
      </w:r>
      <w:proofErr w:type="spellStart"/>
      <w:r w:rsidR="00B81B08" w:rsidRPr="00394AC3">
        <w:rPr>
          <w:rFonts w:asciiTheme="minorHAnsi" w:hAnsiTheme="minorHAnsi"/>
        </w:rPr>
        <w:t>Ote</w:t>
      </w:r>
      <w:proofErr w:type="spellEnd"/>
      <w:r w:rsidR="00B81B08" w:rsidRPr="00394AC3">
        <w:rPr>
          <w:rFonts w:asciiTheme="minorHAnsi" w:hAnsiTheme="minorHAnsi"/>
        </w:rPr>
        <w:t xml:space="preserve">, </w:t>
      </w:r>
      <w:r w:rsidR="00221835" w:rsidRPr="00394AC3">
        <w:rPr>
          <w:rFonts w:asciiTheme="minorHAnsi" w:hAnsiTheme="minorHAnsi"/>
        </w:rPr>
        <w:t>3</w:t>
      </w:r>
      <w:r w:rsidR="00B81B08" w:rsidRPr="00394AC3">
        <w:rPr>
          <w:rFonts w:asciiTheme="minorHAnsi" w:hAnsiTheme="minorHAnsi"/>
        </w:rPr>
        <w:t>er. y 2do piso, Centro de Monterrey Nuevo León, C.P. 64000.</w:t>
      </w:r>
    </w:p>
    <w:p w:rsidR="000B3333"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394AC3" w:rsidRPr="009D32E5" w:rsidRDefault="00394AC3" w:rsidP="00394AC3">
      <w:pPr>
        <w:pStyle w:val="Textoindependiente2"/>
        <w:tabs>
          <w:tab w:val="left" w:pos="851"/>
          <w:tab w:val="right" w:pos="1985"/>
        </w:tabs>
        <w:ind w:left="1418" w:right="0" w:hanging="283"/>
        <w:rPr>
          <w:rFonts w:asciiTheme="minorHAnsi" w:hAnsiTheme="minorHAnsi"/>
          <w:sz w:val="20"/>
        </w:rPr>
      </w:pPr>
      <w:r w:rsidRPr="009D32E5">
        <w:rPr>
          <w:rFonts w:asciiTheme="minorHAnsi" w:hAnsiTheme="minorHAnsi"/>
          <w:sz w:val="20"/>
        </w:rPr>
        <w:t xml:space="preserve">El servicio se prestará a partir del </w:t>
      </w:r>
      <w:r>
        <w:rPr>
          <w:rFonts w:asciiTheme="minorHAnsi" w:hAnsiTheme="minorHAnsi"/>
          <w:sz w:val="20"/>
        </w:rPr>
        <w:t>1</w:t>
      </w:r>
      <w:r w:rsidRPr="009D32E5">
        <w:rPr>
          <w:rFonts w:asciiTheme="minorHAnsi" w:hAnsiTheme="minorHAnsi"/>
          <w:sz w:val="20"/>
        </w:rPr>
        <w:t xml:space="preserve"> de </w:t>
      </w:r>
      <w:proofErr w:type="gramStart"/>
      <w:r w:rsidR="0054119F">
        <w:rPr>
          <w:rFonts w:asciiTheme="minorHAnsi" w:hAnsiTheme="minorHAnsi"/>
          <w:sz w:val="20"/>
        </w:rPr>
        <w:t>Enero</w:t>
      </w:r>
      <w:proofErr w:type="gramEnd"/>
      <w:r w:rsidRPr="009D32E5">
        <w:rPr>
          <w:rFonts w:asciiTheme="minorHAnsi" w:hAnsiTheme="minorHAnsi"/>
          <w:sz w:val="20"/>
        </w:rPr>
        <w:t xml:space="preserve"> del 201</w:t>
      </w:r>
      <w:r w:rsidR="0054119F">
        <w:rPr>
          <w:rFonts w:asciiTheme="minorHAnsi" w:hAnsiTheme="minorHAnsi"/>
          <w:sz w:val="20"/>
        </w:rPr>
        <w:t>8</w:t>
      </w:r>
      <w:r w:rsidRPr="009D32E5">
        <w:rPr>
          <w:rFonts w:asciiTheme="minorHAnsi" w:hAnsiTheme="minorHAnsi"/>
          <w:sz w:val="20"/>
        </w:rPr>
        <w:t xml:space="preserve"> al 31 de Diciembre del 201</w:t>
      </w:r>
      <w:r w:rsidR="0054119F">
        <w:rPr>
          <w:rFonts w:asciiTheme="minorHAnsi" w:hAnsiTheme="minorHAnsi"/>
          <w:sz w:val="20"/>
        </w:rPr>
        <w:t>8</w:t>
      </w:r>
      <w:r w:rsidRPr="009D32E5">
        <w:rPr>
          <w:rFonts w:asciiTheme="minorHAnsi" w:hAnsiTheme="minorHAnsi"/>
          <w:sz w:val="20"/>
        </w:rPr>
        <w:t>.</w:t>
      </w:r>
    </w:p>
    <w:p w:rsidR="00394AC3" w:rsidRPr="009D32E5" w:rsidRDefault="00394AC3" w:rsidP="00394AC3">
      <w:pPr>
        <w:tabs>
          <w:tab w:val="right" w:pos="1985"/>
        </w:tabs>
        <w:ind w:left="1418" w:hanging="283"/>
        <w:jc w:val="both"/>
        <w:rPr>
          <w:rFonts w:asciiTheme="minorHAnsi" w:hAnsiTheme="minorHAnsi"/>
          <w:b/>
          <w:bCs/>
        </w:rPr>
      </w:pPr>
    </w:p>
    <w:p w:rsidR="00394AC3" w:rsidRPr="009D32E5" w:rsidRDefault="00394AC3" w:rsidP="00394AC3">
      <w:pPr>
        <w:tabs>
          <w:tab w:val="left" w:pos="426"/>
          <w:tab w:val="right" w:pos="1985"/>
        </w:tabs>
        <w:suppressAutoHyphens/>
        <w:ind w:left="1134"/>
        <w:jc w:val="both"/>
        <w:rPr>
          <w:rFonts w:asciiTheme="minorHAnsi" w:hAnsiTheme="minorHAnsi"/>
        </w:rPr>
      </w:pPr>
      <w:r w:rsidRPr="009D32E5">
        <w:rPr>
          <w:rFonts w:asciiTheme="minorHAnsi" w:hAnsiTheme="minorHAnsi"/>
        </w:rPr>
        <w:t>La Recolección de los desechos deberá efectuarse con las frecuencias señaladas en el A</w:t>
      </w:r>
      <w:r>
        <w:rPr>
          <w:rFonts w:asciiTheme="minorHAnsi" w:hAnsiTheme="minorHAnsi"/>
        </w:rPr>
        <w:t>nexo 1-A</w:t>
      </w:r>
      <w:r w:rsidRPr="009D32E5">
        <w:rPr>
          <w:rFonts w:asciiTheme="minorHAnsi" w:hAnsiTheme="minorHAnsi"/>
        </w:rPr>
        <w:t xml:space="preserve">, de lunes a viernes y en los horarios que se establezcan en coordinación con las Unidades Médicas y que estén autorizados por la Secretaría de Vialidad y Tránsito de la localidad que corresponda.  Los operadores de </w:t>
      </w:r>
      <w:smartTag w:uri="urn:schemas-microsoft-com:office:smarttags" w:element="PersonName">
        <w:smartTagPr>
          <w:attr w:name="ProductID" w:val="La Recolección"/>
        </w:smartTagPr>
        <w:r w:rsidRPr="009D32E5">
          <w:rPr>
            <w:rFonts w:asciiTheme="minorHAnsi" w:hAnsiTheme="minorHAnsi"/>
          </w:rPr>
          <w:t>la Recolección</w:t>
        </w:r>
      </w:smartTag>
      <w:r w:rsidRPr="009D32E5">
        <w:rPr>
          <w:rFonts w:asciiTheme="minorHAnsi" w:hAnsiTheme="minorHAnsi"/>
        </w:rPr>
        <w:t xml:space="preserve"> de los Desechos deberán de ser responsables de la siguiente documentación:</w:t>
      </w:r>
    </w:p>
    <w:p w:rsidR="00394AC3" w:rsidRPr="009D32E5" w:rsidRDefault="00394AC3" w:rsidP="00394AC3">
      <w:pPr>
        <w:tabs>
          <w:tab w:val="left" w:pos="0"/>
          <w:tab w:val="left" w:pos="426"/>
          <w:tab w:val="left" w:pos="708"/>
          <w:tab w:val="left" w:pos="1416"/>
          <w:tab w:val="right" w:pos="1985"/>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134"/>
        <w:jc w:val="both"/>
        <w:rPr>
          <w:rFonts w:asciiTheme="minorHAnsi" w:hAnsiTheme="minorHAnsi"/>
        </w:rPr>
      </w:pPr>
    </w:p>
    <w:p w:rsidR="00394AC3" w:rsidRPr="009D32E5" w:rsidRDefault="00394AC3" w:rsidP="00A23814">
      <w:pPr>
        <w:pStyle w:val="Prrafodelista"/>
        <w:numPr>
          <w:ilvl w:val="1"/>
          <w:numId w:val="28"/>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Reporte diario de actividades</w:t>
      </w:r>
    </w:p>
    <w:p w:rsidR="00394AC3" w:rsidRPr="009D32E5" w:rsidRDefault="00394AC3" w:rsidP="00A23814">
      <w:pPr>
        <w:pStyle w:val="Prrafodelista"/>
        <w:numPr>
          <w:ilvl w:val="1"/>
          <w:numId w:val="28"/>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Manifiesto de entrega, transporte y recepción de residuos</w:t>
      </w:r>
    </w:p>
    <w:p w:rsidR="00394AC3" w:rsidRPr="009D32E5" w:rsidRDefault="00394AC3" w:rsidP="00A23814">
      <w:pPr>
        <w:pStyle w:val="Prrafodelista"/>
        <w:numPr>
          <w:ilvl w:val="1"/>
          <w:numId w:val="28"/>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Programa de actividades.</w:t>
      </w:r>
    </w:p>
    <w:p w:rsidR="00394AC3" w:rsidRPr="009D32E5" w:rsidRDefault="00394AC3" w:rsidP="00A23814">
      <w:pPr>
        <w:pStyle w:val="Prrafodelista"/>
        <w:numPr>
          <w:ilvl w:val="1"/>
          <w:numId w:val="28"/>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Programa de contingencias.</w:t>
      </w:r>
    </w:p>
    <w:p w:rsidR="00394AC3" w:rsidRPr="009D32E5" w:rsidRDefault="00394AC3" w:rsidP="00A23814">
      <w:pPr>
        <w:pStyle w:val="Prrafodelista"/>
        <w:numPr>
          <w:ilvl w:val="1"/>
          <w:numId w:val="28"/>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Bitácora de operaciones</w:t>
      </w:r>
    </w:p>
    <w:p w:rsidR="00394AC3" w:rsidRPr="009D32E5" w:rsidRDefault="00394AC3" w:rsidP="00A23814">
      <w:pPr>
        <w:pStyle w:val="Prrafodelista"/>
        <w:numPr>
          <w:ilvl w:val="1"/>
          <w:numId w:val="28"/>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Licencia para conducir tipo “E” expedida por la S.C.T.</w:t>
      </w:r>
    </w:p>
    <w:p w:rsidR="00D16279" w:rsidRPr="00780E06" w:rsidRDefault="00D16279" w:rsidP="00D16279">
      <w:pPr>
        <w:ind w:left="1276" w:right="49" w:hanging="283"/>
        <w:jc w:val="both"/>
        <w:rPr>
          <w:rFonts w:asciiTheme="minorHAnsi" w:hAnsiTheme="minorHAnsi" w:cstheme="minorHAnsi"/>
        </w:rPr>
      </w:pPr>
    </w:p>
    <w:p w:rsidR="00B81B08" w:rsidRPr="00563C2C" w:rsidRDefault="00A1692B" w:rsidP="00A83A41">
      <w:pPr>
        <w:ind w:left="709" w:right="-1"/>
        <w:jc w:val="both"/>
        <w:rPr>
          <w:rFonts w:asciiTheme="minorHAnsi" w:hAnsiTheme="minorHAnsi"/>
          <w:b/>
          <w:color w:val="000000" w:themeColor="text1"/>
        </w:rPr>
      </w:pPr>
      <w:r w:rsidRPr="00563C2C">
        <w:rPr>
          <w:rFonts w:asciiTheme="minorHAnsi" w:hAnsiTheme="minorHAnsi"/>
          <w:b/>
          <w:color w:val="000000" w:themeColor="text1"/>
        </w:rPr>
        <w:t>1.2.2</w:t>
      </w:r>
      <w:r w:rsidR="00D16279" w:rsidRPr="00563C2C">
        <w:rPr>
          <w:rFonts w:asciiTheme="minorHAnsi" w:hAnsiTheme="minorHAnsi"/>
          <w:b/>
          <w:color w:val="000000" w:themeColor="text1"/>
        </w:rPr>
        <w:t xml:space="preserve">. </w:t>
      </w:r>
      <w:r w:rsidRPr="00563C2C">
        <w:rPr>
          <w:rFonts w:asciiTheme="minorHAnsi" w:hAnsiTheme="minorHAnsi"/>
          <w:b/>
          <w:color w:val="000000" w:themeColor="text1"/>
        </w:rPr>
        <w:t xml:space="preserve">Lugar de </w:t>
      </w:r>
      <w:r w:rsidR="005523FF" w:rsidRPr="00563C2C">
        <w:rPr>
          <w:rFonts w:asciiTheme="minorHAnsi" w:hAnsiTheme="minorHAnsi"/>
          <w:b/>
          <w:color w:val="000000" w:themeColor="text1"/>
        </w:rPr>
        <w:t>prestación del servicio</w:t>
      </w:r>
      <w:r w:rsidR="00563C2C" w:rsidRPr="00563C2C">
        <w:rPr>
          <w:rFonts w:asciiTheme="minorHAnsi" w:hAnsiTheme="minorHAnsi"/>
          <w:b/>
          <w:color w:val="000000" w:themeColor="text1"/>
        </w:rPr>
        <w:t>:</w:t>
      </w:r>
    </w:p>
    <w:p w:rsidR="00B81B08" w:rsidRDefault="00B81B08" w:rsidP="00A83A41">
      <w:pPr>
        <w:ind w:left="709" w:right="-1"/>
        <w:jc w:val="both"/>
        <w:rPr>
          <w:rFonts w:asciiTheme="minorHAnsi" w:hAnsiTheme="minorHAnsi"/>
          <w:b/>
        </w:rPr>
      </w:pPr>
    </w:p>
    <w:p w:rsidR="00394AC3" w:rsidRPr="00401726" w:rsidRDefault="00394AC3" w:rsidP="00394AC3">
      <w:pPr>
        <w:pStyle w:val="Textoindependiente220"/>
        <w:tabs>
          <w:tab w:val="right" w:pos="1985"/>
        </w:tabs>
        <w:ind w:left="1134"/>
        <w:rPr>
          <w:rFonts w:asciiTheme="minorHAnsi" w:hAnsiTheme="minorHAnsi" w:cs="Arial"/>
          <w:bCs/>
          <w:sz w:val="20"/>
        </w:rPr>
      </w:pPr>
      <w:r w:rsidRPr="00401726">
        <w:rPr>
          <w:rFonts w:asciiTheme="minorHAnsi" w:hAnsiTheme="minorHAnsi" w:cs="Arial"/>
          <w:bCs/>
          <w:sz w:val="20"/>
        </w:rPr>
        <w:t>El servicio de Recolección, Transportación, Tratamiento y Disposición Final de Residuos Peligrosos Biológico Infecciosos, será conforme a lo establecido en el Anexo 1 de estas bases:</w:t>
      </w:r>
    </w:p>
    <w:p w:rsidR="00394AC3" w:rsidRDefault="00394AC3" w:rsidP="00394AC3">
      <w:pPr>
        <w:pStyle w:val="Textoindependiente220"/>
        <w:ind w:left="567"/>
        <w:rPr>
          <w:rFonts w:asciiTheme="minorHAnsi" w:hAnsiTheme="minorHAnsi" w:cs="Arial"/>
          <w:bCs/>
          <w:sz w:val="20"/>
        </w:rPr>
      </w:pPr>
    </w:p>
    <w:p w:rsidR="00C275E1" w:rsidRDefault="00C275E1" w:rsidP="00394AC3">
      <w:pPr>
        <w:pStyle w:val="Textoindependiente220"/>
        <w:ind w:left="567"/>
        <w:rPr>
          <w:rFonts w:asciiTheme="minorHAnsi" w:hAnsiTheme="minorHAnsi" w:cs="Arial"/>
          <w:bCs/>
          <w:sz w:val="20"/>
        </w:rPr>
      </w:pPr>
    </w:p>
    <w:p w:rsidR="00C275E1" w:rsidRPr="00401726" w:rsidRDefault="00C275E1" w:rsidP="00394AC3">
      <w:pPr>
        <w:pStyle w:val="Textoindependiente220"/>
        <w:ind w:left="567"/>
        <w:rPr>
          <w:rFonts w:asciiTheme="minorHAnsi" w:hAnsiTheme="minorHAnsi" w:cs="Arial"/>
          <w:bCs/>
          <w:sz w:val="20"/>
        </w:rPr>
      </w:pPr>
    </w:p>
    <w:tbl>
      <w:tblPr>
        <w:tblW w:w="9356" w:type="dxa"/>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6521"/>
      </w:tblGrid>
      <w:tr w:rsidR="00394AC3" w:rsidRPr="00401726" w:rsidTr="00157056">
        <w:trPr>
          <w:trHeight w:val="51"/>
        </w:trPr>
        <w:tc>
          <w:tcPr>
            <w:tcW w:w="2835" w:type="dxa"/>
            <w:shd w:val="clear" w:color="auto" w:fill="AFECEB"/>
            <w:vAlign w:val="center"/>
          </w:tcPr>
          <w:p w:rsidR="00394AC3" w:rsidRPr="00700FFE" w:rsidRDefault="00394AC3" w:rsidP="00394AC3">
            <w:pPr>
              <w:tabs>
                <w:tab w:val="left" w:pos="10206"/>
              </w:tabs>
              <w:ind w:left="72" w:right="142"/>
              <w:jc w:val="center"/>
              <w:rPr>
                <w:rFonts w:asciiTheme="minorHAnsi" w:hAnsiTheme="minorHAnsi" w:cs="Arial"/>
                <w:b/>
                <w:szCs w:val="16"/>
              </w:rPr>
            </w:pPr>
            <w:r w:rsidRPr="00700FFE">
              <w:rPr>
                <w:rFonts w:asciiTheme="minorHAnsi" w:hAnsiTheme="minorHAnsi" w:cs="Arial"/>
                <w:b/>
                <w:szCs w:val="16"/>
              </w:rPr>
              <w:lastRenderedPageBreak/>
              <w:t>UNIDAD</w:t>
            </w:r>
          </w:p>
        </w:tc>
        <w:tc>
          <w:tcPr>
            <w:tcW w:w="6521" w:type="dxa"/>
            <w:tcBorders>
              <w:left w:val="nil"/>
            </w:tcBorders>
            <w:shd w:val="clear" w:color="auto" w:fill="AFECEB"/>
            <w:vAlign w:val="center"/>
          </w:tcPr>
          <w:p w:rsidR="00394AC3" w:rsidRPr="00700FFE" w:rsidRDefault="00394AC3" w:rsidP="00394AC3">
            <w:pPr>
              <w:pStyle w:val="Ttulo8"/>
              <w:tabs>
                <w:tab w:val="left" w:pos="10206"/>
              </w:tabs>
              <w:ind w:left="71" w:right="142"/>
              <w:rPr>
                <w:rFonts w:asciiTheme="minorHAnsi" w:hAnsiTheme="minorHAnsi" w:cs="Arial"/>
                <w:sz w:val="20"/>
                <w:szCs w:val="16"/>
              </w:rPr>
            </w:pPr>
            <w:r w:rsidRPr="00700FFE">
              <w:rPr>
                <w:rFonts w:asciiTheme="minorHAnsi" w:hAnsiTheme="minorHAnsi" w:cs="Arial"/>
                <w:sz w:val="20"/>
                <w:szCs w:val="16"/>
              </w:rPr>
              <w:t>DIRECCIÓN</w:t>
            </w:r>
          </w:p>
        </w:tc>
      </w:tr>
      <w:tr w:rsidR="00394AC3" w:rsidRPr="00401726" w:rsidTr="00394AC3">
        <w:tc>
          <w:tcPr>
            <w:tcW w:w="2835" w:type="dxa"/>
            <w:shd w:val="clear" w:color="auto" w:fill="FFFFFF"/>
            <w:vAlign w:val="center"/>
          </w:tcPr>
          <w:p w:rsidR="00394AC3" w:rsidRPr="00401726" w:rsidRDefault="00394AC3" w:rsidP="00394AC3">
            <w:pPr>
              <w:tabs>
                <w:tab w:val="left" w:pos="10206"/>
              </w:tabs>
              <w:ind w:left="72" w:right="142"/>
              <w:rPr>
                <w:rFonts w:asciiTheme="minorHAnsi" w:hAnsiTheme="minorHAnsi" w:cs="Arial"/>
                <w:sz w:val="16"/>
                <w:szCs w:val="16"/>
              </w:rPr>
            </w:pPr>
            <w:r w:rsidRPr="00401726">
              <w:rPr>
                <w:rFonts w:asciiTheme="minorHAnsi" w:hAnsiTheme="minorHAnsi" w:cs="Arial"/>
                <w:sz w:val="16"/>
                <w:szCs w:val="16"/>
              </w:rPr>
              <w:t>Hospital Metropolitano “Dr. Bernardo Sepúlveda”</w:t>
            </w:r>
          </w:p>
        </w:tc>
        <w:tc>
          <w:tcPr>
            <w:tcW w:w="6521" w:type="dxa"/>
            <w:shd w:val="clear" w:color="auto" w:fill="FFFFFF"/>
            <w:vAlign w:val="center"/>
          </w:tcPr>
          <w:p w:rsidR="00394AC3" w:rsidRPr="00401726" w:rsidRDefault="00394AC3" w:rsidP="00394AC3">
            <w:pPr>
              <w:tabs>
                <w:tab w:val="left" w:pos="10206"/>
              </w:tabs>
              <w:ind w:left="71"/>
              <w:rPr>
                <w:rFonts w:asciiTheme="minorHAnsi" w:hAnsiTheme="minorHAnsi" w:cs="Arial"/>
                <w:sz w:val="16"/>
                <w:szCs w:val="16"/>
              </w:rPr>
            </w:pPr>
            <w:r w:rsidRPr="00401726">
              <w:rPr>
                <w:rFonts w:asciiTheme="minorHAnsi" w:hAnsiTheme="minorHAnsi" w:cs="Arial"/>
                <w:sz w:val="16"/>
                <w:szCs w:val="16"/>
              </w:rPr>
              <w:t xml:space="preserve">Ave. Adolfo López Mateos No.4600, Col. Bosques del </w:t>
            </w:r>
            <w:proofErr w:type="spellStart"/>
            <w:r w:rsidRPr="00401726">
              <w:rPr>
                <w:rFonts w:asciiTheme="minorHAnsi" w:hAnsiTheme="minorHAnsi" w:cs="Arial"/>
                <w:sz w:val="16"/>
                <w:szCs w:val="16"/>
              </w:rPr>
              <w:t>Nogalar</w:t>
            </w:r>
            <w:proofErr w:type="spellEnd"/>
            <w:r w:rsidRPr="00401726">
              <w:rPr>
                <w:rFonts w:asciiTheme="minorHAnsi" w:hAnsiTheme="minorHAnsi" w:cs="Arial"/>
                <w:sz w:val="16"/>
                <w:szCs w:val="16"/>
              </w:rPr>
              <w:t>, San Nicolás de los Garza, N. L.</w:t>
            </w:r>
          </w:p>
        </w:tc>
      </w:tr>
      <w:tr w:rsidR="00394AC3" w:rsidRPr="00401726" w:rsidTr="00394AC3">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394AC3" w:rsidRPr="00401726" w:rsidRDefault="00394AC3" w:rsidP="00394AC3">
            <w:pPr>
              <w:ind w:left="72" w:right="284"/>
              <w:rPr>
                <w:rFonts w:asciiTheme="minorHAnsi" w:hAnsiTheme="minorHAnsi" w:cs="Arial"/>
                <w:sz w:val="16"/>
                <w:szCs w:val="16"/>
              </w:rPr>
            </w:pPr>
            <w:r w:rsidRPr="00401726">
              <w:rPr>
                <w:rFonts w:asciiTheme="minorHAnsi" w:hAnsiTheme="minorHAnsi" w:cs="Arial"/>
                <w:sz w:val="16"/>
                <w:szCs w:val="16"/>
              </w:rPr>
              <w:t>UNEME Pediátrica</w:t>
            </w:r>
          </w:p>
        </w:tc>
        <w:tc>
          <w:tcPr>
            <w:tcW w:w="6521" w:type="dxa"/>
            <w:tcBorders>
              <w:top w:val="single" w:sz="6" w:space="0" w:color="auto"/>
              <w:left w:val="single" w:sz="6" w:space="0" w:color="auto"/>
              <w:bottom w:val="single" w:sz="6" w:space="0" w:color="auto"/>
              <w:right w:val="single" w:sz="6" w:space="0" w:color="auto"/>
            </w:tcBorders>
            <w:shd w:val="clear" w:color="auto" w:fill="FFFFFF"/>
            <w:vAlign w:val="center"/>
          </w:tcPr>
          <w:p w:rsidR="00394AC3" w:rsidRPr="00401726" w:rsidRDefault="00394AC3" w:rsidP="00394AC3">
            <w:pPr>
              <w:pStyle w:val="Textoindependiente25"/>
              <w:ind w:left="71" w:right="51"/>
              <w:jc w:val="left"/>
              <w:rPr>
                <w:rFonts w:asciiTheme="minorHAnsi" w:hAnsiTheme="minorHAnsi" w:cs="Arial"/>
                <w:b w:val="0"/>
                <w:bCs/>
                <w:sz w:val="16"/>
                <w:szCs w:val="16"/>
              </w:rPr>
            </w:pPr>
            <w:r w:rsidRPr="00401726">
              <w:rPr>
                <w:rFonts w:asciiTheme="minorHAnsi" w:hAnsiTheme="minorHAnsi" w:cs="Arial"/>
                <w:b w:val="0"/>
                <w:sz w:val="16"/>
                <w:szCs w:val="16"/>
              </w:rPr>
              <w:t xml:space="preserve">Isabel la Católica No. 110, </w:t>
            </w:r>
            <w:proofErr w:type="spellStart"/>
            <w:r w:rsidRPr="00401726">
              <w:rPr>
                <w:rFonts w:asciiTheme="minorHAnsi" w:hAnsiTheme="minorHAnsi" w:cs="Arial"/>
                <w:b w:val="0"/>
                <w:sz w:val="16"/>
                <w:szCs w:val="16"/>
              </w:rPr>
              <w:t>Fracc</w:t>
            </w:r>
            <w:proofErr w:type="spellEnd"/>
            <w:r w:rsidRPr="00401726">
              <w:rPr>
                <w:rFonts w:asciiTheme="minorHAnsi" w:hAnsiTheme="minorHAnsi" w:cs="Arial"/>
                <w:b w:val="0"/>
                <w:sz w:val="16"/>
                <w:szCs w:val="16"/>
              </w:rPr>
              <w:t>. Centro, Monterrey, N.L., C.P. 64720.</w:t>
            </w:r>
          </w:p>
        </w:tc>
      </w:tr>
      <w:tr w:rsidR="00394AC3" w:rsidRPr="00401726" w:rsidTr="00394AC3">
        <w:tc>
          <w:tcPr>
            <w:tcW w:w="2835" w:type="dxa"/>
            <w:shd w:val="clear" w:color="auto" w:fill="FFFFFF"/>
            <w:vAlign w:val="center"/>
          </w:tcPr>
          <w:p w:rsidR="00394AC3" w:rsidRPr="00401726" w:rsidRDefault="00394AC3" w:rsidP="00157056">
            <w:pPr>
              <w:tabs>
                <w:tab w:val="left" w:pos="10206"/>
              </w:tabs>
              <w:ind w:left="72" w:right="142"/>
              <w:rPr>
                <w:rFonts w:asciiTheme="minorHAnsi" w:hAnsiTheme="minorHAnsi" w:cs="Arial"/>
                <w:sz w:val="16"/>
                <w:szCs w:val="16"/>
                <w:lang w:val="es-MX"/>
              </w:rPr>
            </w:pPr>
            <w:r w:rsidRPr="00401726">
              <w:rPr>
                <w:rFonts w:asciiTheme="minorHAnsi" w:hAnsiTheme="minorHAnsi" w:cs="Arial"/>
                <w:sz w:val="16"/>
                <w:szCs w:val="16"/>
              </w:rPr>
              <w:t>Hospital Regional Materno Infantil</w:t>
            </w:r>
          </w:p>
        </w:tc>
        <w:tc>
          <w:tcPr>
            <w:tcW w:w="6521" w:type="dxa"/>
            <w:shd w:val="clear" w:color="auto" w:fill="FFFFFF"/>
            <w:vAlign w:val="center"/>
          </w:tcPr>
          <w:p w:rsidR="00394AC3" w:rsidRPr="00401726" w:rsidRDefault="00394AC3" w:rsidP="00394AC3">
            <w:pPr>
              <w:tabs>
                <w:tab w:val="left" w:pos="10206"/>
              </w:tabs>
              <w:ind w:left="71" w:right="51"/>
              <w:rPr>
                <w:rFonts w:asciiTheme="minorHAnsi" w:hAnsiTheme="minorHAnsi" w:cs="Arial"/>
                <w:sz w:val="16"/>
                <w:szCs w:val="16"/>
              </w:rPr>
            </w:pPr>
            <w:r w:rsidRPr="00401726">
              <w:rPr>
                <w:rFonts w:asciiTheme="minorHAnsi" w:hAnsiTheme="minorHAnsi" w:cs="Arial"/>
                <w:sz w:val="16"/>
                <w:szCs w:val="16"/>
              </w:rPr>
              <w:t>Aldama No. 460 entre Independencia y 18 de Marzo, Colonia San Rafael en Guadalupe, N.L</w:t>
            </w:r>
          </w:p>
        </w:tc>
      </w:tr>
      <w:tr w:rsidR="00394AC3" w:rsidRPr="00401726" w:rsidTr="00394AC3">
        <w:tc>
          <w:tcPr>
            <w:tcW w:w="2835" w:type="dxa"/>
            <w:shd w:val="clear" w:color="auto" w:fill="FFFFFF"/>
            <w:vAlign w:val="center"/>
          </w:tcPr>
          <w:p w:rsidR="00394AC3" w:rsidRPr="00401726" w:rsidRDefault="00394AC3" w:rsidP="00394AC3">
            <w:pPr>
              <w:ind w:left="72" w:right="-91"/>
              <w:rPr>
                <w:rFonts w:asciiTheme="minorHAnsi" w:hAnsiTheme="minorHAnsi" w:cs="Arial"/>
                <w:sz w:val="16"/>
                <w:szCs w:val="16"/>
              </w:rPr>
            </w:pPr>
            <w:r w:rsidRPr="00401726">
              <w:rPr>
                <w:rFonts w:asciiTheme="minorHAnsi" w:hAnsiTheme="minorHAnsi" w:cs="Arial"/>
                <w:sz w:val="16"/>
                <w:szCs w:val="16"/>
              </w:rPr>
              <w:t>Hospital General de Montemorelos</w:t>
            </w:r>
          </w:p>
        </w:tc>
        <w:tc>
          <w:tcPr>
            <w:tcW w:w="6521" w:type="dxa"/>
            <w:shd w:val="clear" w:color="auto" w:fill="FFFFFF"/>
            <w:vAlign w:val="center"/>
          </w:tcPr>
          <w:p w:rsidR="00394AC3" w:rsidRPr="00401726" w:rsidRDefault="00394AC3" w:rsidP="00394AC3">
            <w:pPr>
              <w:ind w:left="71" w:right="51"/>
              <w:rPr>
                <w:rFonts w:asciiTheme="minorHAnsi" w:hAnsiTheme="minorHAnsi" w:cs="Arial"/>
                <w:sz w:val="16"/>
                <w:szCs w:val="16"/>
              </w:rPr>
            </w:pPr>
            <w:proofErr w:type="spellStart"/>
            <w:r w:rsidRPr="00401726">
              <w:rPr>
                <w:rFonts w:asciiTheme="minorHAnsi" w:hAnsiTheme="minorHAnsi" w:cs="Arial"/>
                <w:sz w:val="16"/>
                <w:szCs w:val="16"/>
              </w:rPr>
              <w:t>Amel</w:t>
            </w:r>
            <w:proofErr w:type="spellEnd"/>
            <w:r w:rsidRPr="00401726">
              <w:rPr>
                <w:rFonts w:asciiTheme="minorHAnsi" w:hAnsiTheme="minorHAnsi" w:cs="Arial"/>
                <w:sz w:val="16"/>
                <w:szCs w:val="16"/>
              </w:rPr>
              <w:t xml:space="preserve"> </w:t>
            </w:r>
            <w:proofErr w:type="spellStart"/>
            <w:r w:rsidRPr="00401726">
              <w:rPr>
                <w:rFonts w:asciiTheme="minorHAnsi" w:hAnsiTheme="minorHAnsi" w:cs="Arial"/>
                <w:sz w:val="16"/>
                <w:szCs w:val="16"/>
              </w:rPr>
              <w:t>Barocio</w:t>
            </w:r>
            <w:proofErr w:type="spellEnd"/>
            <w:r w:rsidRPr="00401726">
              <w:rPr>
                <w:rFonts w:asciiTheme="minorHAnsi" w:hAnsiTheme="minorHAnsi" w:cs="Arial"/>
                <w:sz w:val="16"/>
                <w:szCs w:val="16"/>
              </w:rPr>
              <w:t xml:space="preserve"> Y Panamá, Barrio Zaragoza, Montemorelos, N. L.</w:t>
            </w:r>
          </w:p>
        </w:tc>
      </w:tr>
      <w:tr w:rsidR="00394AC3" w:rsidRPr="00401726" w:rsidTr="00394AC3">
        <w:tc>
          <w:tcPr>
            <w:tcW w:w="2835" w:type="dxa"/>
            <w:shd w:val="clear" w:color="auto" w:fill="FFFFFF"/>
            <w:vAlign w:val="center"/>
          </w:tcPr>
          <w:p w:rsidR="00394AC3" w:rsidRPr="00401726" w:rsidRDefault="00394AC3" w:rsidP="00394AC3">
            <w:pPr>
              <w:ind w:left="72" w:right="-91"/>
              <w:rPr>
                <w:rFonts w:asciiTheme="minorHAnsi" w:hAnsiTheme="minorHAnsi" w:cs="Arial"/>
                <w:sz w:val="16"/>
                <w:szCs w:val="16"/>
              </w:rPr>
            </w:pPr>
            <w:r w:rsidRPr="00401726">
              <w:rPr>
                <w:rFonts w:asciiTheme="minorHAnsi" w:hAnsiTheme="minorHAnsi" w:cs="Arial"/>
                <w:sz w:val="16"/>
                <w:szCs w:val="16"/>
              </w:rPr>
              <w:t xml:space="preserve">Hospital General de </w:t>
            </w:r>
            <w:proofErr w:type="spellStart"/>
            <w:r w:rsidRPr="00401726">
              <w:rPr>
                <w:rFonts w:asciiTheme="minorHAnsi" w:hAnsiTheme="minorHAnsi" w:cs="Arial"/>
                <w:sz w:val="16"/>
                <w:szCs w:val="16"/>
              </w:rPr>
              <w:t>Cerralvo</w:t>
            </w:r>
            <w:proofErr w:type="spellEnd"/>
          </w:p>
        </w:tc>
        <w:tc>
          <w:tcPr>
            <w:tcW w:w="6521" w:type="dxa"/>
            <w:shd w:val="clear" w:color="auto" w:fill="FFFFFF"/>
            <w:vAlign w:val="center"/>
          </w:tcPr>
          <w:p w:rsidR="00394AC3" w:rsidRPr="00401726" w:rsidRDefault="00394AC3" w:rsidP="00394AC3">
            <w:pPr>
              <w:ind w:left="71" w:right="51"/>
              <w:rPr>
                <w:rFonts w:asciiTheme="minorHAnsi" w:hAnsiTheme="minorHAnsi" w:cs="Arial"/>
                <w:sz w:val="16"/>
                <w:szCs w:val="16"/>
              </w:rPr>
            </w:pPr>
            <w:r w:rsidRPr="00401726">
              <w:rPr>
                <w:rFonts w:asciiTheme="minorHAnsi" w:hAnsiTheme="minorHAnsi" w:cs="Arial"/>
                <w:sz w:val="16"/>
                <w:szCs w:val="16"/>
              </w:rPr>
              <w:t xml:space="preserve">Dr. Cornelio González Ramos No. 400, Libramiento Carretera Monterrey-Miguel Alemán en </w:t>
            </w:r>
            <w:proofErr w:type="spellStart"/>
            <w:r w:rsidRPr="00401726">
              <w:rPr>
                <w:rFonts w:asciiTheme="minorHAnsi" w:hAnsiTheme="minorHAnsi" w:cs="Arial"/>
                <w:sz w:val="16"/>
                <w:szCs w:val="16"/>
              </w:rPr>
              <w:t>Cerralvo</w:t>
            </w:r>
            <w:proofErr w:type="spellEnd"/>
            <w:r w:rsidRPr="00401726">
              <w:rPr>
                <w:rFonts w:asciiTheme="minorHAnsi" w:hAnsiTheme="minorHAnsi" w:cs="Arial"/>
                <w:sz w:val="16"/>
                <w:szCs w:val="16"/>
              </w:rPr>
              <w:t>, Nuevo León C.P. 65900</w:t>
            </w:r>
          </w:p>
        </w:tc>
      </w:tr>
      <w:tr w:rsidR="00394AC3" w:rsidRPr="00401726" w:rsidTr="00394AC3">
        <w:tc>
          <w:tcPr>
            <w:tcW w:w="2835" w:type="dxa"/>
            <w:shd w:val="clear" w:color="auto" w:fill="FFFFFF"/>
            <w:vAlign w:val="center"/>
          </w:tcPr>
          <w:p w:rsidR="00394AC3" w:rsidRPr="00401726" w:rsidRDefault="00394AC3" w:rsidP="00394AC3">
            <w:pPr>
              <w:ind w:left="72" w:right="-91"/>
              <w:rPr>
                <w:rFonts w:asciiTheme="minorHAnsi" w:hAnsiTheme="minorHAnsi" w:cs="Arial"/>
                <w:sz w:val="16"/>
                <w:szCs w:val="16"/>
              </w:rPr>
            </w:pPr>
            <w:r w:rsidRPr="00401726">
              <w:rPr>
                <w:rFonts w:asciiTheme="minorHAnsi" w:hAnsiTheme="minorHAnsi" w:cs="Arial"/>
                <w:sz w:val="16"/>
                <w:szCs w:val="16"/>
              </w:rPr>
              <w:t>Hospital General de Sabinas Hidalgo</w:t>
            </w:r>
          </w:p>
        </w:tc>
        <w:tc>
          <w:tcPr>
            <w:tcW w:w="6521" w:type="dxa"/>
            <w:shd w:val="clear" w:color="auto" w:fill="FFFFFF"/>
            <w:vAlign w:val="center"/>
          </w:tcPr>
          <w:p w:rsidR="00394AC3" w:rsidRPr="00401726" w:rsidRDefault="00394AC3" w:rsidP="00394AC3">
            <w:pPr>
              <w:ind w:left="71" w:right="51"/>
              <w:rPr>
                <w:rFonts w:asciiTheme="minorHAnsi" w:hAnsiTheme="minorHAnsi" w:cs="Arial"/>
                <w:sz w:val="16"/>
                <w:szCs w:val="16"/>
              </w:rPr>
            </w:pPr>
            <w:r w:rsidRPr="00401726">
              <w:rPr>
                <w:rFonts w:asciiTheme="minorHAnsi" w:hAnsiTheme="minorHAnsi" w:cs="Arial"/>
                <w:sz w:val="16"/>
                <w:szCs w:val="16"/>
              </w:rPr>
              <w:t>Alberto Chapa No. 500, Sabinas Hidalgo, N. L.</w:t>
            </w:r>
          </w:p>
        </w:tc>
      </w:tr>
      <w:tr w:rsidR="00394AC3" w:rsidRPr="00401726" w:rsidTr="00394AC3">
        <w:tc>
          <w:tcPr>
            <w:tcW w:w="2835" w:type="dxa"/>
            <w:shd w:val="clear" w:color="auto" w:fill="FFFFFF"/>
            <w:vAlign w:val="center"/>
          </w:tcPr>
          <w:p w:rsidR="00394AC3" w:rsidRPr="00401726" w:rsidRDefault="00394AC3" w:rsidP="00394AC3">
            <w:pPr>
              <w:ind w:left="72" w:right="-91"/>
              <w:rPr>
                <w:rFonts w:asciiTheme="minorHAnsi" w:hAnsiTheme="minorHAnsi" w:cs="Arial"/>
                <w:sz w:val="16"/>
                <w:szCs w:val="16"/>
              </w:rPr>
            </w:pPr>
            <w:r w:rsidRPr="00401726">
              <w:rPr>
                <w:rFonts w:asciiTheme="minorHAnsi" w:hAnsiTheme="minorHAnsi" w:cs="Arial"/>
                <w:sz w:val="16"/>
                <w:szCs w:val="16"/>
              </w:rPr>
              <w:t xml:space="preserve">Hospital General de Galeana </w:t>
            </w:r>
          </w:p>
        </w:tc>
        <w:tc>
          <w:tcPr>
            <w:tcW w:w="6521" w:type="dxa"/>
            <w:shd w:val="clear" w:color="auto" w:fill="FFFFFF"/>
            <w:vAlign w:val="center"/>
          </w:tcPr>
          <w:p w:rsidR="00394AC3" w:rsidRPr="00401726" w:rsidRDefault="00394AC3" w:rsidP="00394AC3">
            <w:pPr>
              <w:pStyle w:val="Textoindependiente25"/>
              <w:ind w:left="71" w:right="51"/>
              <w:jc w:val="left"/>
              <w:rPr>
                <w:rFonts w:asciiTheme="minorHAnsi" w:hAnsiTheme="minorHAnsi" w:cs="Arial"/>
                <w:b w:val="0"/>
                <w:sz w:val="16"/>
                <w:szCs w:val="16"/>
              </w:rPr>
            </w:pPr>
            <w:r w:rsidRPr="00401726">
              <w:rPr>
                <w:rFonts w:asciiTheme="minorHAnsi" w:hAnsiTheme="minorHAnsi" w:cs="Arial"/>
                <w:b w:val="0"/>
                <w:sz w:val="16"/>
                <w:szCs w:val="16"/>
              </w:rPr>
              <w:t>Carretera a Galeana-Linares Km. 1, Galeana, N. L. C.P. 67850</w:t>
            </w:r>
          </w:p>
        </w:tc>
      </w:tr>
      <w:tr w:rsidR="00394AC3" w:rsidRPr="00401726" w:rsidTr="00394AC3">
        <w:tc>
          <w:tcPr>
            <w:tcW w:w="2835" w:type="dxa"/>
            <w:shd w:val="clear" w:color="auto" w:fill="FFFFFF"/>
            <w:vAlign w:val="center"/>
          </w:tcPr>
          <w:p w:rsidR="00394AC3" w:rsidRPr="00401726" w:rsidRDefault="00394AC3" w:rsidP="00394AC3">
            <w:pPr>
              <w:ind w:left="72" w:right="-91"/>
              <w:rPr>
                <w:rFonts w:asciiTheme="minorHAnsi" w:hAnsiTheme="minorHAnsi" w:cs="Arial"/>
                <w:sz w:val="16"/>
                <w:szCs w:val="16"/>
              </w:rPr>
            </w:pPr>
            <w:r w:rsidRPr="00401726">
              <w:rPr>
                <w:rFonts w:asciiTheme="minorHAnsi" w:hAnsiTheme="minorHAnsi" w:cs="Arial"/>
                <w:sz w:val="16"/>
                <w:szCs w:val="16"/>
              </w:rPr>
              <w:t>Hospital General de Dr. Arroyo</w:t>
            </w:r>
          </w:p>
        </w:tc>
        <w:tc>
          <w:tcPr>
            <w:tcW w:w="6521" w:type="dxa"/>
            <w:shd w:val="clear" w:color="auto" w:fill="FFFFFF"/>
            <w:vAlign w:val="center"/>
          </w:tcPr>
          <w:p w:rsidR="00394AC3" w:rsidRPr="00401726" w:rsidRDefault="00394AC3" w:rsidP="00394AC3">
            <w:pPr>
              <w:pStyle w:val="Textoindependiente25"/>
              <w:ind w:left="71" w:right="51"/>
              <w:jc w:val="left"/>
              <w:rPr>
                <w:rFonts w:asciiTheme="minorHAnsi" w:hAnsiTheme="minorHAnsi" w:cs="Arial"/>
                <w:b w:val="0"/>
                <w:sz w:val="16"/>
                <w:szCs w:val="16"/>
              </w:rPr>
            </w:pPr>
            <w:r w:rsidRPr="00401726">
              <w:rPr>
                <w:rFonts w:asciiTheme="minorHAnsi" w:hAnsiTheme="minorHAnsi" w:cs="Arial"/>
                <w:b w:val="0"/>
                <w:sz w:val="16"/>
                <w:szCs w:val="16"/>
              </w:rPr>
              <w:t>Padre Severiano Martínez S/N Dr. Arroyo, N. L. C.P.67900</w:t>
            </w:r>
          </w:p>
        </w:tc>
      </w:tr>
      <w:tr w:rsidR="00394AC3" w:rsidRPr="00401726" w:rsidTr="00394AC3">
        <w:tc>
          <w:tcPr>
            <w:tcW w:w="2835" w:type="dxa"/>
            <w:shd w:val="clear" w:color="auto" w:fill="FFFFFF"/>
            <w:vAlign w:val="center"/>
          </w:tcPr>
          <w:p w:rsidR="00394AC3" w:rsidRPr="00401726" w:rsidRDefault="00394AC3" w:rsidP="00394AC3">
            <w:pPr>
              <w:ind w:left="72" w:right="-91"/>
              <w:rPr>
                <w:rFonts w:asciiTheme="minorHAnsi" w:hAnsiTheme="minorHAnsi" w:cs="Arial"/>
                <w:sz w:val="16"/>
                <w:szCs w:val="16"/>
              </w:rPr>
            </w:pPr>
            <w:r w:rsidRPr="00401726">
              <w:rPr>
                <w:rFonts w:asciiTheme="minorHAnsi" w:hAnsiTheme="minorHAnsi" w:cs="Arial"/>
                <w:sz w:val="16"/>
                <w:szCs w:val="16"/>
              </w:rPr>
              <w:t>Unidad de Rehabilitación Psiquiátrica</w:t>
            </w:r>
          </w:p>
        </w:tc>
        <w:tc>
          <w:tcPr>
            <w:tcW w:w="6521" w:type="dxa"/>
            <w:shd w:val="clear" w:color="auto" w:fill="FFFFFF"/>
            <w:vAlign w:val="center"/>
          </w:tcPr>
          <w:p w:rsidR="00394AC3" w:rsidRPr="00401726" w:rsidRDefault="00394AC3" w:rsidP="00394AC3">
            <w:pPr>
              <w:ind w:left="71" w:right="51"/>
              <w:rPr>
                <w:rFonts w:asciiTheme="minorHAnsi" w:hAnsiTheme="minorHAnsi" w:cs="Arial"/>
                <w:sz w:val="16"/>
                <w:szCs w:val="16"/>
              </w:rPr>
            </w:pPr>
            <w:r w:rsidRPr="00401726">
              <w:rPr>
                <w:rFonts w:asciiTheme="minorHAnsi" w:hAnsiTheme="minorHAnsi" w:cs="Arial"/>
                <w:sz w:val="16"/>
                <w:szCs w:val="16"/>
              </w:rPr>
              <w:t xml:space="preserve">Capitán Mariano Azueta No. 680 Col. Buenos Aires </w:t>
            </w:r>
            <w:proofErr w:type="spellStart"/>
            <w:r w:rsidRPr="00401726">
              <w:rPr>
                <w:rFonts w:asciiTheme="minorHAnsi" w:hAnsiTheme="minorHAnsi" w:cs="Arial"/>
                <w:sz w:val="16"/>
                <w:szCs w:val="16"/>
              </w:rPr>
              <w:t>Monterrey,N</w:t>
            </w:r>
            <w:proofErr w:type="spellEnd"/>
            <w:r w:rsidRPr="00401726">
              <w:rPr>
                <w:rFonts w:asciiTheme="minorHAnsi" w:hAnsiTheme="minorHAnsi" w:cs="Arial"/>
                <w:sz w:val="16"/>
                <w:szCs w:val="16"/>
              </w:rPr>
              <w:t>. L.</w:t>
            </w:r>
          </w:p>
        </w:tc>
      </w:tr>
      <w:tr w:rsidR="00394AC3" w:rsidRPr="00401726" w:rsidTr="00394AC3">
        <w:tc>
          <w:tcPr>
            <w:tcW w:w="2835" w:type="dxa"/>
            <w:shd w:val="clear" w:color="auto" w:fill="FFFFFF"/>
            <w:vAlign w:val="center"/>
          </w:tcPr>
          <w:p w:rsidR="00394AC3" w:rsidRPr="00401726" w:rsidRDefault="00394AC3" w:rsidP="00394AC3">
            <w:pPr>
              <w:ind w:left="72" w:right="-91"/>
              <w:rPr>
                <w:rFonts w:asciiTheme="minorHAnsi" w:hAnsiTheme="minorHAnsi" w:cs="Arial"/>
                <w:sz w:val="16"/>
                <w:szCs w:val="16"/>
              </w:rPr>
            </w:pPr>
            <w:r w:rsidRPr="00401726">
              <w:rPr>
                <w:rFonts w:asciiTheme="minorHAnsi" w:hAnsiTheme="minorHAnsi" w:cs="Arial"/>
                <w:sz w:val="16"/>
                <w:szCs w:val="16"/>
              </w:rPr>
              <w:t>Hospital General de Linares, N.L.</w:t>
            </w:r>
          </w:p>
        </w:tc>
        <w:tc>
          <w:tcPr>
            <w:tcW w:w="6521" w:type="dxa"/>
            <w:shd w:val="clear" w:color="auto" w:fill="FFFFFF"/>
            <w:vAlign w:val="center"/>
          </w:tcPr>
          <w:p w:rsidR="00394AC3" w:rsidRPr="00401726" w:rsidRDefault="00394AC3" w:rsidP="00394AC3">
            <w:pPr>
              <w:pStyle w:val="Textoindependiente25"/>
              <w:ind w:left="71" w:right="51"/>
              <w:jc w:val="left"/>
              <w:rPr>
                <w:rFonts w:asciiTheme="minorHAnsi" w:hAnsiTheme="minorHAnsi" w:cs="Arial"/>
                <w:b w:val="0"/>
                <w:sz w:val="16"/>
                <w:szCs w:val="16"/>
              </w:rPr>
            </w:pPr>
            <w:r w:rsidRPr="00401726">
              <w:rPr>
                <w:rFonts w:asciiTheme="minorHAnsi" w:hAnsiTheme="minorHAnsi" w:cs="Arial"/>
                <w:b w:val="0"/>
                <w:sz w:val="16"/>
                <w:szCs w:val="16"/>
              </w:rPr>
              <w:t xml:space="preserve">Ave. </w:t>
            </w:r>
            <w:proofErr w:type="spellStart"/>
            <w:r w:rsidRPr="00401726">
              <w:rPr>
                <w:rFonts w:asciiTheme="minorHAnsi" w:hAnsiTheme="minorHAnsi" w:cs="Arial"/>
                <w:b w:val="0"/>
                <w:sz w:val="16"/>
                <w:szCs w:val="16"/>
              </w:rPr>
              <w:t>Alamo</w:t>
            </w:r>
            <w:proofErr w:type="spellEnd"/>
            <w:r w:rsidRPr="00401726">
              <w:rPr>
                <w:rFonts w:asciiTheme="minorHAnsi" w:hAnsiTheme="minorHAnsi" w:cs="Arial"/>
                <w:b w:val="0"/>
                <w:sz w:val="16"/>
                <w:szCs w:val="16"/>
              </w:rPr>
              <w:t xml:space="preserve"> y Naranjo s/n, Col. </w:t>
            </w:r>
            <w:proofErr w:type="spellStart"/>
            <w:r w:rsidRPr="00401726">
              <w:rPr>
                <w:rFonts w:asciiTheme="minorHAnsi" w:hAnsiTheme="minorHAnsi" w:cs="Arial"/>
                <w:b w:val="0"/>
                <w:sz w:val="16"/>
                <w:szCs w:val="16"/>
              </w:rPr>
              <w:t>Provileón</w:t>
            </w:r>
            <w:proofErr w:type="spellEnd"/>
            <w:r w:rsidRPr="00401726">
              <w:rPr>
                <w:rFonts w:asciiTheme="minorHAnsi" w:hAnsiTheme="minorHAnsi" w:cs="Arial"/>
                <w:b w:val="0"/>
                <w:sz w:val="16"/>
                <w:szCs w:val="16"/>
              </w:rPr>
              <w:t xml:space="preserve"> Linares, N.L.</w:t>
            </w:r>
          </w:p>
        </w:tc>
      </w:tr>
      <w:tr w:rsidR="00394AC3" w:rsidRPr="00401726" w:rsidTr="00394AC3">
        <w:tc>
          <w:tcPr>
            <w:tcW w:w="2835" w:type="dxa"/>
            <w:shd w:val="clear" w:color="auto" w:fill="FFFFFF"/>
            <w:vAlign w:val="center"/>
          </w:tcPr>
          <w:p w:rsidR="00394AC3" w:rsidRPr="00401726" w:rsidRDefault="00394AC3" w:rsidP="00394AC3">
            <w:pPr>
              <w:ind w:left="72" w:right="-91"/>
              <w:rPr>
                <w:rFonts w:asciiTheme="minorHAnsi" w:hAnsiTheme="minorHAnsi" w:cs="Arial"/>
                <w:sz w:val="16"/>
                <w:szCs w:val="16"/>
              </w:rPr>
            </w:pPr>
            <w:r w:rsidRPr="00401726">
              <w:rPr>
                <w:rFonts w:asciiTheme="minorHAnsi" w:hAnsiTheme="minorHAnsi" w:cs="Arial"/>
                <w:sz w:val="16"/>
                <w:szCs w:val="16"/>
              </w:rPr>
              <w:t>Centro de Especialidades Dentales</w:t>
            </w:r>
          </w:p>
        </w:tc>
        <w:tc>
          <w:tcPr>
            <w:tcW w:w="6521" w:type="dxa"/>
            <w:shd w:val="clear" w:color="auto" w:fill="FFFFFF"/>
            <w:vAlign w:val="center"/>
          </w:tcPr>
          <w:p w:rsidR="00394AC3" w:rsidRPr="00401726" w:rsidRDefault="00394AC3" w:rsidP="00394AC3">
            <w:pPr>
              <w:pStyle w:val="Textoindependiente25"/>
              <w:ind w:left="71" w:right="51"/>
              <w:jc w:val="left"/>
              <w:rPr>
                <w:rFonts w:asciiTheme="minorHAnsi" w:hAnsiTheme="minorHAnsi" w:cs="Arial"/>
                <w:b w:val="0"/>
                <w:sz w:val="16"/>
                <w:szCs w:val="16"/>
              </w:rPr>
            </w:pPr>
            <w:r w:rsidRPr="00401726">
              <w:rPr>
                <w:rFonts w:asciiTheme="minorHAnsi" w:hAnsiTheme="minorHAnsi" w:cs="Arial"/>
                <w:b w:val="0"/>
                <w:sz w:val="16"/>
                <w:szCs w:val="16"/>
              </w:rPr>
              <w:t xml:space="preserve">Baja California 356, Colonia Independencia, </w:t>
            </w:r>
            <w:proofErr w:type="spellStart"/>
            <w:r w:rsidRPr="00401726">
              <w:rPr>
                <w:rFonts w:asciiTheme="minorHAnsi" w:hAnsiTheme="minorHAnsi" w:cs="Arial"/>
                <w:b w:val="0"/>
                <w:sz w:val="16"/>
                <w:szCs w:val="16"/>
              </w:rPr>
              <w:t>Mty</w:t>
            </w:r>
            <w:proofErr w:type="spellEnd"/>
            <w:r w:rsidRPr="00401726">
              <w:rPr>
                <w:rFonts w:asciiTheme="minorHAnsi" w:hAnsiTheme="minorHAnsi" w:cs="Arial"/>
                <w:b w:val="0"/>
                <w:sz w:val="16"/>
                <w:szCs w:val="16"/>
              </w:rPr>
              <w:t>., N. L.</w:t>
            </w:r>
          </w:p>
        </w:tc>
      </w:tr>
      <w:tr w:rsidR="00394AC3" w:rsidRPr="00401726" w:rsidTr="00394AC3">
        <w:tc>
          <w:tcPr>
            <w:tcW w:w="2835" w:type="dxa"/>
            <w:shd w:val="clear" w:color="auto" w:fill="FFFFFF"/>
            <w:vAlign w:val="center"/>
          </w:tcPr>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Centro Estatal de Transfusión Sanguínea</w:t>
            </w:r>
          </w:p>
        </w:tc>
        <w:tc>
          <w:tcPr>
            <w:tcW w:w="6521" w:type="dxa"/>
            <w:shd w:val="clear" w:color="auto" w:fill="FFFFFF"/>
            <w:vAlign w:val="center"/>
          </w:tcPr>
          <w:p w:rsidR="00394AC3" w:rsidRPr="00ED56FC" w:rsidRDefault="00394AC3" w:rsidP="00394AC3">
            <w:pPr>
              <w:ind w:left="71" w:right="51"/>
              <w:rPr>
                <w:rFonts w:asciiTheme="minorHAnsi" w:hAnsiTheme="minorHAnsi" w:cs="Arial"/>
                <w:sz w:val="16"/>
                <w:szCs w:val="16"/>
              </w:rPr>
            </w:pPr>
            <w:r w:rsidRPr="00ED56FC">
              <w:rPr>
                <w:rFonts w:asciiTheme="minorHAnsi" w:hAnsiTheme="minorHAnsi" w:cs="Arial"/>
                <w:sz w:val="16"/>
                <w:szCs w:val="16"/>
              </w:rPr>
              <w:t>Hermosillo No. 3363, Col. Mitras Centro, Monterrey N.L.</w:t>
            </w:r>
          </w:p>
        </w:tc>
      </w:tr>
      <w:tr w:rsidR="00394AC3" w:rsidRPr="00401726" w:rsidTr="00394AC3">
        <w:tc>
          <w:tcPr>
            <w:tcW w:w="2835" w:type="dxa"/>
            <w:shd w:val="clear" w:color="auto" w:fill="FFFFFF"/>
            <w:vAlign w:val="center"/>
          </w:tcPr>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Laboratorio Estatal de Salud Pública</w:t>
            </w:r>
          </w:p>
        </w:tc>
        <w:tc>
          <w:tcPr>
            <w:tcW w:w="6521" w:type="dxa"/>
            <w:shd w:val="clear" w:color="auto" w:fill="FFFFFF"/>
            <w:vAlign w:val="center"/>
          </w:tcPr>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Serafín Peña No.2211, Col. Valles de </w:t>
            </w:r>
            <w:smartTag w:uri="urn:schemas-microsoft-com:office:smarttags" w:element="PersonName">
              <w:smartTagPr>
                <w:attr w:name="ProductID" w:val="la Silla"/>
              </w:smartTagPr>
              <w:r w:rsidRPr="00ED56FC">
                <w:rPr>
                  <w:rFonts w:asciiTheme="minorHAnsi" w:hAnsiTheme="minorHAnsi" w:cs="Arial"/>
                  <w:sz w:val="16"/>
                  <w:szCs w:val="16"/>
                </w:rPr>
                <w:t>la Silla</w:t>
              </w:r>
            </w:smartTag>
            <w:r w:rsidRPr="00ED56FC">
              <w:rPr>
                <w:rFonts w:asciiTheme="minorHAnsi" w:hAnsiTheme="minorHAnsi" w:cs="Arial"/>
                <w:sz w:val="16"/>
                <w:szCs w:val="16"/>
              </w:rPr>
              <w:t>, Guadalupe, N. L.</w:t>
            </w:r>
          </w:p>
        </w:tc>
      </w:tr>
      <w:tr w:rsidR="00394AC3" w:rsidRPr="00401726" w:rsidTr="00394AC3">
        <w:tc>
          <w:tcPr>
            <w:tcW w:w="2835" w:type="dxa"/>
            <w:tcBorders>
              <w:bottom w:val="single" w:sz="4" w:space="0" w:color="auto"/>
            </w:tcBorders>
            <w:shd w:val="clear" w:color="auto" w:fill="FFFFFF"/>
            <w:vAlign w:val="center"/>
          </w:tcPr>
          <w:p w:rsidR="00394AC3" w:rsidRPr="00ED56FC" w:rsidRDefault="00394AC3" w:rsidP="00ED56FC">
            <w:pPr>
              <w:pStyle w:val="Textoindependiente25"/>
              <w:shd w:val="clear" w:color="auto" w:fill="AFECEB"/>
              <w:tabs>
                <w:tab w:val="clear" w:pos="1276"/>
              </w:tabs>
              <w:ind w:right="0"/>
              <w:jc w:val="center"/>
              <w:rPr>
                <w:rFonts w:asciiTheme="minorHAnsi" w:hAnsiTheme="minorHAnsi" w:cs="Arial"/>
                <w:sz w:val="16"/>
                <w:szCs w:val="16"/>
              </w:rPr>
            </w:pPr>
            <w:r w:rsidRPr="00ED56FC">
              <w:rPr>
                <w:rFonts w:asciiTheme="minorHAnsi" w:hAnsiTheme="minorHAnsi" w:cs="Arial"/>
                <w:sz w:val="16"/>
                <w:szCs w:val="16"/>
              </w:rPr>
              <w:t>JURISDICCIÓN SANITARIA  NO. 1</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C.S.U. Ferrocarrilera</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C.S.U. Nueva  Morelos</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C.S.U. Plutarco Elías Calles</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C.S.U. Tierra Y Libertad</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C.S.U. Francisco Villa</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C.S.U. San Bernabé</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C.S.U. Granja Sanitaria</w:t>
            </w:r>
          </w:p>
          <w:p w:rsidR="00394AC3" w:rsidRPr="00ED56FC" w:rsidRDefault="00394AC3" w:rsidP="00394AC3">
            <w:pPr>
              <w:pStyle w:val="Textoindependiente25"/>
              <w:ind w:left="72"/>
              <w:jc w:val="left"/>
              <w:rPr>
                <w:rFonts w:asciiTheme="minorHAnsi" w:hAnsiTheme="minorHAnsi" w:cs="Arial"/>
                <w:b w:val="0"/>
                <w:sz w:val="16"/>
                <w:szCs w:val="16"/>
              </w:rPr>
            </w:pPr>
            <w:proofErr w:type="spellStart"/>
            <w:r w:rsidRPr="00ED56FC">
              <w:rPr>
                <w:rFonts w:asciiTheme="minorHAnsi" w:hAnsiTheme="minorHAnsi" w:cs="Arial"/>
                <w:b w:val="0"/>
                <w:sz w:val="16"/>
                <w:szCs w:val="16"/>
              </w:rPr>
              <w:t>C.S.U.Industrial</w:t>
            </w:r>
            <w:proofErr w:type="spellEnd"/>
            <w:r w:rsidRPr="00ED56FC">
              <w:rPr>
                <w:rFonts w:asciiTheme="minorHAnsi" w:hAnsiTheme="minorHAnsi" w:cs="Arial"/>
                <w:b w:val="0"/>
                <w:sz w:val="16"/>
                <w:szCs w:val="16"/>
              </w:rPr>
              <w:t xml:space="preserve"> </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Solidaridad</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Alianza “A”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Alianza “B”</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Tierra y Libertad (Salud Mental)</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 xml:space="preserve">C.S.U. </w:t>
            </w:r>
            <w:proofErr w:type="spellStart"/>
            <w:r w:rsidRPr="00ED56FC">
              <w:rPr>
                <w:rFonts w:asciiTheme="minorHAnsi" w:hAnsiTheme="minorHAnsi" w:cs="Arial"/>
                <w:b w:val="0"/>
                <w:sz w:val="16"/>
                <w:szCs w:val="16"/>
              </w:rPr>
              <w:t>Alvaro</w:t>
            </w:r>
            <w:proofErr w:type="spellEnd"/>
            <w:r w:rsidRPr="00ED56FC">
              <w:rPr>
                <w:rFonts w:asciiTheme="minorHAnsi" w:hAnsiTheme="minorHAnsi" w:cs="Arial"/>
                <w:b w:val="0"/>
                <w:sz w:val="16"/>
                <w:szCs w:val="16"/>
              </w:rPr>
              <w:t xml:space="preserve"> Obregón</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Topo Chico</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Garza Nieto</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Constituyentes del 57</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Aztlán</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Santa Cruz</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Madre Selva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San Bernabé XI</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San Martín</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Fomerrey 113</w:t>
            </w:r>
          </w:p>
          <w:p w:rsidR="00394AC3" w:rsidRPr="00ED56FC" w:rsidRDefault="00394AC3" w:rsidP="00394AC3">
            <w:pPr>
              <w:pStyle w:val="Textoindependiente25"/>
              <w:ind w:left="72"/>
              <w:jc w:val="left"/>
              <w:rPr>
                <w:rFonts w:asciiTheme="minorHAnsi" w:hAnsiTheme="minorHAnsi" w:cs="Arial"/>
                <w:b w:val="0"/>
                <w:sz w:val="16"/>
                <w:szCs w:val="16"/>
                <w:lang w:val="es-ES"/>
              </w:rPr>
            </w:pPr>
            <w:r w:rsidRPr="00ED56FC">
              <w:rPr>
                <w:rFonts w:asciiTheme="minorHAnsi" w:hAnsiTheme="minorHAnsi" w:cs="Arial"/>
                <w:b w:val="0"/>
                <w:sz w:val="16"/>
                <w:szCs w:val="16"/>
                <w:lang w:val="es-ES"/>
              </w:rPr>
              <w:t>C.S.U. Municipal</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El Porvenir</w:t>
            </w:r>
          </w:p>
          <w:p w:rsidR="00394AC3" w:rsidRPr="00ED56FC" w:rsidRDefault="00394AC3" w:rsidP="00394AC3">
            <w:pPr>
              <w:pStyle w:val="Textoindependiente25"/>
              <w:ind w:left="72"/>
              <w:jc w:val="left"/>
              <w:rPr>
                <w:rFonts w:asciiTheme="minorHAnsi" w:hAnsiTheme="minorHAnsi" w:cs="Arial"/>
                <w:b w:val="0"/>
                <w:sz w:val="16"/>
                <w:szCs w:val="16"/>
                <w:lang w:val="en-US"/>
              </w:rPr>
            </w:pPr>
            <w:r w:rsidRPr="00ED56FC">
              <w:rPr>
                <w:rFonts w:asciiTheme="minorHAnsi" w:hAnsiTheme="minorHAnsi" w:cs="Arial"/>
                <w:b w:val="0"/>
                <w:sz w:val="16"/>
                <w:szCs w:val="16"/>
                <w:lang w:val="en-US"/>
              </w:rPr>
              <w:t>C.S.U. CROC A</w:t>
            </w:r>
          </w:p>
          <w:p w:rsidR="00394AC3" w:rsidRPr="00ED56FC" w:rsidRDefault="00394AC3" w:rsidP="00394AC3">
            <w:pPr>
              <w:pStyle w:val="Textoindependiente25"/>
              <w:ind w:left="72"/>
              <w:jc w:val="left"/>
              <w:rPr>
                <w:rFonts w:asciiTheme="minorHAnsi" w:hAnsiTheme="minorHAnsi" w:cs="Arial"/>
                <w:b w:val="0"/>
                <w:sz w:val="16"/>
                <w:szCs w:val="16"/>
                <w:lang w:val="en-US"/>
              </w:rPr>
            </w:pPr>
            <w:r w:rsidRPr="00ED56FC">
              <w:rPr>
                <w:rFonts w:asciiTheme="minorHAnsi" w:hAnsiTheme="minorHAnsi" w:cs="Arial"/>
                <w:b w:val="0"/>
                <w:sz w:val="16"/>
                <w:szCs w:val="16"/>
                <w:lang w:val="en-US"/>
              </w:rPr>
              <w:t>C.S.U. CROC B</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Los Altos</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 xml:space="preserve">C.S.U. </w:t>
            </w:r>
            <w:proofErr w:type="spellStart"/>
            <w:r w:rsidRPr="00ED56FC">
              <w:rPr>
                <w:rFonts w:asciiTheme="minorHAnsi" w:hAnsiTheme="minorHAnsi" w:cs="Arial"/>
                <w:b w:val="0"/>
                <w:sz w:val="16"/>
                <w:szCs w:val="16"/>
              </w:rPr>
              <w:t>Lazaro</w:t>
            </w:r>
            <w:proofErr w:type="spellEnd"/>
            <w:r w:rsidRPr="00ED56FC">
              <w:rPr>
                <w:rFonts w:asciiTheme="minorHAnsi" w:hAnsiTheme="minorHAnsi" w:cs="Arial"/>
                <w:b w:val="0"/>
                <w:sz w:val="16"/>
                <w:szCs w:val="16"/>
              </w:rPr>
              <w:t xml:space="preserve"> </w:t>
            </w:r>
            <w:proofErr w:type="spellStart"/>
            <w:r w:rsidRPr="00ED56FC">
              <w:rPr>
                <w:rFonts w:asciiTheme="minorHAnsi" w:hAnsiTheme="minorHAnsi" w:cs="Arial"/>
                <w:b w:val="0"/>
                <w:sz w:val="16"/>
                <w:szCs w:val="16"/>
              </w:rPr>
              <w:t>Cardenas</w:t>
            </w:r>
            <w:proofErr w:type="spellEnd"/>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Fomerrey #25</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 xml:space="preserve">C.S.U. Rafael </w:t>
            </w:r>
            <w:proofErr w:type="spellStart"/>
            <w:r w:rsidRPr="00ED56FC">
              <w:rPr>
                <w:rFonts w:asciiTheme="minorHAnsi" w:hAnsiTheme="minorHAnsi" w:cs="Arial"/>
                <w:b w:val="0"/>
                <w:sz w:val="16"/>
                <w:szCs w:val="16"/>
              </w:rPr>
              <w:t>Buelna</w:t>
            </w:r>
            <w:proofErr w:type="spellEnd"/>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CISIDA</w:t>
            </w:r>
          </w:p>
          <w:p w:rsidR="00394AC3" w:rsidRPr="00ED56FC" w:rsidRDefault="00394AC3" w:rsidP="00394AC3">
            <w:pPr>
              <w:pStyle w:val="Textoindependiente25"/>
              <w:ind w:left="72"/>
              <w:jc w:val="left"/>
              <w:rPr>
                <w:rFonts w:asciiTheme="minorHAnsi" w:hAnsiTheme="minorHAnsi" w:cs="Arial"/>
                <w:b w:val="0"/>
                <w:sz w:val="16"/>
                <w:szCs w:val="16"/>
                <w:lang w:val="es-ES"/>
              </w:rPr>
            </w:pPr>
            <w:r w:rsidRPr="00ED56FC">
              <w:rPr>
                <w:rFonts w:asciiTheme="minorHAnsi" w:hAnsiTheme="minorHAnsi" w:cs="Arial"/>
                <w:b w:val="0"/>
                <w:sz w:val="16"/>
                <w:szCs w:val="16"/>
                <w:lang w:val="es-ES"/>
              </w:rPr>
              <w:t>C.S.U. Talleres</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C.S.U. La Esperanza</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C.S.U. CAPACITE</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MACRO CENTRO SAN BERNABE</w:t>
            </w:r>
          </w:p>
        </w:tc>
        <w:tc>
          <w:tcPr>
            <w:tcW w:w="6521" w:type="dxa"/>
            <w:tcBorders>
              <w:bottom w:val="single" w:sz="4" w:space="0" w:color="auto"/>
            </w:tcBorders>
            <w:shd w:val="clear" w:color="auto" w:fill="FFFFFF"/>
            <w:vAlign w:val="bottom"/>
          </w:tcPr>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Joaquín A. Gallo No. 2110, Col. Ferrocarrilera entre José María </w:t>
            </w:r>
            <w:proofErr w:type="spellStart"/>
            <w:r w:rsidRPr="00ED56FC">
              <w:rPr>
                <w:rFonts w:asciiTheme="minorHAnsi" w:hAnsiTheme="minorHAnsi" w:cs="Arial"/>
                <w:sz w:val="16"/>
                <w:szCs w:val="16"/>
              </w:rPr>
              <w:t>Martínez.y</w:t>
            </w:r>
            <w:proofErr w:type="spellEnd"/>
            <w:r w:rsidRPr="00ED56FC">
              <w:rPr>
                <w:rFonts w:asciiTheme="minorHAnsi" w:hAnsiTheme="minorHAnsi" w:cs="Arial"/>
                <w:sz w:val="16"/>
                <w:szCs w:val="16"/>
              </w:rPr>
              <w:t xml:space="preserve"> Carlos </w:t>
            </w:r>
            <w:proofErr w:type="spellStart"/>
            <w:r w:rsidRPr="00ED56FC">
              <w:rPr>
                <w:rFonts w:asciiTheme="minorHAnsi" w:hAnsiTheme="minorHAnsi" w:cs="Arial"/>
                <w:sz w:val="16"/>
                <w:szCs w:val="16"/>
              </w:rPr>
              <w:t>Campacos</w:t>
            </w:r>
            <w:proofErr w:type="spellEnd"/>
            <w:r w:rsidRPr="00ED56FC">
              <w:rPr>
                <w:rFonts w:asciiTheme="minorHAnsi" w:hAnsiTheme="minorHAnsi" w:cs="Arial"/>
                <w:sz w:val="16"/>
                <w:szCs w:val="16"/>
              </w:rPr>
              <w:t>.</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Fidel Velázquez y Nuevo México, Col. Nueva Morelos.</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Guaymas y Ejército Nacional, Col. Plutarco Elías Calles.</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Rodrigo Gómez y Almazán, Col. Tierra Y Libertad.</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Juan </w:t>
            </w:r>
            <w:proofErr w:type="spellStart"/>
            <w:r w:rsidRPr="00ED56FC">
              <w:rPr>
                <w:rFonts w:asciiTheme="minorHAnsi" w:hAnsiTheme="minorHAnsi" w:cs="Arial"/>
                <w:sz w:val="16"/>
                <w:szCs w:val="16"/>
              </w:rPr>
              <w:t>Dosal</w:t>
            </w:r>
            <w:proofErr w:type="spellEnd"/>
            <w:r w:rsidRPr="00ED56FC">
              <w:rPr>
                <w:rFonts w:asciiTheme="minorHAnsi" w:hAnsiTheme="minorHAnsi" w:cs="Arial"/>
                <w:sz w:val="16"/>
                <w:szCs w:val="16"/>
              </w:rPr>
              <w:t xml:space="preserve"> No. 204, Col. Francisco Villa.</w:t>
            </w:r>
          </w:p>
          <w:p w:rsidR="00394AC3" w:rsidRPr="00ED56FC" w:rsidRDefault="00394AC3" w:rsidP="00394AC3">
            <w:pPr>
              <w:ind w:left="71" w:right="72"/>
              <w:rPr>
                <w:rFonts w:asciiTheme="minorHAnsi" w:hAnsiTheme="minorHAnsi" w:cs="Arial"/>
                <w:sz w:val="16"/>
                <w:szCs w:val="16"/>
              </w:rPr>
            </w:pPr>
            <w:proofErr w:type="spellStart"/>
            <w:r w:rsidRPr="00ED56FC">
              <w:rPr>
                <w:rFonts w:asciiTheme="minorHAnsi" w:hAnsiTheme="minorHAnsi" w:cs="Arial"/>
                <w:sz w:val="16"/>
                <w:szCs w:val="16"/>
              </w:rPr>
              <w:t>Agata</w:t>
            </w:r>
            <w:proofErr w:type="spellEnd"/>
            <w:r w:rsidRPr="00ED56FC">
              <w:rPr>
                <w:rFonts w:asciiTheme="minorHAnsi" w:hAnsiTheme="minorHAnsi" w:cs="Arial"/>
                <w:sz w:val="16"/>
                <w:szCs w:val="16"/>
              </w:rPr>
              <w:t xml:space="preserve"> No. 5860 Entre </w:t>
            </w:r>
            <w:proofErr w:type="spellStart"/>
            <w:r w:rsidRPr="00ED56FC">
              <w:rPr>
                <w:rFonts w:asciiTheme="minorHAnsi" w:hAnsiTheme="minorHAnsi" w:cs="Arial"/>
                <w:sz w:val="16"/>
                <w:szCs w:val="16"/>
              </w:rPr>
              <w:t>Porfido</w:t>
            </w:r>
            <w:proofErr w:type="spellEnd"/>
            <w:r w:rsidRPr="00ED56FC">
              <w:rPr>
                <w:rFonts w:asciiTheme="minorHAnsi" w:hAnsiTheme="minorHAnsi" w:cs="Arial"/>
                <w:sz w:val="16"/>
                <w:szCs w:val="16"/>
              </w:rPr>
              <w:t xml:space="preserve"> y Cuarzo, Col. San Bernabé.</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Luis Echeverría No. 352, Esquina con Pedro Zorrilla, Col. Granja Sanitaria.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José Ma. Bocanegra 633</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Canal Medular 110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Calandria m-2 L-39 con trazo</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Locutores entre Soldadores y Herreros</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25 de Abril y Emiliano Zapata</w:t>
            </w:r>
          </w:p>
          <w:p w:rsidR="00394AC3" w:rsidRPr="00ED56FC" w:rsidRDefault="00394AC3" w:rsidP="00394AC3">
            <w:pPr>
              <w:ind w:left="71" w:right="72"/>
              <w:rPr>
                <w:rFonts w:asciiTheme="minorHAnsi" w:hAnsiTheme="minorHAnsi" w:cs="Arial"/>
                <w:sz w:val="16"/>
                <w:szCs w:val="16"/>
              </w:rPr>
            </w:pPr>
            <w:proofErr w:type="spellStart"/>
            <w:r w:rsidRPr="00ED56FC">
              <w:rPr>
                <w:rFonts w:asciiTheme="minorHAnsi" w:hAnsiTheme="minorHAnsi" w:cs="Arial"/>
                <w:sz w:val="16"/>
                <w:szCs w:val="16"/>
              </w:rPr>
              <w:t>Est</w:t>
            </w:r>
            <w:proofErr w:type="spellEnd"/>
            <w:r w:rsidRPr="00ED56FC">
              <w:rPr>
                <w:rFonts w:asciiTheme="minorHAnsi" w:hAnsiTheme="minorHAnsi" w:cs="Arial"/>
                <w:sz w:val="16"/>
                <w:szCs w:val="16"/>
              </w:rPr>
              <w:t xml:space="preserve">. </w:t>
            </w:r>
            <w:smartTag w:uri="urn:schemas-microsoft-com:office:smarttags" w:element="PersonName">
              <w:smartTagPr>
                <w:attr w:name="ProductID" w:val="La Esperanza"/>
              </w:smartTagPr>
              <w:r w:rsidRPr="00ED56FC">
                <w:rPr>
                  <w:rFonts w:asciiTheme="minorHAnsi" w:hAnsiTheme="minorHAnsi" w:cs="Arial"/>
                  <w:sz w:val="16"/>
                  <w:szCs w:val="16"/>
                </w:rPr>
                <w:t>La Esperanza</w:t>
              </w:r>
            </w:smartTag>
            <w:r w:rsidRPr="00ED56FC">
              <w:rPr>
                <w:rFonts w:asciiTheme="minorHAnsi" w:hAnsiTheme="minorHAnsi" w:cs="Arial"/>
                <w:sz w:val="16"/>
                <w:szCs w:val="16"/>
              </w:rPr>
              <w:t xml:space="preserve"> 5210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Apodaca 1470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Ignacio </w:t>
            </w:r>
            <w:proofErr w:type="spellStart"/>
            <w:r w:rsidRPr="00ED56FC">
              <w:rPr>
                <w:rFonts w:asciiTheme="minorHAnsi" w:hAnsiTheme="minorHAnsi" w:cs="Arial"/>
                <w:sz w:val="16"/>
                <w:szCs w:val="16"/>
              </w:rPr>
              <w:t>Conmonfort</w:t>
            </w:r>
            <w:proofErr w:type="spellEnd"/>
            <w:r w:rsidRPr="00ED56FC">
              <w:rPr>
                <w:rFonts w:asciiTheme="minorHAnsi" w:hAnsiTheme="minorHAnsi" w:cs="Arial"/>
                <w:sz w:val="16"/>
                <w:szCs w:val="16"/>
              </w:rPr>
              <w:t xml:space="preserve"> 1920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Manuel L. Gómez m-4</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Nardo s/n con Rosendo Márquez</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Zempoala 6810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Aguaturma 5610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Brezo y Basamento s/n</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Irigoyen 9004 Pte.</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Frontalera 9661</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Dr. E. Guajardo 9512</w:t>
            </w:r>
          </w:p>
          <w:p w:rsidR="00394AC3" w:rsidRPr="00ED56FC" w:rsidRDefault="00394AC3" w:rsidP="00394AC3">
            <w:pPr>
              <w:ind w:left="71" w:right="72"/>
              <w:rPr>
                <w:rFonts w:asciiTheme="minorHAnsi" w:hAnsiTheme="minorHAnsi" w:cs="Arial"/>
                <w:sz w:val="16"/>
                <w:szCs w:val="16"/>
              </w:rPr>
            </w:pPr>
            <w:proofErr w:type="spellStart"/>
            <w:r w:rsidRPr="00ED56FC">
              <w:rPr>
                <w:rFonts w:asciiTheme="minorHAnsi" w:hAnsiTheme="minorHAnsi" w:cs="Arial"/>
                <w:sz w:val="16"/>
                <w:szCs w:val="16"/>
              </w:rPr>
              <w:t>Zeuz</w:t>
            </w:r>
            <w:proofErr w:type="spellEnd"/>
            <w:r w:rsidRPr="00ED56FC">
              <w:rPr>
                <w:rFonts w:asciiTheme="minorHAnsi" w:hAnsiTheme="minorHAnsi" w:cs="Arial"/>
                <w:sz w:val="16"/>
                <w:szCs w:val="16"/>
              </w:rPr>
              <w:t xml:space="preserve"> y Delfos 4237</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Diputado Meléndez 1100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Emancipación Proletaria 5432</w:t>
            </w:r>
          </w:p>
          <w:p w:rsidR="00394AC3" w:rsidRPr="00ED56FC" w:rsidRDefault="00394AC3" w:rsidP="00394AC3">
            <w:pPr>
              <w:ind w:left="71" w:right="72"/>
              <w:rPr>
                <w:rFonts w:asciiTheme="minorHAnsi" w:hAnsiTheme="minorHAnsi" w:cs="Arial"/>
                <w:sz w:val="16"/>
                <w:szCs w:val="16"/>
              </w:rPr>
            </w:pPr>
            <w:proofErr w:type="spellStart"/>
            <w:r w:rsidRPr="00ED56FC">
              <w:rPr>
                <w:rFonts w:asciiTheme="minorHAnsi" w:hAnsiTheme="minorHAnsi" w:cs="Arial"/>
                <w:sz w:val="16"/>
                <w:szCs w:val="16"/>
              </w:rPr>
              <w:t>Tapatitlán</w:t>
            </w:r>
            <w:proofErr w:type="spellEnd"/>
            <w:r w:rsidRPr="00ED56FC">
              <w:rPr>
                <w:rFonts w:asciiTheme="minorHAnsi" w:hAnsiTheme="minorHAnsi" w:cs="Arial"/>
                <w:sz w:val="16"/>
                <w:szCs w:val="16"/>
              </w:rPr>
              <w:t xml:space="preserve"> 4820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 Las Torres  1065</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Mármol 6415</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Salinas 2690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Bernardo Reyes 2806</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Justo Corro 2185</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Haya 5029</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Miguel Barragán y Calzada Victoria, sin número, Colonia Industrial</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Apolo esquina con ave Solidaridad s/n, Col San Bernabé 8° sector</w:t>
            </w:r>
          </w:p>
        </w:tc>
      </w:tr>
      <w:tr w:rsidR="00394AC3" w:rsidRPr="00401726" w:rsidTr="00394AC3">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94AC3" w:rsidRPr="00ED56FC" w:rsidRDefault="00394AC3" w:rsidP="00ED56FC">
            <w:pPr>
              <w:pStyle w:val="Textoindependiente25"/>
              <w:shd w:val="clear" w:color="auto" w:fill="AFECEB"/>
              <w:tabs>
                <w:tab w:val="clear" w:pos="1276"/>
              </w:tabs>
              <w:ind w:right="0"/>
              <w:jc w:val="center"/>
              <w:rPr>
                <w:rFonts w:asciiTheme="minorHAnsi" w:hAnsiTheme="minorHAnsi" w:cs="Arial"/>
                <w:sz w:val="16"/>
                <w:szCs w:val="16"/>
              </w:rPr>
            </w:pPr>
            <w:r w:rsidRPr="00ED56FC">
              <w:rPr>
                <w:rFonts w:asciiTheme="minorHAnsi" w:hAnsiTheme="minorHAnsi" w:cs="Arial"/>
                <w:sz w:val="16"/>
                <w:szCs w:val="16"/>
              </w:rPr>
              <w:t>JURISDICCIÓN SANITARIA NO.2</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Francisco Villa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lastRenderedPageBreak/>
              <w:t>C.S.U. Constituyentes del 17</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Miguel Alemán</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Peña Guerra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Nuevo Mezquital</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Fomerrey 13</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Andalucía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Año de Juárez</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Fomerrey 34</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Fomerrey 30</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Celestino Gasca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Encinas</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Hidalgo</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Salinas Victoria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Terminal</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Carmen Romano</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Pesquería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Belisario Domínguez</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 xml:space="preserve">C.S.U. Fomerrey 9 </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Malvinas</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Nueva Esperanza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Pedregal del Topo Chico</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Unidad</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Ex Hacienda el Canadá</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Alianza Real de Escobedo</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San Miguel</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lastRenderedPageBreak/>
              <w:t xml:space="preserve">Félix U. Gómez y Rafael Nájera No. 1700 Col. Terminal, Monterrey, N.L. C.P. 64580 </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Francisco Villa 401</w:t>
            </w:r>
          </w:p>
          <w:p w:rsidR="00394AC3" w:rsidRPr="00ED56FC" w:rsidRDefault="00394AC3" w:rsidP="00394AC3">
            <w:pPr>
              <w:ind w:left="71" w:right="72"/>
              <w:rPr>
                <w:rFonts w:asciiTheme="minorHAnsi" w:hAnsiTheme="minorHAnsi" w:cs="Arial"/>
                <w:sz w:val="16"/>
                <w:szCs w:val="16"/>
              </w:rPr>
            </w:pPr>
            <w:proofErr w:type="spellStart"/>
            <w:r w:rsidRPr="00ED56FC">
              <w:rPr>
                <w:rFonts w:asciiTheme="minorHAnsi" w:hAnsiTheme="minorHAnsi" w:cs="Arial"/>
                <w:sz w:val="16"/>
                <w:szCs w:val="16"/>
              </w:rPr>
              <w:lastRenderedPageBreak/>
              <w:t>Nisefor</w:t>
            </w:r>
            <w:proofErr w:type="spellEnd"/>
            <w:r w:rsidRPr="00ED56FC">
              <w:rPr>
                <w:rFonts w:asciiTheme="minorHAnsi" w:hAnsiTheme="minorHAnsi" w:cs="Arial"/>
                <w:sz w:val="16"/>
                <w:szCs w:val="16"/>
              </w:rPr>
              <w:t xml:space="preserve"> Zambrano 130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Calle 13 y 16</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Eduardo A. Elizondo S/N  </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Ladrillera 400 y </w:t>
            </w:r>
            <w:proofErr w:type="spellStart"/>
            <w:r w:rsidRPr="00ED56FC">
              <w:rPr>
                <w:rFonts w:asciiTheme="minorHAnsi" w:hAnsiTheme="minorHAnsi" w:cs="Arial"/>
                <w:sz w:val="16"/>
                <w:szCs w:val="16"/>
              </w:rPr>
              <w:t>Tuboacero</w:t>
            </w:r>
            <w:proofErr w:type="spellEnd"/>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Malinche 400 y Aztlán</w:t>
            </w:r>
          </w:p>
          <w:p w:rsidR="00394AC3" w:rsidRPr="00ED56FC" w:rsidRDefault="00394AC3" w:rsidP="00394AC3">
            <w:pPr>
              <w:ind w:left="71" w:right="72"/>
              <w:rPr>
                <w:rFonts w:asciiTheme="minorHAnsi" w:hAnsiTheme="minorHAnsi" w:cs="Arial"/>
                <w:sz w:val="16"/>
                <w:szCs w:val="16"/>
              </w:rPr>
            </w:pPr>
            <w:proofErr w:type="spellStart"/>
            <w:r w:rsidRPr="00ED56FC">
              <w:rPr>
                <w:rFonts w:asciiTheme="minorHAnsi" w:hAnsiTheme="minorHAnsi" w:cs="Arial"/>
                <w:sz w:val="16"/>
                <w:szCs w:val="16"/>
              </w:rPr>
              <w:t>Cordoba</w:t>
            </w:r>
            <w:proofErr w:type="spellEnd"/>
            <w:r w:rsidRPr="00ED56FC">
              <w:rPr>
                <w:rFonts w:asciiTheme="minorHAnsi" w:hAnsiTheme="minorHAnsi" w:cs="Arial"/>
                <w:sz w:val="16"/>
                <w:szCs w:val="16"/>
              </w:rPr>
              <w:t xml:space="preserve"> S/N entre Lago Paloma y </w:t>
            </w:r>
            <w:proofErr w:type="spellStart"/>
            <w:r w:rsidRPr="00ED56FC">
              <w:rPr>
                <w:rFonts w:asciiTheme="minorHAnsi" w:hAnsiTheme="minorHAnsi" w:cs="Arial"/>
                <w:sz w:val="16"/>
                <w:szCs w:val="16"/>
              </w:rPr>
              <w:t>Patzcuaro</w:t>
            </w:r>
            <w:proofErr w:type="spellEnd"/>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Emiliano Zapata No. 304</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Francisco S/N entre Pedro Taboada y José María Canales</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Cobre Nativo 301</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Tlaxcala 100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Donato Elizondo No. 104</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Carretera a </w:t>
            </w:r>
            <w:proofErr w:type="spellStart"/>
            <w:r w:rsidRPr="00ED56FC">
              <w:rPr>
                <w:rFonts w:asciiTheme="minorHAnsi" w:hAnsiTheme="minorHAnsi" w:cs="Arial"/>
                <w:sz w:val="16"/>
                <w:szCs w:val="16"/>
              </w:rPr>
              <w:t>Monclava</w:t>
            </w:r>
            <w:proofErr w:type="spellEnd"/>
            <w:r w:rsidRPr="00ED56FC">
              <w:rPr>
                <w:rFonts w:asciiTheme="minorHAnsi" w:hAnsiTheme="minorHAnsi" w:cs="Arial"/>
                <w:sz w:val="16"/>
                <w:szCs w:val="16"/>
              </w:rPr>
              <w:t xml:space="preserve"> 26</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Calle Madero e Iturbide s/n</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Feliz U. Gómez 1700 cruz con Rafael </w:t>
            </w:r>
            <w:proofErr w:type="spellStart"/>
            <w:r w:rsidRPr="00ED56FC">
              <w:rPr>
                <w:rFonts w:asciiTheme="minorHAnsi" w:hAnsiTheme="minorHAnsi" w:cs="Arial"/>
                <w:sz w:val="16"/>
                <w:szCs w:val="16"/>
              </w:rPr>
              <w:t>Najera</w:t>
            </w:r>
            <w:proofErr w:type="spellEnd"/>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Finlandeses 418</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Río Norte 108</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Quinta Ave. No. 100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Macario Pérez No. 121 </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Calle Cerro del Topo S/N entre Independencia y Cerro Minas Viejas</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Calle Guadalupe </w:t>
            </w:r>
            <w:proofErr w:type="spellStart"/>
            <w:r w:rsidRPr="00ED56FC">
              <w:rPr>
                <w:rFonts w:asciiTheme="minorHAnsi" w:hAnsiTheme="minorHAnsi" w:cs="Arial"/>
                <w:sz w:val="16"/>
                <w:szCs w:val="16"/>
              </w:rPr>
              <w:t>curz</w:t>
            </w:r>
            <w:proofErr w:type="spellEnd"/>
            <w:r w:rsidRPr="00ED56FC">
              <w:rPr>
                <w:rFonts w:asciiTheme="minorHAnsi" w:hAnsiTheme="minorHAnsi" w:cs="Arial"/>
                <w:sz w:val="16"/>
                <w:szCs w:val="16"/>
              </w:rPr>
              <w:t xml:space="preserve"> con Iturbide s/n</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Las Torres s/n</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Calle Unidad Comercial 201</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Carretera a Escobedo 215</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San Miguel s/n, Col Nuevo león Estado de Progreso; Escobedo</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Tordo 501, Col. San Miguel Residencial, Escobedo</w:t>
            </w:r>
          </w:p>
        </w:tc>
      </w:tr>
      <w:tr w:rsidR="00394AC3" w:rsidRPr="00401726" w:rsidTr="00394AC3">
        <w:trPr>
          <w:trHeight w:val="166"/>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94AC3" w:rsidRPr="00ED56FC" w:rsidRDefault="00394AC3" w:rsidP="00ED56FC">
            <w:pPr>
              <w:pStyle w:val="Textoindependiente25"/>
              <w:shd w:val="clear" w:color="auto" w:fill="AFECEB"/>
              <w:tabs>
                <w:tab w:val="clear" w:pos="1276"/>
              </w:tabs>
              <w:ind w:right="0"/>
              <w:jc w:val="center"/>
              <w:rPr>
                <w:rFonts w:asciiTheme="minorHAnsi" w:hAnsiTheme="minorHAnsi" w:cs="Arial"/>
                <w:sz w:val="16"/>
                <w:szCs w:val="16"/>
              </w:rPr>
            </w:pPr>
            <w:r w:rsidRPr="00ED56FC">
              <w:rPr>
                <w:rFonts w:asciiTheme="minorHAnsi" w:hAnsiTheme="minorHAnsi" w:cs="Arial"/>
                <w:sz w:val="16"/>
                <w:szCs w:val="16"/>
              </w:rPr>
              <w:lastRenderedPageBreak/>
              <w:t>JURISDICCIÓN SANITARIA NO. 3</w:t>
            </w:r>
          </w:p>
          <w:p w:rsidR="007A0DFE" w:rsidRDefault="007A0DFE" w:rsidP="00394AC3">
            <w:pPr>
              <w:ind w:left="72" w:right="-91"/>
              <w:rPr>
                <w:rFonts w:asciiTheme="minorHAnsi" w:hAnsiTheme="minorHAnsi" w:cs="Arial"/>
                <w:sz w:val="16"/>
                <w:szCs w:val="16"/>
              </w:rPr>
            </w:pPr>
            <w:r>
              <w:rPr>
                <w:rFonts w:asciiTheme="minorHAnsi" w:hAnsiTheme="minorHAnsi" w:cs="Arial"/>
                <w:sz w:val="16"/>
                <w:szCs w:val="16"/>
              </w:rPr>
              <w:t>Oficinas Jurisdiccionales</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 xml:space="preserve">C.S. Arturo B. de </w:t>
            </w:r>
            <w:smartTag w:uri="urn:schemas-microsoft-com:office:smarttags" w:element="PersonName">
              <w:smartTagPr>
                <w:attr w:name="ProductID" w:val="la Garza"/>
              </w:smartTagPr>
              <w:r w:rsidRPr="00ED56FC">
                <w:rPr>
                  <w:rFonts w:asciiTheme="minorHAnsi" w:hAnsiTheme="minorHAnsi" w:cs="Arial"/>
                  <w:sz w:val="16"/>
                  <w:szCs w:val="16"/>
                </w:rPr>
                <w:t>la Garza</w:t>
              </w:r>
            </w:smartTag>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 xml:space="preserve">C.S. Pío X </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 xml:space="preserve">C.S. </w:t>
            </w:r>
            <w:smartTag w:uri="urn:schemas-microsoft-com:office:smarttags" w:element="PersonName">
              <w:smartTagPr>
                <w:attr w:name="ProductID" w:val="La Fama"/>
              </w:smartTagPr>
              <w:r w:rsidRPr="00ED56FC">
                <w:rPr>
                  <w:rFonts w:asciiTheme="minorHAnsi" w:hAnsiTheme="minorHAnsi" w:cs="Arial"/>
                  <w:sz w:val="16"/>
                  <w:szCs w:val="16"/>
                </w:rPr>
                <w:t>La Fama</w:t>
              </w:r>
            </w:smartTag>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Caracol</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Revolución Proletaria</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Campana</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Burócratas Municipales</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San Angel</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Fomerrey 45</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Sierra Ventana</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 xml:space="preserve">C.S. </w:t>
            </w:r>
            <w:proofErr w:type="spellStart"/>
            <w:r w:rsidRPr="00ED56FC">
              <w:rPr>
                <w:rFonts w:asciiTheme="minorHAnsi" w:hAnsiTheme="minorHAnsi" w:cs="Arial"/>
                <w:sz w:val="16"/>
                <w:szCs w:val="16"/>
              </w:rPr>
              <w:t>Estanzuela</w:t>
            </w:r>
            <w:proofErr w:type="spellEnd"/>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Los Cristales</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Buenos Aires</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 xml:space="preserve">C.S. </w:t>
            </w:r>
            <w:smartTag w:uri="urn:schemas-microsoft-com:office:smarttags" w:element="PersonName">
              <w:smartTagPr>
                <w:attr w:name="ProductID" w:val="La República"/>
              </w:smartTagPr>
              <w:r w:rsidRPr="00ED56FC">
                <w:rPr>
                  <w:rFonts w:asciiTheme="minorHAnsi" w:hAnsiTheme="minorHAnsi" w:cs="Arial"/>
                  <w:sz w:val="16"/>
                  <w:szCs w:val="16"/>
                </w:rPr>
                <w:t>La República</w:t>
              </w:r>
            </w:smartTag>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América II</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Fomerrey XXI</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Loma Larga</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Canteras y Altamira</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Barrancas del Pedregal</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Los Sauces</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Los Pinos</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Villas Del Obispo.</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Jesús M. Garza</w:t>
            </w:r>
          </w:p>
          <w:p w:rsidR="00394AC3" w:rsidRPr="00ED56FC" w:rsidRDefault="00394AC3" w:rsidP="00394AC3">
            <w:pPr>
              <w:ind w:left="72" w:right="-5043"/>
              <w:rPr>
                <w:rFonts w:asciiTheme="minorHAnsi" w:hAnsiTheme="minorHAnsi" w:cs="Arial"/>
                <w:sz w:val="16"/>
                <w:szCs w:val="16"/>
              </w:rPr>
            </w:pPr>
            <w:r w:rsidRPr="00ED56FC">
              <w:rPr>
                <w:rFonts w:asciiTheme="minorHAnsi" w:hAnsiTheme="minorHAnsi" w:cs="Arial"/>
                <w:sz w:val="16"/>
                <w:szCs w:val="16"/>
              </w:rPr>
              <w:t>C.S. Fomerrey XXII</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San Isidro</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Balcones</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Fomerrey XXIX</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El Fraile</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lastRenderedPageBreak/>
              <w:t>C.S. El Mirador</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José López Portillo</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 xml:space="preserve">C. S. </w:t>
            </w:r>
            <w:smartTag w:uri="urn:schemas-microsoft-com:office:smarttags" w:element="PersonName">
              <w:smartTagPr>
                <w:attr w:name="ProductID" w:val="La Ermita"/>
              </w:smartTagPr>
              <w:r w:rsidRPr="00ED56FC">
                <w:rPr>
                  <w:rFonts w:asciiTheme="minorHAnsi" w:hAnsiTheme="minorHAnsi" w:cs="Arial"/>
                  <w:b w:val="0"/>
                  <w:sz w:val="16"/>
                  <w:szCs w:val="16"/>
                </w:rPr>
                <w:t>La Ermita</w:t>
              </w:r>
            </w:smartTag>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Tepeyac</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San Francisco</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San Gilberto</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Santa Catarina</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Puerta del Sol</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rsidR="007A0DFE" w:rsidRDefault="007A0DFE" w:rsidP="00394AC3">
            <w:pPr>
              <w:ind w:left="71" w:right="72"/>
              <w:rPr>
                <w:rFonts w:asciiTheme="minorHAnsi" w:hAnsiTheme="minorHAnsi" w:cs="Arial"/>
                <w:sz w:val="16"/>
                <w:szCs w:val="16"/>
              </w:rPr>
            </w:pP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Eugenio Garza Sada No. 1702 3er. Piso Col. Nuevo Repueblo, Monterrey, N.L.</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Elvira Rentería No. 900 Col. Arturo B de </w:t>
            </w:r>
            <w:smartTag w:uri="urn:schemas-microsoft-com:office:smarttags" w:element="PersonName">
              <w:smartTagPr>
                <w:attr w:name="ProductID" w:val="la Garza"/>
              </w:smartTagPr>
              <w:r w:rsidRPr="00ED56FC">
                <w:rPr>
                  <w:rFonts w:asciiTheme="minorHAnsi" w:hAnsiTheme="minorHAnsi" w:cs="Arial"/>
                  <w:sz w:val="16"/>
                  <w:szCs w:val="16"/>
                </w:rPr>
                <w:t>la Garza</w:t>
              </w:r>
            </w:smartTag>
            <w:r w:rsidRPr="00ED56FC">
              <w:rPr>
                <w:rFonts w:asciiTheme="minorHAnsi" w:hAnsiTheme="minorHAnsi" w:cs="Arial"/>
                <w:sz w:val="16"/>
                <w:szCs w:val="16"/>
              </w:rPr>
              <w:t xml:space="preserve"> en Monterrey, N.L.</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Privada Moctezuma con Pío X, Col. Pío X.</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San Francisco No. 169, Col </w:t>
            </w:r>
            <w:smartTag w:uri="urn:schemas-microsoft-com:office:smarttags" w:element="PersonName">
              <w:smartTagPr>
                <w:attr w:name="ProductID" w:val="La Fama"/>
              </w:smartTagPr>
              <w:r w:rsidRPr="00ED56FC">
                <w:rPr>
                  <w:rFonts w:asciiTheme="minorHAnsi" w:hAnsiTheme="minorHAnsi" w:cs="Arial"/>
                  <w:sz w:val="16"/>
                  <w:szCs w:val="16"/>
                </w:rPr>
                <w:t>La Fama</w:t>
              </w:r>
            </w:smartTag>
            <w:r w:rsidRPr="00ED56FC">
              <w:rPr>
                <w:rFonts w:asciiTheme="minorHAnsi" w:hAnsiTheme="minorHAnsi" w:cs="Arial"/>
                <w:sz w:val="16"/>
                <w:szCs w:val="16"/>
              </w:rPr>
              <w:t xml:space="preserve">, En Santa Catarina, N.L.  </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4ª.  y J. López </w:t>
            </w:r>
            <w:proofErr w:type="spellStart"/>
            <w:r w:rsidRPr="00ED56FC">
              <w:rPr>
                <w:rFonts w:asciiTheme="minorHAnsi" w:hAnsiTheme="minorHAnsi" w:cs="Arial"/>
                <w:sz w:val="16"/>
                <w:szCs w:val="16"/>
              </w:rPr>
              <w:t>Hichkman</w:t>
            </w:r>
            <w:proofErr w:type="spellEnd"/>
            <w:r w:rsidRPr="00ED56FC">
              <w:rPr>
                <w:rFonts w:asciiTheme="minorHAnsi" w:hAnsiTheme="minorHAnsi" w:cs="Arial"/>
                <w:sz w:val="16"/>
                <w:szCs w:val="16"/>
              </w:rPr>
              <w:t xml:space="preserve"> y 7ª. Zona, Col. Caracol </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Emiliano Zapata No. 13, Col. Revolución Proletaria.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Las Retamas No. 663, Col. Las Retamas.</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Raúl Chapa Zárate No. 2401, Col. Burócratas Municipales.</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Valle Hermoso No. 5301, Col. San Angel</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Paseo de Acueducto No. 6230, Col. </w:t>
            </w:r>
            <w:proofErr w:type="spellStart"/>
            <w:r w:rsidRPr="00ED56FC">
              <w:rPr>
                <w:rFonts w:asciiTheme="minorHAnsi" w:hAnsiTheme="minorHAnsi" w:cs="Arial"/>
                <w:sz w:val="16"/>
                <w:szCs w:val="16"/>
              </w:rPr>
              <w:t>Estanzuela</w:t>
            </w:r>
            <w:proofErr w:type="spellEnd"/>
            <w:r w:rsidRPr="00ED56FC">
              <w:rPr>
                <w:rFonts w:asciiTheme="minorHAnsi" w:hAnsiTheme="minorHAnsi" w:cs="Arial"/>
                <w:sz w:val="16"/>
                <w:szCs w:val="16"/>
              </w:rPr>
              <w:t>.</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Antonio Guerra y Puerto Castilla, Col. Sierra Ventana.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Constitución No. 95, Col. </w:t>
            </w:r>
            <w:proofErr w:type="spellStart"/>
            <w:r w:rsidRPr="00ED56FC">
              <w:rPr>
                <w:rFonts w:asciiTheme="minorHAnsi" w:hAnsiTheme="minorHAnsi" w:cs="Arial"/>
                <w:sz w:val="16"/>
                <w:szCs w:val="16"/>
              </w:rPr>
              <w:t>Estanzuela</w:t>
            </w:r>
            <w:proofErr w:type="spellEnd"/>
            <w:r w:rsidRPr="00ED56FC">
              <w:rPr>
                <w:rFonts w:asciiTheme="minorHAnsi" w:hAnsiTheme="minorHAnsi" w:cs="Arial"/>
                <w:sz w:val="16"/>
                <w:szCs w:val="16"/>
              </w:rPr>
              <w:t xml:space="preserve">. </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Ejido Las Retamas S/N, Colonia Los Cristales.</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Palomo No. 3236, Col. Buenos Aires.</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Plan de Tuxtepec No. 4501, Col. </w:t>
            </w:r>
            <w:smartTag w:uri="urn:schemas-microsoft-com:office:smarttags" w:element="PersonName">
              <w:smartTagPr>
                <w:attr w:name="ProductID" w:val="La República"/>
              </w:smartTagPr>
              <w:r w:rsidRPr="00ED56FC">
                <w:rPr>
                  <w:rFonts w:asciiTheme="minorHAnsi" w:hAnsiTheme="minorHAnsi" w:cs="Arial"/>
                  <w:sz w:val="16"/>
                  <w:szCs w:val="16"/>
                </w:rPr>
                <w:t>La República</w:t>
              </w:r>
            </w:smartTag>
          </w:p>
          <w:p w:rsidR="00394AC3" w:rsidRPr="00ED56FC" w:rsidRDefault="00394AC3" w:rsidP="00394AC3">
            <w:pPr>
              <w:ind w:left="71" w:right="72"/>
              <w:rPr>
                <w:rFonts w:asciiTheme="minorHAnsi" w:hAnsiTheme="minorHAnsi" w:cs="Arial"/>
                <w:sz w:val="16"/>
                <w:szCs w:val="16"/>
              </w:rPr>
            </w:pPr>
            <w:proofErr w:type="spellStart"/>
            <w:r w:rsidRPr="00ED56FC">
              <w:rPr>
                <w:rFonts w:asciiTheme="minorHAnsi" w:hAnsiTheme="minorHAnsi" w:cs="Arial"/>
                <w:sz w:val="16"/>
                <w:szCs w:val="16"/>
              </w:rPr>
              <w:t>Dosamantes</w:t>
            </w:r>
            <w:proofErr w:type="spellEnd"/>
            <w:r w:rsidRPr="00ED56FC">
              <w:rPr>
                <w:rFonts w:asciiTheme="minorHAnsi" w:hAnsiTheme="minorHAnsi" w:cs="Arial"/>
                <w:sz w:val="16"/>
                <w:szCs w:val="16"/>
              </w:rPr>
              <w:t xml:space="preserve"> No. 803, </w:t>
            </w:r>
            <w:proofErr w:type="spellStart"/>
            <w:r w:rsidRPr="00ED56FC">
              <w:rPr>
                <w:rFonts w:asciiTheme="minorHAnsi" w:hAnsiTheme="minorHAnsi" w:cs="Arial"/>
                <w:sz w:val="16"/>
                <w:szCs w:val="16"/>
              </w:rPr>
              <w:t>Fracc</w:t>
            </w:r>
            <w:proofErr w:type="spellEnd"/>
            <w:r w:rsidRPr="00ED56FC">
              <w:rPr>
                <w:rFonts w:asciiTheme="minorHAnsi" w:hAnsiTheme="minorHAnsi" w:cs="Arial"/>
                <w:sz w:val="16"/>
                <w:szCs w:val="16"/>
              </w:rPr>
              <w:t>. Independencia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Paseo de Acueducto No. 4365 Col. Fomerrey XXI.</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Nueva Independencia No. 1720, Col. Independencia.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Camino al Mirador No. 101, Colonia Altamira.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21 de Marzo No. 10, San Pedro Garza García, N. L.</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Abasolo entre Pino Suárez y 2 de Abril en San Pedro Garza García, N. L. </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Modesto Arreola No. 128, Col. Los Pinos.</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London S/N Colonia Villas del Obispo. </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Francisco Villa No. 163. Col. Jesús M. Garza. </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Palomo No. 502 y Platino Col. Fomerrey XXII.</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Cañón de San Pablo No. 142, Colonia San Isidro.</w:t>
            </w:r>
          </w:p>
          <w:p w:rsidR="00394AC3" w:rsidRPr="00ED56FC" w:rsidRDefault="00394AC3" w:rsidP="00394AC3">
            <w:pPr>
              <w:ind w:left="71" w:right="72"/>
              <w:rPr>
                <w:rFonts w:asciiTheme="minorHAnsi" w:hAnsiTheme="minorHAnsi" w:cs="Arial"/>
                <w:sz w:val="16"/>
                <w:szCs w:val="16"/>
                <w:lang w:val="en-US"/>
              </w:rPr>
            </w:pPr>
            <w:r w:rsidRPr="00ED56FC">
              <w:rPr>
                <w:rFonts w:asciiTheme="minorHAnsi" w:hAnsiTheme="minorHAnsi" w:cs="Arial"/>
                <w:sz w:val="16"/>
                <w:szCs w:val="16"/>
                <w:lang w:val="en-US"/>
              </w:rPr>
              <w:t>Papal S/N, Col. Balcones.</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Francisco Araujo No. 1442, Col. Fomerrey XXIX en Santa Catarina, N. L.</w:t>
            </w:r>
          </w:p>
          <w:p w:rsidR="00394AC3" w:rsidRPr="00ED56FC" w:rsidRDefault="00394AC3" w:rsidP="00394AC3">
            <w:pPr>
              <w:ind w:left="71" w:right="72"/>
              <w:rPr>
                <w:rFonts w:asciiTheme="minorHAnsi" w:hAnsiTheme="minorHAnsi" w:cs="Arial"/>
                <w:sz w:val="16"/>
                <w:szCs w:val="16"/>
              </w:rPr>
            </w:pPr>
            <w:proofErr w:type="spellStart"/>
            <w:r w:rsidRPr="00ED56FC">
              <w:rPr>
                <w:rFonts w:asciiTheme="minorHAnsi" w:hAnsiTheme="minorHAnsi" w:cs="Arial"/>
                <w:sz w:val="16"/>
                <w:szCs w:val="16"/>
              </w:rPr>
              <w:t>Motolinía</w:t>
            </w:r>
            <w:proofErr w:type="spellEnd"/>
            <w:r w:rsidRPr="00ED56FC">
              <w:rPr>
                <w:rFonts w:asciiTheme="minorHAnsi" w:hAnsiTheme="minorHAnsi" w:cs="Arial"/>
                <w:sz w:val="16"/>
                <w:szCs w:val="16"/>
              </w:rPr>
              <w:t xml:space="preserve"> S/N y Lázaro Cárdenas, Col. El Fraile.</w:t>
            </w:r>
          </w:p>
          <w:p w:rsidR="00394AC3" w:rsidRPr="00ED56FC" w:rsidRDefault="00394AC3" w:rsidP="00394AC3">
            <w:pPr>
              <w:ind w:left="71" w:right="72"/>
              <w:rPr>
                <w:rFonts w:asciiTheme="minorHAnsi" w:hAnsiTheme="minorHAnsi" w:cs="Arial"/>
                <w:sz w:val="16"/>
                <w:szCs w:val="16"/>
                <w:lang w:val="en-US"/>
              </w:rPr>
            </w:pPr>
            <w:r w:rsidRPr="00ED56FC">
              <w:rPr>
                <w:rFonts w:asciiTheme="minorHAnsi" w:hAnsiTheme="minorHAnsi" w:cs="Arial"/>
                <w:sz w:val="16"/>
                <w:szCs w:val="16"/>
                <w:lang w:val="en-US"/>
              </w:rPr>
              <w:lastRenderedPageBreak/>
              <w:t>1ª. Ave. S/N, Colonia Santa Martha.</w:t>
            </w:r>
          </w:p>
          <w:p w:rsidR="00394AC3" w:rsidRPr="00ED56FC" w:rsidRDefault="00394AC3" w:rsidP="00394AC3">
            <w:pPr>
              <w:ind w:left="71" w:right="72"/>
              <w:rPr>
                <w:rFonts w:asciiTheme="minorHAnsi" w:hAnsiTheme="minorHAnsi" w:cs="Arial"/>
                <w:sz w:val="16"/>
                <w:szCs w:val="16"/>
              </w:rPr>
            </w:pPr>
            <w:proofErr w:type="spellStart"/>
            <w:r w:rsidRPr="00ED56FC">
              <w:rPr>
                <w:rFonts w:asciiTheme="minorHAnsi" w:hAnsiTheme="minorHAnsi" w:cs="Arial"/>
                <w:sz w:val="16"/>
                <w:szCs w:val="16"/>
              </w:rPr>
              <w:t>Tenoch</w:t>
            </w:r>
            <w:proofErr w:type="spellEnd"/>
            <w:r w:rsidRPr="00ED56FC">
              <w:rPr>
                <w:rFonts w:asciiTheme="minorHAnsi" w:hAnsiTheme="minorHAnsi" w:cs="Arial"/>
                <w:sz w:val="16"/>
                <w:szCs w:val="16"/>
              </w:rPr>
              <w:t xml:space="preserve"> No. 107 y Venecia.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San Heriberto S/N entre San Juan y </w:t>
            </w:r>
            <w:proofErr w:type="spellStart"/>
            <w:r w:rsidRPr="00ED56FC">
              <w:rPr>
                <w:rFonts w:asciiTheme="minorHAnsi" w:hAnsiTheme="minorHAnsi" w:cs="Arial"/>
                <w:sz w:val="16"/>
                <w:szCs w:val="16"/>
              </w:rPr>
              <w:t>Romulo</w:t>
            </w:r>
            <w:proofErr w:type="spellEnd"/>
            <w:r w:rsidRPr="00ED56FC">
              <w:rPr>
                <w:rFonts w:asciiTheme="minorHAnsi" w:hAnsiTheme="minorHAnsi" w:cs="Arial"/>
                <w:sz w:val="16"/>
                <w:szCs w:val="16"/>
              </w:rPr>
              <w:t xml:space="preserve"> Lozano, </w:t>
            </w:r>
            <w:proofErr w:type="spellStart"/>
            <w:r w:rsidRPr="00ED56FC">
              <w:rPr>
                <w:rFonts w:asciiTheme="minorHAnsi" w:hAnsiTheme="minorHAnsi" w:cs="Arial"/>
                <w:sz w:val="16"/>
                <w:szCs w:val="16"/>
              </w:rPr>
              <w:t>Col.Ermita</w:t>
            </w:r>
            <w:proofErr w:type="spellEnd"/>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Cañón de San Andrés No. 1230, Tepeyac, Santa Catarina, N. L.</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San Roberto No. 143, Col. San Francisco.</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San Juan de los Lagos y Cosme, Col. San Gilberto, Santa Catarina, N. L.</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Zaragoza </w:t>
            </w:r>
            <w:proofErr w:type="spellStart"/>
            <w:r w:rsidRPr="00ED56FC">
              <w:rPr>
                <w:rFonts w:asciiTheme="minorHAnsi" w:hAnsiTheme="minorHAnsi" w:cs="Arial"/>
                <w:sz w:val="16"/>
                <w:szCs w:val="16"/>
              </w:rPr>
              <w:t>Nte</w:t>
            </w:r>
            <w:proofErr w:type="spellEnd"/>
            <w:r w:rsidRPr="00ED56FC">
              <w:rPr>
                <w:rFonts w:asciiTheme="minorHAnsi" w:hAnsiTheme="minorHAnsi" w:cs="Arial"/>
                <w:sz w:val="16"/>
                <w:szCs w:val="16"/>
              </w:rPr>
              <w:t>. No. 230, Santa Catarina, N. L.</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Puerta del Sol con Fidel Velásquez, Col. Puerta del Sol.</w:t>
            </w:r>
          </w:p>
        </w:tc>
      </w:tr>
      <w:tr w:rsidR="00394AC3" w:rsidRPr="00401726" w:rsidTr="00394AC3">
        <w:tc>
          <w:tcPr>
            <w:tcW w:w="2835" w:type="dxa"/>
            <w:tcBorders>
              <w:top w:val="single" w:sz="4" w:space="0" w:color="auto"/>
            </w:tcBorders>
            <w:shd w:val="clear" w:color="auto" w:fill="FFFFFF"/>
            <w:vAlign w:val="center"/>
          </w:tcPr>
          <w:p w:rsidR="00394AC3" w:rsidRPr="00ED56FC" w:rsidRDefault="00394AC3" w:rsidP="00ED56FC">
            <w:pPr>
              <w:pStyle w:val="Textoindependiente25"/>
              <w:shd w:val="clear" w:color="auto" w:fill="AFECEB"/>
              <w:tabs>
                <w:tab w:val="clear" w:pos="1276"/>
              </w:tabs>
              <w:ind w:right="0"/>
              <w:jc w:val="center"/>
              <w:rPr>
                <w:rFonts w:asciiTheme="minorHAnsi" w:hAnsiTheme="minorHAnsi" w:cs="Arial"/>
                <w:sz w:val="16"/>
                <w:szCs w:val="16"/>
              </w:rPr>
            </w:pPr>
            <w:r w:rsidRPr="00ED56FC">
              <w:rPr>
                <w:rFonts w:asciiTheme="minorHAnsi" w:hAnsiTheme="minorHAnsi" w:cs="Arial"/>
                <w:sz w:val="16"/>
                <w:szCs w:val="16"/>
              </w:rPr>
              <w:lastRenderedPageBreak/>
              <w:t>JURISDICCIÓN SANITARIA NO. 4</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Insurgentes</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20 de Noviembre</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Agua Nueva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 xml:space="preserve">C. S. Los </w:t>
            </w:r>
            <w:proofErr w:type="spellStart"/>
            <w:r w:rsidRPr="00ED56FC">
              <w:rPr>
                <w:rFonts w:asciiTheme="minorHAnsi" w:hAnsiTheme="minorHAnsi" w:cs="Arial"/>
                <w:b w:val="0"/>
                <w:sz w:val="16"/>
                <w:szCs w:val="16"/>
              </w:rPr>
              <w:t>Lermas</w:t>
            </w:r>
            <w:proofErr w:type="spellEnd"/>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Zertuche</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Tacubaya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 xml:space="preserve">C. S. Cerro de </w:t>
            </w:r>
            <w:smartTag w:uri="urn:schemas-microsoft-com:office:smarttags" w:element="PersonName">
              <w:smartTagPr>
                <w:attr w:name="ProductID" w:val="la Silla"/>
              </w:smartTagPr>
              <w:r w:rsidRPr="00ED56FC">
                <w:rPr>
                  <w:rFonts w:asciiTheme="minorHAnsi" w:hAnsiTheme="minorHAnsi" w:cs="Arial"/>
                  <w:b w:val="0"/>
                  <w:sz w:val="16"/>
                  <w:szCs w:val="16"/>
                </w:rPr>
                <w:t>la Silla</w:t>
              </w:r>
            </w:smartTag>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Fomerrey 3</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Fomerrey 19</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Acapulco</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Villa Olímpica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Almaguer</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Fomerrey 14</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Chinameca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Lomas del Pedregal</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 Mezquital</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Nuevo Amanecer</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Robles</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Nova Apodaca</w:t>
            </w:r>
          </w:p>
          <w:p w:rsidR="00394AC3" w:rsidRPr="00ED56FC" w:rsidRDefault="00394AC3" w:rsidP="00394AC3">
            <w:pPr>
              <w:pStyle w:val="Textoindependiente25"/>
              <w:ind w:left="72"/>
              <w:jc w:val="left"/>
              <w:rPr>
                <w:rFonts w:asciiTheme="minorHAnsi" w:hAnsiTheme="minorHAnsi" w:cs="Arial"/>
                <w:b w:val="0"/>
                <w:sz w:val="16"/>
                <w:szCs w:val="16"/>
                <w:lang w:val="fr-FR"/>
              </w:rPr>
            </w:pPr>
            <w:r w:rsidRPr="00ED56FC">
              <w:rPr>
                <w:rFonts w:asciiTheme="minorHAnsi" w:hAnsiTheme="minorHAnsi" w:cs="Arial"/>
                <w:b w:val="0"/>
                <w:sz w:val="16"/>
                <w:szCs w:val="16"/>
                <w:lang w:val="fr-FR"/>
              </w:rPr>
              <w:t xml:space="preserve">C. S. </w:t>
            </w:r>
            <w:proofErr w:type="spellStart"/>
            <w:r w:rsidRPr="00ED56FC">
              <w:rPr>
                <w:rFonts w:asciiTheme="minorHAnsi" w:hAnsiTheme="minorHAnsi" w:cs="Arial"/>
                <w:b w:val="0"/>
                <w:sz w:val="16"/>
                <w:szCs w:val="16"/>
                <w:lang w:val="fr-FR"/>
              </w:rPr>
              <w:t>Fomerrey</w:t>
            </w:r>
            <w:proofErr w:type="spellEnd"/>
            <w:r w:rsidRPr="00ED56FC">
              <w:rPr>
                <w:rFonts w:asciiTheme="minorHAnsi" w:hAnsiTheme="minorHAnsi" w:cs="Arial"/>
                <w:b w:val="0"/>
                <w:sz w:val="16"/>
                <w:szCs w:val="16"/>
                <w:lang w:val="fr-FR"/>
              </w:rPr>
              <w:t xml:space="preserve"> 4</w:t>
            </w:r>
          </w:p>
          <w:p w:rsidR="00394AC3" w:rsidRPr="00ED56FC" w:rsidRDefault="00394AC3" w:rsidP="00394AC3">
            <w:pPr>
              <w:pStyle w:val="Textoindependiente25"/>
              <w:ind w:left="72"/>
              <w:jc w:val="left"/>
              <w:rPr>
                <w:rFonts w:asciiTheme="minorHAnsi" w:hAnsiTheme="minorHAnsi" w:cs="Arial"/>
                <w:b w:val="0"/>
                <w:sz w:val="16"/>
                <w:szCs w:val="16"/>
                <w:lang w:val="fr-FR"/>
              </w:rPr>
            </w:pPr>
            <w:r w:rsidRPr="00ED56FC">
              <w:rPr>
                <w:rFonts w:asciiTheme="minorHAnsi" w:hAnsiTheme="minorHAnsi" w:cs="Arial"/>
                <w:b w:val="0"/>
                <w:sz w:val="16"/>
                <w:szCs w:val="16"/>
                <w:lang w:val="fr-FR"/>
              </w:rPr>
              <w:t xml:space="preserve">C. S. Moisés </w:t>
            </w:r>
            <w:proofErr w:type="spellStart"/>
            <w:r w:rsidRPr="00ED56FC">
              <w:rPr>
                <w:rFonts w:asciiTheme="minorHAnsi" w:hAnsiTheme="minorHAnsi" w:cs="Arial"/>
                <w:b w:val="0"/>
                <w:sz w:val="16"/>
                <w:szCs w:val="16"/>
                <w:lang w:val="fr-FR"/>
              </w:rPr>
              <w:t>Sáenz</w:t>
            </w:r>
            <w:proofErr w:type="spellEnd"/>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 xml:space="preserve">C. S. </w:t>
            </w:r>
            <w:proofErr w:type="spellStart"/>
            <w:r w:rsidRPr="00ED56FC">
              <w:rPr>
                <w:rFonts w:asciiTheme="minorHAnsi" w:hAnsiTheme="minorHAnsi" w:cs="Arial"/>
                <w:b w:val="0"/>
                <w:sz w:val="16"/>
                <w:szCs w:val="16"/>
              </w:rPr>
              <w:t>Cosmópolis</w:t>
            </w:r>
            <w:proofErr w:type="spellEnd"/>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 Vivienda Digna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Santa Rosa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Escamilla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Fomerrey 7</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Fomerrey 18</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Fomerrey 31</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Valle Soleado</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Mixcoac</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Cañada Blanca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 xml:space="preserve">C. S. Josefa </w:t>
            </w:r>
            <w:proofErr w:type="spellStart"/>
            <w:r w:rsidRPr="00ED56FC">
              <w:rPr>
                <w:rFonts w:asciiTheme="minorHAnsi" w:hAnsiTheme="minorHAnsi" w:cs="Arial"/>
                <w:b w:val="0"/>
                <w:sz w:val="16"/>
                <w:szCs w:val="16"/>
              </w:rPr>
              <w:t>Zozaya</w:t>
            </w:r>
            <w:proofErr w:type="spellEnd"/>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 xml:space="preserve">C. S. </w:t>
            </w:r>
            <w:smartTag w:uri="urn:schemas-microsoft-com:office:smarttags" w:element="PersonName">
              <w:smartTagPr>
                <w:attr w:name="ProductID" w:val="La Noria"/>
              </w:smartTagPr>
              <w:r w:rsidRPr="00ED56FC">
                <w:rPr>
                  <w:rFonts w:asciiTheme="minorHAnsi" w:hAnsiTheme="minorHAnsi" w:cs="Arial"/>
                  <w:b w:val="0"/>
                  <w:sz w:val="16"/>
                  <w:szCs w:val="16"/>
                </w:rPr>
                <w:t>La Noria</w:t>
              </w:r>
            </w:smartTag>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Pueblo Nuevo</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Benito Juárez</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Monte Cristal</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 xml:space="preserve">C.S. </w:t>
            </w:r>
            <w:smartTag w:uri="urn:schemas-microsoft-com:office:smarttags" w:element="PersonName">
              <w:smartTagPr>
                <w:attr w:name="ProductID" w:val="La Esperanza"/>
              </w:smartTagPr>
              <w:r w:rsidRPr="00ED56FC">
                <w:rPr>
                  <w:rFonts w:asciiTheme="minorHAnsi" w:hAnsiTheme="minorHAnsi" w:cs="Arial"/>
                  <w:b w:val="0"/>
                  <w:sz w:val="16"/>
                  <w:szCs w:val="16"/>
                </w:rPr>
                <w:t>La Esperanza</w:t>
              </w:r>
            </w:smartTag>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Salvador Chávez</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Xochimilco</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Tamaulipas</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U. Los Reyes</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U. Crispín Treviño</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U. Niños Héroes</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U. Tierra Propia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Unión Modelo</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 S. U. Nuevo León</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lastRenderedPageBreak/>
              <w:t>C. S. U. Prados de Santa Rosa</w:t>
            </w:r>
          </w:p>
          <w:p w:rsidR="00394AC3"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 xml:space="preserve">C. S. U. Artemio Treviño </w:t>
            </w:r>
          </w:p>
          <w:p w:rsidR="00442ABA" w:rsidRPr="00ED56FC" w:rsidRDefault="00563C2C" w:rsidP="00394AC3">
            <w:pPr>
              <w:ind w:left="72" w:right="-91"/>
              <w:rPr>
                <w:rFonts w:asciiTheme="minorHAnsi" w:hAnsiTheme="minorHAnsi" w:cs="Arial"/>
                <w:sz w:val="16"/>
                <w:szCs w:val="16"/>
              </w:rPr>
            </w:pPr>
            <w:r>
              <w:rPr>
                <w:rFonts w:asciiTheme="minorHAnsi" w:hAnsiTheme="minorHAnsi" w:cs="Arial"/>
                <w:sz w:val="16"/>
                <w:szCs w:val="16"/>
              </w:rPr>
              <w:t>UNEME DEDICAM</w:t>
            </w:r>
          </w:p>
        </w:tc>
        <w:tc>
          <w:tcPr>
            <w:tcW w:w="6521" w:type="dxa"/>
            <w:tcBorders>
              <w:top w:val="single" w:sz="4" w:space="0" w:color="auto"/>
            </w:tcBorders>
            <w:shd w:val="clear" w:color="auto" w:fill="FFFFFF"/>
            <w:vAlign w:val="center"/>
          </w:tcPr>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lastRenderedPageBreak/>
              <w:t xml:space="preserve">Ave. 20 de Noviembre No. 720, Col. 20 de Noviembre en Guadalupe, N.L. </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Insurgentes Mexicanos No. 101, Col. Insurgentes, Guadalupe, N.L.</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Las Torres 5912</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Quintana Roo S/N y Agua Nueva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Tacubaya 185</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Zertuche 500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Evolución 145</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Sierra de Santa Clara 301</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Ave. Pablo </w:t>
            </w:r>
            <w:proofErr w:type="spellStart"/>
            <w:r w:rsidRPr="00ED56FC">
              <w:rPr>
                <w:rFonts w:asciiTheme="minorHAnsi" w:hAnsiTheme="minorHAnsi" w:cs="Arial"/>
                <w:sz w:val="16"/>
                <w:szCs w:val="16"/>
              </w:rPr>
              <w:t>Livas</w:t>
            </w:r>
            <w:proofErr w:type="spellEnd"/>
            <w:r w:rsidRPr="00ED56FC">
              <w:rPr>
                <w:rFonts w:asciiTheme="minorHAnsi" w:hAnsiTheme="minorHAnsi" w:cs="Arial"/>
                <w:sz w:val="16"/>
                <w:szCs w:val="16"/>
              </w:rPr>
              <w:t xml:space="preserve"> 5501</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Sabino 921</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Costera y Eloy Cavazos</w:t>
            </w:r>
          </w:p>
          <w:p w:rsidR="00394AC3" w:rsidRPr="00ED56FC" w:rsidRDefault="00394AC3" w:rsidP="00394AC3">
            <w:pPr>
              <w:ind w:left="71" w:right="72"/>
              <w:rPr>
                <w:rFonts w:asciiTheme="minorHAnsi" w:hAnsiTheme="minorHAnsi" w:cs="Arial"/>
                <w:sz w:val="16"/>
                <w:szCs w:val="16"/>
              </w:rPr>
            </w:pPr>
            <w:smartTag w:uri="urn:schemas-microsoft-com:office:smarttags" w:element="PersonName">
              <w:smartTagPr>
                <w:attr w:name="ProductID" w:val="La Villa"/>
              </w:smartTagPr>
              <w:r w:rsidRPr="00ED56FC">
                <w:rPr>
                  <w:rFonts w:asciiTheme="minorHAnsi" w:hAnsiTheme="minorHAnsi" w:cs="Arial"/>
                  <w:sz w:val="16"/>
                  <w:szCs w:val="16"/>
                </w:rPr>
                <w:t>La Villa</w:t>
              </w:r>
            </w:smartTag>
            <w:r w:rsidRPr="00ED56FC">
              <w:rPr>
                <w:rFonts w:asciiTheme="minorHAnsi" w:hAnsiTheme="minorHAnsi" w:cs="Arial"/>
                <w:sz w:val="16"/>
                <w:szCs w:val="16"/>
              </w:rPr>
              <w:t xml:space="preserve"> 3000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Raymundo Almaguer S/N</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Montreal 3063</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Arteaga 403</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Arabia Saudita 322</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Plan Juárez y Juárez S/N</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Costa Rica S/N y Argelia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Inspiración y Ave. Del Triunfo</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Aguascalientes 517 y Saltillo</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Catalina Gzz. 202</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Paso Peatonal S/N</w:t>
            </w:r>
          </w:p>
          <w:p w:rsidR="00394AC3" w:rsidRPr="00ED56FC" w:rsidRDefault="00394AC3" w:rsidP="00394AC3">
            <w:pPr>
              <w:ind w:left="71" w:right="72"/>
              <w:rPr>
                <w:rFonts w:asciiTheme="minorHAnsi" w:hAnsiTheme="minorHAnsi" w:cs="Arial"/>
                <w:sz w:val="16"/>
                <w:szCs w:val="16"/>
              </w:rPr>
            </w:pPr>
            <w:proofErr w:type="spellStart"/>
            <w:r w:rsidRPr="00ED56FC">
              <w:rPr>
                <w:rFonts w:asciiTheme="minorHAnsi" w:hAnsiTheme="minorHAnsi" w:cs="Arial"/>
                <w:sz w:val="16"/>
                <w:szCs w:val="16"/>
              </w:rPr>
              <w:t>Jafeto</w:t>
            </w:r>
            <w:proofErr w:type="spellEnd"/>
            <w:r w:rsidRPr="00ED56FC">
              <w:rPr>
                <w:rFonts w:asciiTheme="minorHAnsi" w:hAnsiTheme="minorHAnsi" w:cs="Arial"/>
                <w:sz w:val="16"/>
                <w:szCs w:val="16"/>
              </w:rPr>
              <w:t xml:space="preserve"> y </w:t>
            </w:r>
            <w:proofErr w:type="spellStart"/>
            <w:r w:rsidRPr="00ED56FC">
              <w:rPr>
                <w:rFonts w:asciiTheme="minorHAnsi" w:hAnsiTheme="minorHAnsi" w:cs="Arial"/>
                <w:sz w:val="16"/>
                <w:szCs w:val="16"/>
              </w:rPr>
              <w:t>Super</w:t>
            </w:r>
            <w:proofErr w:type="spellEnd"/>
            <w:r w:rsidRPr="00ED56FC">
              <w:rPr>
                <w:rFonts w:asciiTheme="minorHAnsi" w:hAnsiTheme="minorHAnsi" w:cs="Arial"/>
                <w:sz w:val="16"/>
                <w:szCs w:val="16"/>
              </w:rPr>
              <w:t xml:space="preserve"> Nova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Ecuador 1324 Col. Vivienda Digna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Felipe </w:t>
            </w:r>
            <w:proofErr w:type="spellStart"/>
            <w:r w:rsidRPr="00ED56FC">
              <w:rPr>
                <w:rFonts w:asciiTheme="minorHAnsi" w:hAnsiTheme="minorHAnsi" w:cs="Arial"/>
                <w:sz w:val="16"/>
                <w:szCs w:val="16"/>
              </w:rPr>
              <w:t>Angeles</w:t>
            </w:r>
            <w:proofErr w:type="spellEnd"/>
            <w:r w:rsidRPr="00ED56FC">
              <w:rPr>
                <w:rFonts w:asciiTheme="minorHAnsi" w:hAnsiTheme="minorHAnsi" w:cs="Arial"/>
                <w:sz w:val="16"/>
                <w:szCs w:val="16"/>
              </w:rPr>
              <w:t xml:space="preserve"> 110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Troqueles 204</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Circunvalación e Hidalgo S/N</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Villa Ayala 4933</w:t>
            </w:r>
          </w:p>
          <w:p w:rsidR="00394AC3" w:rsidRPr="00ED56FC" w:rsidRDefault="00394AC3" w:rsidP="00394AC3">
            <w:pPr>
              <w:ind w:left="71" w:right="72"/>
              <w:rPr>
                <w:rFonts w:asciiTheme="minorHAnsi" w:hAnsiTheme="minorHAnsi" w:cs="Arial"/>
                <w:sz w:val="16"/>
                <w:szCs w:val="16"/>
              </w:rPr>
            </w:pPr>
            <w:proofErr w:type="spellStart"/>
            <w:r w:rsidRPr="00ED56FC">
              <w:rPr>
                <w:rFonts w:asciiTheme="minorHAnsi" w:hAnsiTheme="minorHAnsi" w:cs="Arial"/>
                <w:sz w:val="16"/>
                <w:szCs w:val="16"/>
              </w:rPr>
              <w:t>Ancon</w:t>
            </w:r>
            <w:proofErr w:type="spellEnd"/>
            <w:r w:rsidRPr="00ED56FC">
              <w:rPr>
                <w:rFonts w:asciiTheme="minorHAnsi" w:hAnsiTheme="minorHAnsi" w:cs="Arial"/>
                <w:sz w:val="16"/>
                <w:szCs w:val="16"/>
              </w:rPr>
              <w:t xml:space="preserve"> 7001 y Calesa </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Valle Alto S/N</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Clavo 1030 y Habichuela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Zacatecas S/N y Mezquital del Oro</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Panamá 130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México 103</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Río </w:t>
            </w:r>
            <w:proofErr w:type="spellStart"/>
            <w:r w:rsidRPr="00ED56FC">
              <w:rPr>
                <w:rFonts w:asciiTheme="minorHAnsi" w:hAnsiTheme="minorHAnsi" w:cs="Arial"/>
                <w:sz w:val="16"/>
                <w:szCs w:val="16"/>
              </w:rPr>
              <w:t>Tamesi</w:t>
            </w:r>
            <w:proofErr w:type="spellEnd"/>
            <w:r w:rsidRPr="00ED56FC">
              <w:rPr>
                <w:rFonts w:asciiTheme="minorHAnsi" w:hAnsiTheme="minorHAnsi" w:cs="Arial"/>
                <w:sz w:val="16"/>
                <w:szCs w:val="16"/>
              </w:rPr>
              <w:t xml:space="preserve"> y Río </w:t>
            </w:r>
            <w:proofErr w:type="spellStart"/>
            <w:r w:rsidRPr="00ED56FC">
              <w:rPr>
                <w:rFonts w:asciiTheme="minorHAnsi" w:hAnsiTheme="minorHAnsi" w:cs="Arial"/>
                <w:sz w:val="16"/>
                <w:szCs w:val="16"/>
              </w:rPr>
              <w:t>Tiber</w:t>
            </w:r>
            <w:proofErr w:type="spellEnd"/>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Treviño y Santos Degollado</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Laurel y Loma Roja</w:t>
            </w:r>
          </w:p>
          <w:p w:rsidR="00394AC3" w:rsidRPr="00ED56FC" w:rsidRDefault="00394AC3" w:rsidP="00394AC3">
            <w:pPr>
              <w:ind w:left="71" w:right="72"/>
              <w:rPr>
                <w:rFonts w:asciiTheme="minorHAnsi" w:hAnsiTheme="minorHAnsi" w:cs="Arial"/>
                <w:sz w:val="16"/>
                <w:szCs w:val="16"/>
              </w:rPr>
            </w:pPr>
            <w:smartTag w:uri="urn:schemas-microsoft-com:office:smarttags" w:element="PersonName">
              <w:smartTagPr>
                <w:attr w:name="ProductID" w:val="La Esperanza"/>
              </w:smartTagPr>
              <w:r w:rsidRPr="00ED56FC">
                <w:rPr>
                  <w:rFonts w:asciiTheme="minorHAnsi" w:hAnsiTheme="minorHAnsi" w:cs="Arial"/>
                  <w:sz w:val="16"/>
                  <w:szCs w:val="16"/>
                </w:rPr>
                <w:t>La Esperanza</w:t>
              </w:r>
            </w:smartTag>
            <w:r w:rsidRPr="00ED56FC">
              <w:rPr>
                <w:rFonts w:asciiTheme="minorHAnsi" w:hAnsiTheme="minorHAnsi" w:cs="Arial"/>
                <w:sz w:val="16"/>
                <w:szCs w:val="16"/>
              </w:rPr>
              <w:t xml:space="preserve"> 612 entre acalles 7 y 8</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Primero de Febrero 411 y 24 de Agosto</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Lago Caracol 101</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Coahuila 101</w:t>
            </w:r>
          </w:p>
          <w:p w:rsidR="00394AC3" w:rsidRPr="00ED56FC" w:rsidRDefault="00394AC3" w:rsidP="00394AC3">
            <w:pPr>
              <w:ind w:left="71" w:right="72"/>
              <w:rPr>
                <w:rFonts w:asciiTheme="minorHAnsi" w:hAnsiTheme="minorHAnsi" w:cs="Arial"/>
                <w:sz w:val="16"/>
                <w:szCs w:val="16"/>
                <w:lang w:val="es-ES"/>
              </w:rPr>
            </w:pPr>
            <w:r w:rsidRPr="00ED56FC">
              <w:rPr>
                <w:rFonts w:asciiTheme="minorHAnsi" w:hAnsiTheme="minorHAnsi" w:cs="Arial"/>
                <w:sz w:val="16"/>
                <w:szCs w:val="16"/>
                <w:lang w:val="es-ES"/>
              </w:rPr>
              <w:t>Enrique IV S/N</w:t>
            </w:r>
          </w:p>
          <w:p w:rsidR="00394AC3" w:rsidRPr="00ED56FC" w:rsidRDefault="00394AC3" w:rsidP="00394AC3">
            <w:pPr>
              <w:ind w:left="71" w:right="72"/>
              <w:rPr>
                <w:rFonts w:asciiTheme="minorHAnsi" w:hAnsiTheme="minorHAnsi" w:cs="Arial"/>
                <w:sz w:val="16"/>
                <w:szCs w:val="16"/>
                <w:lang w:val="es-ES"/>
              </w:rPr>
            </w:pPr>
            <w:r w:rsidRPr="00ED56FC">
              <w:rPr>
                <w:rFonts w:asciiTheme="minorHAnsi" w:hAnsiTheme="minorHAnsi" w:cs="Arial"/>
                <w:sz w:val="16"/>
                <w:szCs w:val="16"/>
                <w:lang w:val="es-ES"/>
              </w:rPr>
              <w:t xml:space="preserve">Moisés </w:t>
            </w:r>
            <w:proofErr w:type="spellStart"/>
            <w:r w:rsidRPr="00ED56FC">
              <w:rPr>
                <w:rFonts w:asciiTheme="minorHAnsi" w:hAnsiTheme="minorHAnsi" w:cs="Arial"/>
                <w:sz w:val="16"/>
                <w:szCs w:val="16"/>
                <w:lang w:val="es-ES"/>
              </w:rPr>
              <w:t>Saenz</w:t>
            </w:r>
            <w:proofErr w:type="spellEnd"/>
            <w:r w:rsidRPr="00ED56FC">
              <w:rPr>
                <w:rFonts w:asciiTheme="minorHAnsi" w:hAnsiTheme="minorHAnsi" w:cs="Arial"/>
                <w:sz w:val="16"/>
                <w:szCs w:val="16"/>
                <w:lang w:val="es-ES"/>
              </w:rPr>
              <w:t xml:space="preserve"> 105</w:t>
            </w:r>
          </w:p>
          <w:p w:rsidR="00394AC3" w:rsidRPr="00ED56FC" w:rsidRDefault="00394AC3" w:rsidP="00394AC3">
            <w:pPr>
              <w:ind w:left="71" w:right="72"/>
              <w:rPr>
                <w:rFonts w:asciiTheme="minorHAnsi" w:hAnsiTheme="minorHAnsi" w:cs="Arial"/>
                <w:sz w:val="16"/>
                <w:szCs w:val="16"/>
                <w:lang w:val="es-ES"/>
              </w:rPr>
            </w:pPr>
            <w:r w:rsidRPr="00ED56FC">
              <w:rPr>
                <w:rFonts w:asciiTheme="minorHAnsi" w:hAnsiTheme="minorHAnsi" w:cs="Arial"/>
                <w:sz w:val="16"/>
                <w:szCs w:val="16"/>
                <w:lang w:val="es-ES"/>
              </w:rPr>
              <w:t>Fernando Montes de Oca 226</w:t>
            </w:r>
          </w:p>
          <w:p w:rsidR="00394AC3" w:rsidRPr="00ED56FC" w:rsidRDefault="00394AC3" w:rsidP="00394AC3">
            <w:pPr>
              <w:ind w:left="71" w:right="72"/>
              <w:rPr>
                <w:rFonts w:asciiTheme="minorHAnsi" w:hAnsiTheme="minorHAnsi" w:cs="Arial"/>
                <w:sz w:val="16"/>
                <w:szCs w:val="16"/>
                <w:lang w:val="es-ES"/>
              </w:rPr>
            </w:pPr>
            <w:r w:rsidRPr="00ED56FC">
              <w:rPr>
                <w:rFonts w:asciiTheme="minorHAnsi" w:hAnsiTheme="minorHAnsi" w:cs="Arial"/>
                <w:sz w:val="16"/>
                <w:szCs w:val="16"/>
                <w:lang w:val="es-ES"/>
              </w:rPr>
              <w:t xml:space="preserve">Tequila S/N y </w:t>
            </w:r>
            <w:smartTag w:uri="urn:schemas-microsoft-com:office:smarttags" w:element="PersonName">
              <w:smartTagPr>
                <w:attr w:name="ProductID" w:val="La Barca"/>
              </w:smartTagPr>
              <w:r w:rsidRPr="00ED56FC">
                <w:rPr>
                  <w:rFonts w:asciiTheme="minorHAnsi" w:hAnsiTheme="minorHAnsi" w:cs="Arial"/>
                  <w:sz w:val="16"/>
                  <w:szCs w:val="16"/>
                  <w:lang w:val="es-ES"/>
                </w:rPr>
                <w:t>La Barca</w:t>
              </w:r>
            </w:smartTag>
          </w:p>
          <w:p w:rsidR="00394AC3" w:rsidRPr="00ED56FC" w:rsidRDefault="00394AC3" w:rsidP="00394AC3">
            <w:pPr>
              <w:ind w:left="71" w:right="72"/>
              <w:rPr>
                <w:rFonts w:asciiTheme="minorHAnsi" w:hAnsiTheme="minorHAnsi" w:cs="Arial"/>
                <w:sz w:val="16"/>
                <w:szCs w:val="16"/>
                <w:lang w:val="es-ES"/>
              </w:rPr>
            </w:pPr>
            <w:r w:rsidRPr="00ED56FC">
              <w:rPr>
                <w:rFonts w:asciiTheme="minorHAnsi" w:hAnsiTheme="minorHAnsi" w:cs="Arial"/>
                <w:sz w:val="16"/>
                <w:szCs w:val="16"/>
                <w:lang w:val="es-ES"/>
              </w:rPr>
              <w:t xml:space="preserve">Peral y Plutarco </w:t>
            </w:r>
            <w:proofErr w:type="spellStart"/>
            <w:r w:rsidRPr="00ED56FC">
              <w:rPr>
                <w:rFonts w:asciiTheme="minorHAnsi" w:hAnsiTheme="minorHAnsi" w:cs="Arial"/>
                <w:sz w:val="16"/>
                <w:szCs w:val="16"/>
                <w:lang w:val="es-ES"/>
              </w:rPr>
              <w:t>Elias</w:t>
            </w:r>
            <w:proofErr w:type="spellEnd"/>
            <w:r w:rsidRPr="00ED56FC">
              <w:rPr>
                <w:rFonts w:asciiTheme="minorHAnsi" w:hAnsiTheme="minorHAnsi" w:cs="Arial"/>
                <w:sz w:val="16"/>
                <w:szCs w:val="16"/>
                <w:lang w:val="es-ES"/>
              </w:rPr>
              <w:t xml:space="preserve"> Calles</w:t>
            </w:r>
          </w:p>
          <w:p w:rsidR="00394AC3" w:rsidRPr="00ED56FC" w:rsidRDefault="00394AC3" w:rsidP="00394AC3">
            <w:pPr>
              <w:ind w:left="71" w:right="72"/>
              <w:rPr>
                <w:rFonts w:asciiTheme="minorHAnsi" w:hAnsiTheme="minorHAnsi" w:cs="Arial"/>
                <w:sz w:val="16"/>
                <w:szCs w:val="16"/>
                <w:lang w:val="es-ES"/>
              </w:rPr>
            </w:pPr>
            <w:r w:rsidRPr="00ED56FC">
              <w:rPr>
                <w:rFonts w:asciiTheme="minorHAnsi" w:hAnsiTheme="minorHAnsi" w:cs="Arial"/>
                <w:sz w:val="16"/>
                <w:szCs w:val="16"/>
                <w:lang w:val="es-ES"/>
              </w:rPr>
              <w:t>Ave. Nuevo León101</w:t>
            </w:r>
          </w:p>
          <w:p w:rsidR="00394AC3" w:rsidRPr="00ED56FC" w:rsidRDefault="00394AC3" w:rsidP="00394AC3">
            <w:pPr>
              <w:ind w:left="71" w:right="72"/>
              <w:rPr>
                <w:rFonts w:asciiTheme="minorHAnsi" w:hAnsiTheme="minorHAnsi" w:cs="Arial"/>
                <w:sz w:val="16"/>
                <w:szCs w:val="16"/>
                <w:lang w:val="es-ES"/>
              </w:rPr>
            </w:pPr>
            <w:r w:rsidRPr="00ED56FC">
              <w:rPr>
                <w:rFonts w:asciiTheme="minorHAnsi" w:hAnsiTheme="minorHAnsi" w:cs="Arial"/>
                <w:sz w:val="16"/>
                <w:szCs w:val="16"/>
                <w:lang w:val="es-ES"/>
              </w:rPr>
              <w:lastRenderedPageBreak/>
              <w:t>Calle Prados de Santa Rosa No. 180</w:t>
            </w:r>
          </w:p>
          <w:p w:rsidR="00394AC3" w:rsidRDefault="00394AC3" w:rsidP="00394AC3">
            <w:pPr>
              <w:ind w:left="71" w:right="72"/>
              <w:rPr>
                <w:rFonts w:asciiTheme="minorHAnsi" w:hAnsiTheme="minorHAnsi" w:cs="Arial"/>
                <w:sz w:val="16"/>
                <w:szCs w:val="16"/>
                <w:lang w:val="es-ES"/>
              </w:rPr>
            </w:pPr>
            <w:r w:rsidRPr="00ED56FC">
              <w:rPr>
                <w:rFonts w:asciiTheme="minorHAnsi" w:hAnsiTheme="minorHAnsi" w:cs="Arial"/>
                <w:sz w:val="16"/>
                <w:szCs w:val="16"/>
                <w:lang w:val="es-ES"/>
              </w:rPr>
              <w:t>Clavel y Geranio, Col. Artemio Treviño</w:t>
            </w:r>
          </w:p>
          <w:p w:rsidR="00442ABA" w:rsidRPr="00ED56FC" w:rsidRDefault="00563C2C" w:rsidP="00394AC3">
            <w:pPr>
              <w:ind w:left="71" w:right="72"/>
              <w:rPr>
                <w:rFonts w:asciiTheme="minorHAnsi" w:hAnsiTheme="minorHAnsi" w:cs="Arial"/>
                <w:sz w:val="16"/>
                <w:szCs w:val="16"/>
                <w:lang w:val="es-ES"/>
              </w:rPr>
            </w:pPr>
            <w:r>
              <w:rPr>
                <w:rFonts w:asciiTheme="minorHAnsi" w:hAnsiTheme="minorHAnsi" w:cs="Arial"/>
                <w:sz w:val="16"/>
                <w:szCs w:val="16"/>
                <w:lang w:val="es-ES"/>
              </w:rPr>
              <w:t>Ave. Ignacio Morones Prieto cruz con Ave Azteca, Guadalupe, N.L.</w:t>
            </w:r>
          </w:p>
        </w:tc>
      </w:tr>
      <w:tr w:rsidR="00394AC3" w:rsidRPr="00401726" w:rsidTr="00A94F00">
        <w:tc>
          <w:tcPr>
            <w:tcW w:w="2835" w:type="dxa"/>
            <w:shd w:val="clear" w:color="auto" w:fill="A9EBE9"/>
            <w:vAlign w:val="center"/>
          </w:tcPr>
          <w:p w:rsidR="00394AC3" w:rsidRPr="00401726" w:rsidRDefault="00394AC3" w:rsidP="00A94F00">
            <w:pPr>
              <w:pStyle w:val="Textoindependiente25"/>
              <w:shd w:val="clear" w:color="auto" w:fill="A9EBE9"/>
              <w:tabs>
                <w:tab w:val="clear" w:pos="1276"/>
              </w:tabs>
              <w:ind w:right="0"/>
              <w:jc w:val="center"/>
              <w:rPr>
                <w:rFonts w:asciiTheme="minorHAnsi" w:hAnsiTheme="minorHAnsi" w:cs="Arial"/>
                <w:sz w:val="16"/>
                <w:szCs w:val="16"/>
              </w:rPr>
            </w:pPr>
            <w:r w:rsidRPr="00401726">
              <w:rPr>
                <w:rFonts w:asciiTheme="minorHAnsi" w:hAnsiTheme="minorHAnsi" w:cs="Arial"/>
                <w:sz w:val="16"/>
                <w:szCs w:val="16"/>
              </w:rPr>
              <w:lastRenderedPageBreak/>
              <w:t>JURISDICCIÓN SANITARIA NO. 5</w:t>
            </w:r>
          </w:p>
          <w:p w:rsidR="00394AC3" w:rsidRPr="00401726" w:rsidRDefault="00394AC3" w:rsidP="00394AC3">
            <w:pPr>
              <w:ind w:left="72" w:right="-91"/>
              <w:rPr>
                <w:rFonts w:asciiTheme="minorHAnsi" w:hAnsiTheme="minorHAnsi" w:cs="Arial"/>
                <w:sz w:val="16"/>
                <w:szCs w:val="16"/>
              </w:rPr>
            </w:pPr>
            <w:r w:rsidRPr="00401726">
              <w:rPr>
                <w:rFonts w:asciiTheme="minorHAnsi" w:hAnsiTheme="minorHAnsi" w:cs="Arial"/>
                <w:sz w:val="16"/>
                <w:szCs w:val="16"/>
              </w:rPr>
              <w:t>C.S. Anáhuac</w:t>
            </w:r>
          </w:p>
        </w:tc>
        <w:tc>
          <w:tcPr>
            <w:tcW w:w="6521" w:type="dxa"/>
            <w:shd w:val="clear" w:color="auto" w:fill="FFFFFF"/>
            <w:vAlign w:val="center"/>
          </w:tcPr>
          <w:p w:rsidR="00394AC3" w:rsidRPr="00401726" w:rsidRDefault="00394AC3" w:rsidP="00394AC3">
            <w:pPr>
              <w:ind w:left="71" w:right="72"/>
              <w:rPr>
                <w:rFonts w:asciiTheme="minorHAnsi" w:hAnsiTheme="minorHAnsi" w:cs="Arial"/>
                <w:sz w:val="16"/>
                <w:szCs w:val="16"/>
              </w:rPr>
            </w:pPr>
            <w:r w:rsidRPr="00401726">
              <w:rPr>
                <w:rFonts w:asciiTheme="minorHAnsi" w:hAnsiTheme="minorHAnsi" w:cs="Arial"/>
                <w:sz w:val="16"/>
                <w:szCs w:val="16"/>
              </w:rPr>
              <w:t>Alberto Chapa No. 550, Col. Bella Vista, Sabinas Hidalgo, N.L.</w:t>
            </w:r>
          </w:p>
          <w:p w:rsidR="00394AC3" w:rsidRPr="00401726" w:rsidRDefault="00394AC3" w:rsidP="00394AC3">
            <w:pPr>
              <w:ind w:left="71" w:right="72"/>
              <w:rPr>
                <w:rFonts w:asciiTheme="minorHAnsi" w:hAnsiTheme="minorHAnsi" w:cs="Arial"/>
                <w:sz w:val="16"/>
                <w:szCs w:val="16"/>
              </w:rPr>
            </w:pPr>
            <w:r w:rsidRPr="00401726">
              <w:rPr>
                <w:rFonts w:asciiTheme="minorHAnsi" w:hAnsiTheme="minorHAnsi" w:cs="Arial"/>
                <w:sz w:val="16"/>
                <w:szCs w:val="16"/>
              </w:rPr>
              <w:t>Ave. Hidalgo y Nadadores, Anáhuac, Nuevo león.</w:t>
            </w:r>
          </w:p>
        </w:tc>
      </w:tr>
      <w:tr w:rsidR="00394AC3" w:rsidRPr="00401726" w:rsidTr="000D5E82">
        <w:tc>
          <w:tcPr>
            <w:tcW w:w="2835" w:type="dxa"/>
            <w:shd w:val="clear" w:color="auto" w:fill="auto"/>
            <w:vAlign w:val="center"/>
          </w:tcPr>
          <w:p w:rsidR="00394AC3" w:rsidRPr="000D5E82" w:rsidRDefault="00394AC3" w:rsidP="00ED56FC">
            <w:pPr>
              <w:pStyle w:val="Textoindependiente25"/>
              <w:shd w:val="clear" w:color="auto" w:fill="AFECEB"/>
              <w:tabs>
                <w:tab w:val="clear" w:pos="1276"/>
              </w:tabs>
              <w:ind w:right="0"/>
              <w:jc w:val="center"/>
              <w:rPr>
                <w:rFonts w:asciiTheme="minorHAnsi" w:hAnsiTheme="minorHAnsi" w:cs="Arial"/>
                <w:sz w:val="16"/>
                <w:szCs w:val="16"/>
              </w:rPr>
            </w:pPr>
            <w:r w:rsidRPr="000D5E82">
              <w:rPr>
                <w:rFonts w:asciiTheme="minorHAnsi" w:hAnsiTheme="minorHAnsi" w:cs="Arial"/>
                <w:sz w:val="16"/>
                <w:szCs w:val="16"/>
              </w:rPr>
              <w:t>JURISDICCIÓN SANITARIA NO. 6</w:t>
            </w:r>
          </w:p>
          <w:p w:rsidR="00394AC3" w:rsidRDefault="00394AC3" w:rsidP="00394AC3">
            <w:pPr>
              <w:ind w:left="72" w:right="-91"/>
              <w:rPr>
                <w:rFonts w:asciiTheme="minorHAnsi" w:hAnsiTheme="minorHAnsi" w:cs="Arial"/>
                <w:sz w:val="16"/>
                <w:szCs w:val="16"/>
              </w:rPr>
            </w:pPr>
            <w:r w:rsidRPr="000D5E82">
              <w:rPr>
                <w:rFonts w:asciiTheme="minorHAnsi" w:hAnsiTheme="minorHAnsi" w:cs="Arial"/>
                <w:sz w:val="16"/>
                <w:szCs w:val="16"/>
              </w:rPr>
              <w:t>C.S. Cadereyta</w:t>
            </w:r>
          </w:p>
          <w:p w:rsidR="000D5E82" w:rsidRDefault="000D5E82" w:rsidP="00394AC3">
            <w:pPr>
              <w:ind w:left="72" w:right="-91"/>
              <w:rPr>
                <w:rFonts w:asciiTheme="minorHAnsi" w:hAnsiTheme="minorHAnsi" w:cs="Arial"/>
                <w:sz w:val="16"/>
                <w:szCs w:val="16"/>
              </w:rPr>
            </w:pPr>
            <w:r>
              <w:rPr>
                <w:rFonts w:asciiTheme="minorHAnsi" w:hAnsiTheme="minorHAnsi" w:cs="Arial"/>
                <w:sz w:val="16"/>
                <w:szCs w:val="16"/>
              </w:rPr>
              <w:t>C.S. Gerónimo Treviño</w:t>
            </w:r>
          </w:p>
          <w:p w:rsidR="000D5E82" w:rsidRDefault="000D5E82" w:rsidP="00394AC3">
            <w:pPr>
              <w:ind w:left="72" w:right="-91"/>
              <w:rPr>
                <w:rFonts w:asciiTheme="minorHAnsi" w:hAnsiTheme="minorHAnsi" w:cs="Arial"/>
                <w:sz w:val="16"/>
                <w:szCs w:val="16"/>
              </w:rPr>
            </w:pPr>
            <w:r>
              <w:rPr>
                <w:rFonts w:asciiTheme="minorHAnsi" w:hAnsiTheme="minorHAnsi" w:cs="Arial"/>
                <w:sz w:val="16"/>
                <w:szCs w:val="16"/>
              </w:rPr>
              <w:t>C.S. Dr. Gonzalez</w:t>
            </w:r>
          </w:p>
          <w:p w:rsidR="000D5E82" w:rsidRPr="000D5E82" w:rsidRDefault="000D5E82" w:rsidP="00394AC3">
            <w:pPr>
              <w:ind w:left="72" w:right="-91"/>
              <w:rPr>
                <w:rFonts w:asciiTheme="minorHAnsi" w:hAnsiTheme="minorHAnsi" w:cs="Arial"/>
                <w:sz w:val="16"/>
                <w:szCs w:val="16"/>
              </w:rPr>
            </w:pPr>
            <w:r>
              <w:rPr>
                <w:rFonts w:asciiTheme="minorHAnsi" w:hAnsiTheme="minorHAnsi" w:cs="Arial"/>
                <w:sz w:val="16"/>
                <w:szCs w:val="16"/>
              </w:rPr>
              <w:t>C.S. Melchor Ocampo</w:t>
            </w:r>
          </w:p>
        </w:tc>
        <w:tc>
          <w:tcPr>
            <w:tcW w:w="6521" w:type="dxa"/>
            <w:shd w:val="clear" w:color="auto" w:fill="FFFFFF"/>
            <w:vAlign w:val="center"/>
          </w:tcPr>
          <w:p w:rsidR="00394AC3" w:rsidRPr="00401726" w:rsidRDefault="00394AC3" w:rsidP="00394AC3">
            <w:pPr>
              <w:ind w:left="71"/>
              <w:rPr>
                <w:rFonts w:asciiTheme="minorHAnsi" w:hAnsiTheme="minorHAnsi" w:cs="Arial"/>
                <w:sz w:val="16"/>
                <w:szCs w:val="16"/>
              </w:rPr>
            </w:pPr>
            <w:r w:rsidRPr="00401726">
              <w:rPr>
                <w:rFonts w:asciiTheme="minorHAnsi" w:hAnsiTheme="minorHAnsi" w:cs="Arial"/>
                <w:sz w:val="16"/>
                <w:szCs w:val="16"/>
              </w:rPr>
              <w:t>Zaragoza No. 500, Esq. con Martín de Zavala, Cadereyta Jiménez, N. L.</w:t>
            </w:r>
          </w:p>
          <w:p w:rsidR="00394AC3" w:rsidRPr="00401726" w:rsidRDefault="00394AC3" w:rsidP="00394AC3">
            <w:pPr>
              <w:ind w:left="71"/>
              <w:rPr>
                <w:rFonts w:asciiTheme="minorHAnsi" w:hAnsiTheme="minorHAnsi" w:cs="Arial"/>
                <w:sz w:val="16"/>
                <w:szCs w:val="16"/>
              </w:rPr>
            </w:pPr>
            <w:r w:rsidRPr="00401726">
              <w:rPr>
                <w:rFonts w:asciiTheme="minorHAnsi" w:hAnsiTheme="minorHAnsi" w:cs="Arial"/>
                <w:sz w:val="16"/>
                <w:szCs w:val="16"/>
              </w:rPr>
              <w:t>Cadereyta</w:t>
            </w:r>
          </w:p>
        </w:tc>
      </w:tr>
      <w:tr w:rsidR="000D5E82" w:rsidRPr="00401726" w:rsidTr="000D5E82">
        <w:tc>
          <w:tcPr>
            <w:tcW w:w="2835" w:type="dxa"/>
            <w:shd w:val="clear" w:color="auto" w:fill="auto"/>
            <w:vAlign w:val="center"/>
          </w:tcPr>
          <w:p w:rsidR="000D5E82" w:rsidRPr="009D32E5" w:rsidRDefault="000D5E82" w:rsidP="000D5E82">
            <w:pPr>
              <w:ind w:left="72" w:right="-91"/>
              <w:rPr>
                <w:rFonts w:asciiTheme="minorHAnsi" w:hAnsiTheme="minorHAnsi" w:cs="Arial"/>
                <w:sz w:val="16"/>
                <w:szCs w:val="16"/>
              </w:rPr>
            </w:pPr>
          </w:p>
        </w:tc>
        <w:tc>
          <w:tcPr>
            <w:tcW w:w="6521" w:type="dxa"/>
            <w:shd w:val="clear" w:color="auto" w:fill="FFFFFF"/>
          </w:tcPr>
          <w:p w:rsidR="000D5E82" w:rsidRPr="009D32E5" w:rsidRDefault="000D5E82" w:rsidP="00394AC3">
            <w:pPr>
              <w:ind w:left="71" w:right="72"/>
              <w:rPr>
                <w:rFonts w:asciiTheme="minorHAnsi" w:hAnsiTheme="minorHAnsi" w:cs="Arial"/>
                <w:sz w:val="16"/>
                <w:szCs w:val="16"/>
              </w:rPr>
            </w:pPr>
          </w:p>
        </w:tc>
      </w:tr>
      <w:tr w:rsidR="00394AC3" w:rsidRPr="00401726" w:rsidTr="00394AC3">
        <w:tc>
          <w:tcPr>
            <w:tcW w:w="2835" w:type="dxa"/>
            <w:shd w:val="clear" w:color="auto" w:fill="FFFFFF"/>
            <w:vAlign w:val="center"/>
          </w:tcPr>
          <w:p w:rsidR="00394AC3" w:rsidRPr="009D32E5" w:rsidRDefault="00394AC3" w:rsidP="00ED56FC">
            <w:pPr>
              <w:pStyle w:val="Textoindependiente25"/>
              <w:shd w:val="clear" w:color="auto" w:fill="AFECEB"/>
              <w:tabs>
                <w:tab w:val="clear" w:pos="1276"/>
              </w:tabs>
              <w:ind w:right="0"/>
              <w:jc w:val="center"/>
              <w:rPr>
                <w:rFonts w:asciiTheme="minorHAnsi" w:hAnsiTheme="minorHAnsi" w:cs="Arial"/>
                <w:sz w:val="16"/>
                <w:szCs w:val="16"/>
              </w:rPr>
            </w:pPr>
            <w:r w:rsidRPr="009D32E5">
              <w:rPr>
                <w:rFonts w:asciiTheme="minorHAnsi" w:hAnsiTheme="minorHAnsi" w:cs="Arial"/>
                <w:sz w:val="16"/>
                <w:szCs w:val="16"/>
              </w:rPr>
              <w:t>JURISDICCIÓN SANITARIA NO. 7</w:t>
            </w:r>
          </w:p>
          <w:p w:rsidR="00394AC3" w:rsidRPr="009D32E5" w:rsidRDefault="00394AC3" w:rsidP="00394AC3">
            <w:pPr>
              <w:pStyle w:val="Textoindependiente25"/>
              <w:ind w:left="72"/>
              <w:jc w:val="left"/>
              <w:rPr>
                <w:rFonts w:asciiTheme="minorHAnsi" w:hAnsiTheme="minorHAnsi" w:cs="Arial"/>
                <w:b w:val="0"/>
                <w:sz w:val="16"/>
                <w:szCs w:val="16"/>
              </w:rPr>
            </w:pPr>
            <w:r w:rsidRPr="009D32E5">
              <w:rPr>
                <w:rFonts w:asciiTheme="minorHAnsi" w:hAnsiTheme="minorHAnsi" w:cs="Arial"/>
                <w:b w:val="0"/>
                <w:sz w:val="16"/>
                <w:szCs w:val="16"/>
              </w:rPr>
              <w:t>C.S Cercado Alameda</w:t>
            </w:r>
          </w:p>
          <w:p w:rsidR="00394AC3" w:rsidRPr="009D32E5" w:rsidRDefault="00394AC3" w:rsidP="00394AC3">
            <w:pPr>
              <w:pStyle w:val="Textoindependiente25"/>
              <w:ind w:left="72"/>
              <w:jc w:val="left"/>
              <w:rPr>
                <w:rFonts w:asciiTheme="minorHAnsi" w:hAnsiTheme="minorHAnsi" w:cs="Arial"/>
                <w:b w:val="0"/>
                <w:sz w:val="16"/>
                <w:szCs w:val="16"/>
              </w:rPr>
            </w:pPr>
            <w:r w:rsidRPr="009D32E5">
              <w:rPr>
                <w:rFonts w:asciiTheme="minorHAnsi" w:hAnsiTheme="minorHAnsi" w:cs="Arial"/>
                <w:b w:val="0"/>
                <w:sz w:val="16"/>
                <w:szCs w:val="16"/>
              </w:rPr>
              <w:t>C.S.U. Linares</w:t>
            </w:r>
          </w:p>
          <w:p w:rsidR="00394AC3" w:rsidRPr="009D32E5" w:rsidRDefault="00394AC3" w:rsidP="00394AC3">
            <w:pPr>
              <w:pStyle w:val="Textoindependiente25"/>
              <w:ind w:left="72"/>
              <w:jc w:val="left"/>
              <w:rPr>
                <w:rFonts w:asciiTheme="minorHAnsi" w:hAnsiTheme="minorHAnsi" w:cs="Arial"/>
                <w:b w:val="0"/>
                <w:sz w:val="16"/>
                <w:szCs w:val="16"/>
              </w:rPr>
            </w:pPr>
            <w:r w:rsidRPr="009D32E5">
              <w:rPr>
                <w:rFonts w:asciiTheme="minorHAnsi" w:hAnsiTheme="minorHAnsi" w:cs="Arial"/>
                <w:b w:val="0"/>
                <w:sz w:val="16"/>
                <w:szCs w:val="16"/>
              </w:rPr>
              <w:t>C.S. Allende</w:t>
            </w:r>
          </w:p>
          <w:p w:rsidR="00394AC3" w:rsidRPr="009D32E5" w:rsidRDefault="00394AC3" w:rsidP="00394AC3">
            <w:pPr>
              <w:pStyle w:val="Textoindependiente25"/>
              <w:ind w:left="72"/>
              <w:jc w:val="left"/>
              <w:rPr>
                <w:rFonts w:asciiTheme="minorHAnsi" w:hAnsiTheme="minorHAnsi" w:cs="Arial"/>
                <w:b w:val="0"/>
                <w:sz w:val="16"/>
                <w:szCs w:val="16"/>
              </w:rPr>
            </w:pPr>
            <w:r w:rsidRPr="009D32E5">
              <w:rPr>
                <w:rFonts w:asciiTheme="minorHAnsi" w:hAnsiTheme="minorHAnsi" w:cs="Arial"/>
                <w:b w:val="0"/>
                <w:sz w:val="16"/>
                <w:szCs w:val="16"/>
              </w:rPr>
              <w:t>C.S. Martínez Domínguez</w:t>
            </w:r>
          </w:p>
          <w:p w:rsidR="00394AC3" w:rsidRPr="009D32E5" w:rsidRDefault="00394AC3" w:rsidP="00394AC3">
            <w:pPr>
              <w:pStyle w:val="Textoindependiente25"/>
              <w:ind w:left="72"/>
              <w:jc w:val="left"/>
              <w:rPr>
                <w:rFonts w:asciiTheme="minorHAnsi" w:hAnsiTheme="minorHAnsi" w:cs="Arial"/>
                <w:b w:val="0"/>
                <w:sz w:val="16"/>
                <w:szCs w:val="16"/>
              </w:rPr>
            </w:pPr>
            <w:r w:rsidRPr="009D32E5">
              <w:rPr>
                <w:rFonts w:asciiTheme="minorHAnsi" w:hAnsiTheme="minorHAnsi" w:cs="Arial"/>
                <w:b w:val="0"/>
                <w:sz w:val="16"/>
                <w:szCs w:val="16"/>
              </w:rPr>
              <w:t xml:space="preserve">C.S. </w:t>
            </w:r>
            <w:proofErr w:type="spellStart"/>
            <w:r w:rsidRPr="009D32E5">
              <w:rPr>
                <w:rFonts w:asciiTheme="minorHAnsi" w:hAnsiTheme="minorHAnsi" w:cs="Arial"/>
                <w:b w:val="0"/>
                <w:sz w:val="16"/>
                <w:szCs w:val="16"/>
              </w:rPr>
              <w:t>Infonavit</w:t>
            </w:r>
            <w:proofErr w:type="spellEnd"/>
          </w:p>
          <w:p w:rsidR="00394AC3" w:rsidRPr="009D32E5" w:rsidRDefault="00394AC3" w:rsidP="00394AC3">
            <w:pPr>
              <w:pStyle w:val="Textoindependiente25"/>
              <w:ind w:left="72"/>
              <w:jc w:val="left"/>
              <w:rPr>
                <w:rFonts w:asciiTheme="minorHAnsi" w:hAnsiTheme="minorHAnsi" w:cs="Arial"/>
                <w:b w:val="0"/>
                <w:sz w:val="16"/>
                <w:szCs w:val="16"/>
              </w:rPr>
            </w:pPr>
            <w:r w:rsidRPr="009D32E5">
              <w:rPr>
                <w:rFonts w:asciiTheme="minorHAnsi" w:hAnsiTheme="minorHAnsi" w:cs="Arial"/>
                <w:b w:val="0"/>
                <w:sz w:val="16"/>
                <w:szCs w:val="16"/>
              </w:rPr>
              <w:t>C.S. Cristales</w:t>
            </w:r>
          </w:p>
          <w:p w:rsidR="00394AC3" w:rsidRPr="009D32E5" w:rsidRDefault="00394AC3" w:rsidP="00394AC3">
            <w:pPr>
              <w:pStyle w:val="Textoindependiente25"/>
              <w:ind w:left="72"/>
              <w:jc w:val="left"/>
              <w:rPr>
                <w:rFonts w:asciiTheme="minorHAnsi" w:hAnsiTheme="minorHAnsi" w:cs="Arial"/>
                <w:b w:val="0"/>
                <w:sz w:val="16"/>
                <w:szCs w:val="16"/>
              </w:rPr>
            </w:pPr>
            <w:r w:rsidRPr="009D32E5">
              <w:rPr>
                <w:rFonts w:asciiTheme="minorHAnsi" w:hAnsiTheme="minorHAnsi" w:cs="Arial"/>
                <w:b w:val="0"/>
                <w:sz w:val="16"/>
                <w:szCs w:val="16"/>
              </w:rPr>
              <w:t>C.S. General Terán</w:t>
            </w:r>
          </w:p>
          <w:p w:rsidR="00394AC3" w:rsidRPr="009D32E5" w:rsidRDefault="00394AC3" w:rsidP="00394AC3">
            <w:pPr>
              <w:ind w:left="72" w:right="-91"/>
              <w:rPr>
                <w:rFonts w:asciiTheme="minorHAnsi" w:hAnsiTheme="minorHAnsi" w:cs="Arial"/>
                <w:sz w:val="16"/>
                <w:szCs w:val="16"/>
              </w:rPr>
            </w:pPr>
            <w:r w:rsidRPr="009D32E5">
              <w:rPr>
                <w:rFonts w:asciiTheme="minorHAnsi" w:hAnsiTheme="minorHAnsi" w:cs="Arial"/>
                <w:sz w:val="16"/>
                <w:szCs w:val="16"/>
              </w:rPr>
              <w:t xml:space="preserve">C.S. </w:t>
            </w:r>
            <w:proofErr w:type="spellStart"/>
            <w:r w:rsidRPr="009D32E5">
              <w:rPr>
                <w:rFonts w:asciiTheme="minorHAnsi" w:hAnsiTheme="minorHAnsi" w:cs="Arial"/>
                <w:sz w:val="16"/>
                <w:szCs w:val="16"/>
              </w:rPr>
              <w:t>Hualahuises</w:t>
            </w:r>
            <w:proofErr w:type="spellEnd"/>
          </w:p>
          <w:p w:rsidR="00394AC3" w:rsidRPr="009D32E5" w:rsidRDefault="00394AC3" w:rsidP="00394AC3">
            <w:pPr>
              <w:ind w:left="72" w:right="-91"/>
              <w:jc w:val="both"/>
              <w:rPr>
                <w:rFonts w:asciiTheme="minorHAnsi" w:hAnsiTheme="minorHAnsi" w:cs="Arial"/>
                <w:sz w:val="16"/>
                <w:szCs w:val="16"/>
              </w:rPr>
            </w:pPr>
            <w:r w:rsidRPr="009D32E5">
              <w:rPr>
                <w:rFonts w:asciiTheme="minorHAnsi" w:hAnsiTheme="minorHAnsi" w:cs="Arial"/>
                <w:sz w:val="16"/>
                <w:szCs w:val="16"/>
              </w:rPr>
              <w:t xml:space="preserve">C.S. Eduardo </w:t>
            </w:r>
            <w:proofErr w:type="spellStart"/>
            <w:r w:rsidRPr="009D32E5">
              <w:rPr>
                <w:rFonts w:asciiTheme="minorHAnsi" w:hAnsiTheme="minorHAnsi" w:cs="Arial"/>
                <w:sz w:val="16"/>
                <w:szCs w:val="16"/>
              </w:rPr>
              <w:t>Livas</w:t>
            </w:r>
            <w:proofErr w:type="spellEnd"/>
          </w:p>
          <w:p w:rsidR="00394AC3" w:rsidRPr="009D32E5" w:rsidRDefault="00394AC3" w:rsidP="00394AC3">
            <w:pPr>
              <w:ind w:left="72" w:right="-91"/>
              <w:jc w:val="both"/>
              <w:rPr>
                <w:rFonts w:asciiTheme="minorHAnsi" w:hAnsiTheme="minorHAnsi" w:cs="Arial"/>
                <w:sz w:val="16"/>
                <w:szCs w:val="16"/>
              </w:rPr>
            </w:pPr>
            <w:r w:rsidRPr="009D32E5">
              <w:rPr>
                <w:rFonts w:asciiTheme="minorHAnsi" w:hAnsiTheme="minorHAnsi" w:cs="Arial"/>
                <w:sz w:val="16"/>
                <w:szCs w:val="16"/>
              </w:rPr>
              <w:t xml:space="preserve">C. S. </w:t>
            </w:r>
            <w:proofErr w:type="spellStart"/>
            <w:r w:rsidRPr="009D32E5">
              <w:rPr>
                <w:rFonts w:asciiTheme="minorHAnsi" w:hAnsiTheme="minorHAnsi" w:cs="Arial"/>
                <w:sz w:val="16"/>
                <w:szCs w:val="16"/>
              </w:rPr>
              <w:t>Provileón</w:t>
            </w:r>
            <w:proofErr w:type="spellEnd"/>
            <w:r w:rsidRPr="009D32E5">
              <w:rPr>
                <w:rFonts w:asciiTheme="minorHAnsi" w:hAnsiTheme="minorHAnsi" w:cs="Arial"/>
                <w:sz w:val="16"/>
                <w:szCs w:val="16"/>
              </w:rPr>
              <w:t xml:space="preserve"> </w:t>
            </w:r>
            <w:proofErr w:type="spellStart"/>
            <w:r w:rsidRPr="009D32E5">
              <w:rPr>
                <w:rFonts w:asciiTheme="minorHAnsi" w:hAnsiTheme="minorHAnsi" w:cs="Arial"/>
                <w:sz w:val="16"/>
                <w:szCs w:val="16"/>
              </w:rPr>
              <w:t>Fovissste</w:t>
            </w:r>
            <w:proofErr w:type="spellEnd"/>
          </w:p>
          <w:p w:rsidR="00394AC3" w:rsidRPr="009D32E5" w:rsidRDefault="00394AC3" w:rsidP="00394AC3">
            <w:pPr>
              <w:ind w:left="72" w:right="-91"/>
              <w:jc w:val="both"/>
              <w:rPr>
                <w:rFonts w:asciiTheme="minorHAnsi" w:hAnsiTheme="minorHAnsi" w:cs="Arial"/>
                <w:sz w:val="16"/>
                <w:szCs w:val="16"/>
              </w:rPr>
            </w:pPr>
            <w:r w:rsidRPr="009D32E5">
              <w:rPr>
                <w:rFonts w:asciiTheme="minorHAnsi" w:hAnsiTheme="minorHAnsi" w:cs="Arial"/>
                <w:sz w:val="16"/>
                <w:szCs w:val="16"/>
              </w:rPr>
              <w:t>C. S. Morones Prieto</w:t>
            </w:r>
          </w:p>
          <w:p w:rsidR="00394AC3" w:rsidRPr="009D32E5" w:rsidRDefault="00394AC3" w:rsidP="00394AC3">
            <w:pPr>
              <w:ind w:left="72" w:right="-91"/>
              <w:jc w:val="both"/>
              <w:rPr>
                <w:rFonts w:asciiTheme="minorHAnsi" w:hAnsiTheme="minorHAnsi" w:cs="Arial"/>
                <w:sz w:val="16"/>
                <w:szCs w:val="16"/>
              </w:rPr>
            </w:pPr>
            <w:r w:rsidRPr="009D32E5">
              <w:rPr>
                <w:rFonts w:asciiTheme="minorHAnsi" w:hAnsiTheme="minorHAnsi" w:cs="Arial"/>
                <w:sz w:val="16"/>
                <w:szCs w:val="16"/>
              </w:rPr>
              <w:t>C.S. Los Rodríguez</w:t>
            </w:r>
          </w:p>
          <w:p w:rsidR="00394AC3" w:rsidRPr="009D32E5" w:rsidRDefault="00394AC3" w:rsidP="00394AC3">
            <w:pPr>
              <w:ind w:left="72" w:right="-91"/>
              <w:jc w:val="both"/>
              <w:rPr>
                <w:rFonts w:asciiTheme="minorHAnsi" w:hAnsiTheme="minorHAnsi" w:cs="Arial"/>
                <w:sz w:val="16"/>
                <w:szCs w:val="16"/>
              </w:rPr>
            </w:pPr>
            <w:r w:rsidRPr="009D32E5">
              <w:rPr>
                <w:rFonts w:asciiTheme="minorHAnsi" w:hAnsiTheme="minorHAnsi" w:cs="Arial"/>
                <w:sz w:val="16"/>
                <w:szCs w:val="16"/>
              </w:rPr>
              <w:t>C. S. Ladrillera</w:t>
            </w:r>
          </w:p>
          <w:p w:rsidR="00394AC3" w:rsidRPr="009D32E5" w:rsidRDefault="00394AC3" w:rsidP="00394AC3">
            <w:pPr>
              <w:ind w:left="72" w:right="-91"/>
              <w:jc w:val="both"/>
              <w:rPr>
                <w:rFonts w:asciiTheme="minorHAnsi" w:hAnsiTheme="minorHAnsi" w:cs="Arial"/>
                <w:sz w:val="16"/>
                <w:szCs w:val="16"/>
              </w:rPr>
            </w:pPr>
            <w:r w:rsidRPr="009D32E5">
              <w:rPr>
                <w:rFonts w:asciiTheme="minorHAnsi" w:hAnsiTheme="minorHAnsi" w:cs="Arial"/>
                <w:sz w:val="16"/>
                <w:szCs w:val="16"/>
              </w:rPr>
              <w:t>C. S. Citricultores</w:t>
            </w:r>
          </w:p>
          <w:p w:rsidR="00394AC3" w:rsidRPr="009D32E5" w:rsidRDefault="00394AC3" w:rsidP="00394AC3">
            <w:pPr>
              <w:ind w:left="72" w:right="-91"/>
              <w:rPr>
                <w:rFonts w:asciiTheme="minorHAnsi" w:hAnsiTheme="minorHAnsi" w:cs="Arial"/>
                <w:sz w:val="16"/>
                <w:szCs w:val="16"/>
              </w:rPr>
            </w:pPr>
            <w:r w:rsidRPr="009D32E5">
              <w:rPr>
                <w:rFonts w:asciiTheme="minorHAnsi" w:hAnsiTheme="minorHAnsi" w:cs="Arial"/>
                <w:sz w:val="16"/>
                <w:szCs w:val="16"/>
              </w:rPr>
              <w:t>C. S. Villaseca</w:t>
            </w:r>
          </w:p>
          <w:p w:rsidR="00394AC3" w:rsidRPr="009D32E5" w:rsidRDefault="00394AC3" w:rsidP="00394AC3">
            <w:pPr>
              <w:ind w:left="72" w:right="-91"/>
              <w:rPr>
                <w:rFonts w:asciiTheme="minorHAnsi" w:hAnsiTheme="minorHAnsi" w:cs="Arial"/>
                <w:sz w:val="16"/>
                <w:szCs w:val="16"/>
                <w:lang w:val="en-US"/>
              </w:rPr>
            </w:pPr>
            <w:r w:rsidRPr="009D32E5">
              <w:rPr>
                <w:rFonts w:asciiTheme="minorHAnsi" w:hAnsiTheme="minorHAnsi" w:cs="Arial"/>
                <w:sz w:val="16"/>
                <w:szCs w:val="16"/>
                <w:lang w:val="en-US"/>
              </w:rPr>
              <w:t>U.U.M. SHOCK TRAUMA</w:t>
            </w:r>
          </w:p>
        </w:tc>
        <w:tc>
          <w:tcPr>
            <w:tcW w:w="6521" w:type="dxa"/>
            <w:shd w:val="clear" w:color="auto" w:fill="FFFFFF"/>
          </w:tcPr>
          <w:p w:rsidR="00394AC3" w:rsidRPr="009D32E5" w:rsidRDefault="00394AC3" w:rsidP="00394AC3">
            <w:pPr>
              <w:ind w:left="71" w:right="72"/>
              <w:rPr>
                <w:rFonts w:asciiTheme="minorHAnsi" w:hAnsiTheme="minorHAnsi" w:cs="Arial"/>
                <w:sz w:val="16"/>
                <w:szCs w:val="16"/>
              </w:rPr>
            </w:pPr>
            <w:r w:rsidRPr="009D32E5">
              <w:rPr>
                <w:rFonts w:asciiTheme="minorHAnsi" w:hAnsiTheme="minorHAnsi" w:cs="Arial"/>
                <w:sz w:val="16"/>
                <w:szCs w:val="16"/>
              </w:rPr>
              <w:t>Zaragoza No. 205,  en Montemorelos, N.L.</w:t>
            </w:r>
          </w:p>
          <w:p w:rsidR="00394AC3" w:rsidRPr="009D32E5" w:rsidRDefault="00394AC3" w:rsidP="00394AC3">
            <w:pPr>
              <w:ind w:left="71" w:right="72"/>
              <w:rPr>
                <w:rFonts w:asciiTheme="minorHAnsi" w:hAnsiTheme="minorHAnsi" w:cs="Arial"/>
                <w:sz w:val="16"/>
                <w:szCs w:val="16"/>
              </w:rPr>
            </w:pPr>
            <w:r w:rsidRPr="009D32E5">
              <w:rPr>
                <w:rFonts w:asciiTheme="minorHAnsi" w:hAnsiTheme="minorHAnsi" w:cs="Arial"/>
                <w:sz w:val="16"/>
                <w:szCs w:val="16"/>
              </w:rPr>
              <w:t>Calzada Obrero Textil s/n</w:t>
            </w:r>
          </w:p>
          <w:p w:rsidR="00394AC3" w:rsidRPr="009D32E5" w:rsidRDefault="00394AC3" w:rsidP="00394AC3">
            <w:pPr>
              <w:ind w:left="71" w:right="72"/>
              <w:rPr>
                <w:rFonts w:asciiTheme="minorHAnsi" w:hAnsiTheme="minorHAnsi" w:cs="Arial"/>
                <w:sz w:val="16"/>
                <w:szCs w:val="16"/>
              </w:rPr>
            </w:pPr>
            <w:r w:rsidRPr="009D32E5">
              <w:rPr>
                <w:rFonts w:asciiTheme="minorHAnsi" w:hAnsiTheme="minorHAnsi" w:cs="Arial"/>
                <w:sz w:val="16"/>
                <w:szCs w:val="16"/>
              </w:rPr>
              <w:t>Niños Héroes y 20 de Noviembre</w:t>
            </w:r>
          </w:p>
          <w:p w:rsidR="00394AC3" w:rsidRPr="00A8069F" w:rsidRDefault="00394AC3" w:rsidP="00394AC3">
            <w:pPr>
              <w:ind w:left="71" w:right="72"/>
              <w:rPr>
                <w:rFonts w:asciiTheme="minorHAnsi" w:hAnsiTheme="minorHAnsi" w:cs="Arial"/>
                <w:sz w:val="16"/>
                <w:szCs w:val="16"/>
                <w:lang w:val="en-US"/>
              </w:rPr>
            </w:pPr>
            <w:proofErr w:type="spellStart"/>
            <w:r w:rsidRPr="00A8069F">
              <w:rPr>
                <w:rFonts w:asciiTheme="minorHAnsi" w:hAnsiTheme="minorHAnsi" w:cs="Arial"/>
                <w:sz w:val="16"/>
                <w:szCs w:val="16"/>
                <w:lang w:val="en-US"/>
              </w:rPr>
              <w:t>Juárez</w:t>
            </w:r>
            <w:proofErr w:type="spellEnd"/>
            <w:r w:rsidRPr="00A8069F">
              <w:rPr>
                <w:rFonts w:asciiTheme="minorHAnsi" w:hAnsiTheme="minorHAnsi" w:cs="Arial"/>
                <w:sz w:val="16"/>
                <w:szCs w:val="16"/>
                <w:lang w:val="en-US"/>
              </w:rPr>
              <w:t xml:space="preserve"> s/n</w:t>
            </w:r>
          </w:p>
          <w:p w:rsidR="00394AC3" w:rsidRPr="00A8069F" w:rsidRDefault="00394AC3" w:rsidP="00394AC3">
            <w:pPr>
              <w:ind w:left="71" w:right="72"/>
              <w:rPr>
                <w:rFonts w:asciiTheme="minorHAnsi" w:hAnsiTheme="minorHAnsi" w:cs="Arial"/>
                <w:sz w:val="16"/>
                <w:szCs w:val="16"/>
                <w:lang w:val="en-US"/>
              </w:rPr>
            </w:pPr>
            <w:r w:rsidRPr="00A8069F">
              <w:rPr>
                <w:rFonts w:asciiTheme="minorHAnsi" w:hAnsiTheme="minorHAnsi" w:cs="Arial"/>
                <w:sz w:val="16"/>
                <w:szCs w:val="16"/>
                <w:lang w:val="en-US"/>
              </w:rPr>
              <w:t>1ª. S/N</w:t>
            </w:r>
          </w:p>
          <w:p w:rsidR="00394AC3" w:rsidRPr="009D32E5" w:rsidRDefault="00394AC3" w:rsidP="00394AC3">
            <w:pPr>
              <w:ind w:left="71" w:right="72"/>
              <w:rPr>
                <w:rFonts w:asciiTheme="minorHAnsi" w:hAnsiTheme="minorHAnsi" w:cs="Arial"/>
                <w:sz w:val="16"/>
                <w:szCs w:val="16"/>
              </w:rPr>
            </w:pPr>
            <w:r w:rsidRPr="009D32E5">
              <w:rPr>
                <w:rFonts w:asciiTheme="minorHAnsi" w:hAnsiTheme="minorHAnsi" w:cs="Arial"/>
                <w:sz w:val="16"/>
                <w:szCs w:val="16"/>
              </w:rPr>
              <w:t>Av. Fidel Velásquez s/n</w:t>
            </w:r>
          </w:p>
          <w:p w:rsidR="00394AC3" w:rsidRPr="009D32E5" w:rsidRDefault="00394AC3" w:rsidP="00394AC3">
            <w:pPr>
              <w:ind w:left="71" w:right="72"/>
              <w:rPr>
                <w:rFonts w:asciiTheme="minorHAnsi" w:hAnsiTheme="minorHAnsi" w:cs="Arial"/>
                <w:sz w:val="16"/>
                <w:szCs w:val="16"/>
              </w:rPr>
            </w:pPr>
            <w:r w:rsidRPr="009D32E5">
              <w:rPr>
                <w:rFonts w:asciiTheme="minorHAnsi" w:hAnsiTheme="minorHAnsi" w:cs="Arial"/>
                <w:sz w:val="16"/>
                <w:szCs w:val="16"/>
              </w:rPr>
              <w:t>Capellanía s/n</w:t>
            </w:r>
          </w:p>
          <w:p w:rsidR="00394AC3" w:rsidRPr="009D32E5" w:rsidRDefault="00394AC3" w:rsidP="00394AC3">
            <w:pPr>
              <w:ind w:left="71" w:right="72"/>
              <w:rPr>
                <w:rFonts w:asciiTheme="minorHAnsi" w:hAnsiTheme="minorHAnsi" w:cs="Arial"/>
                <w:sz w:val="16"/>
                <w:szCs w:val="16"/>
              </w:rPr>
            </w:pPr>
            <w:r w:rsidRPr="009D32E5">
              <w:rPr>
                <w:rFonts w:asciiTheme="minorHAnsi" w:hAnsiTheme="minorHAnsi" w:cs="Arial"/>
                <w:sz w:val="16"/>
                <w:szCs w:val="16"/>
              </w:rPr>
              <w:t>Hidalgo y Escobedo</w:t>
            </w:r>
          </w:p>
          <w:p w:rsidR="00394AC3" w:rsidRPr="009D32E5" w:rsidRDefault="00394AC3" w:rsidP="00394AC3">
            <w:pPr>
              <w:ind w:left="71" w:right="72"/>
              <w:rPr>
                <w:rFonts w:asciiTheme="minorHAnsi" w:hAnsiTheme="minorHAnsi" w:cs="Arial"/>
                <w:sz w:val="16"/>
                <w:szCs w:val="16"/>
              </w:rPr>
            </w:pPr>
            <w:r w:rsidRPr="009D32E5">
              <w:rPr>
                <w:rFonts w:asciiTheme="minorHAnsi" w:hAnsiTheme="minorHAnsi" w:cs="Arial"/>
                <w:sz w:val="16"/>
                <w:szCs w:val="16"/>
              </w:rPr>
              <w:t xml:space="preserve">16 de Sept. 708 </w:t>
            </w:r>
            <w:proofErr w:type="spellStart"/>
            <w:r w:rsidRPr="009D32E5">
              <w:rPr>
                <w:rFonts w:asciiTheme="minorHAnsi" w:hAnsiTheme="minorHAnsi" w:cs="Arial"/>
                <w:sz w:val="16"/>
                <w:szCs w:val="16"/>
              </w:rPr>
              <w:t>pte.</w:t>
            </w:r>
            <w:proofErr w:type="spellEnd"/>
          </w:p>
          <w:p w:rsidR="00394AC3" w:rsidRPr="009D32E5" w:rsidRDefault="00394AC3" w:rsidP="00394AC3">
            <w:pPr>
              <w:ind w:left="71" w:right="74"/>
              <w:jc w:val="both"/>
              <w:rPr>
                <w:rFonts w:asciiTheme="minorHAnsi" w:hAnsiTheme="minorHAnsi" w:cs="Arial"/>
                <w:sz w:val="16"/>
                <w:szCs w:val="16"/>
              </w:rPr>
            </w:pPr>
            <w:r w:rsidRPr="009D32E5">
              <w:rPr>
                <w:rFonts w:asciiTheme="minorHAnsi" w:hAnsiTheme="minorHAnsi" w:cs="Arial"/>
                <w:sz w:val="16"/>
                <w:szCs w:val="16"/>
              </w:rPr>
              <w:t xml:space="preserve">Bernardino Cavazos y Amapolas S/N </w:t>
            </w:r>
            <w:proofErr w:type="spellStart"/>
            <w:r w:rsidRPr="009D32E5">
              <w:rPr>
                <w:rFonts w:asciiTheme="minorHAnsi" w:hAnsiTheme="minorHAnsi" w:cs="Arial"/>
                <w:sz w:val="16"/>
                <w:szCs w:val="16"/>
              </w:rPr>
              <w:t>Fracc</w:t>
            </w:r>
            <w:proofErr w:type="spellEnd"/>
            <w:r w:rsidRPr="009D32E5">
              <w:rPr>
                <w:rFonts w:asciiTheme="minorHAnsi" w:hAnsiTheme="minorHAnsi" w:cs="Arial"/>
                <w:sz w:val="16"/>
                <w:szCs w:val="16"/>
              </w:rPr>
              <w:t xml:space="preserve"> </w:t>
            </w:r>
            <w:proofErr w:type="spellStart"/>
            <w:r w:rsidRPr="009D32E5">
              <w:rPr>
                <w:rFonts w:asciiTheme="minorHAnsi" w:hAnsiTheme="minorHAnsi" w:cs="Arial"/>
                <w:sz w:val="16"/>
                <w:szCs w:val="16"/>
              </w:rPr>
              <w:t>Bugambilias</w:t>
            </w:r>
            <w:proofErr w:type="spellEnd"/>
            <w:r w:rsidRPr="009D32E5">
              <w:rPr>
                <w:rFonts w:asciiTheme="minorHAnsi" w:hAnsiTheme="minorHAnsi" w:cs="Arial"/>
                <w:sz w:val="16"/>
                <w:szCs w:val="16"/>
              </w:rPr>
              <w:t>, Allende, N. L.</w:t>
            </w:r>
          </w:p>
          <w:p w:rsidR="00394AC3" w:rsidRPr="009D32E5" w:rsidRDefault="00394AC3" w:rsidP="00394AC3">
            <w:pPr>
              <w:ind w:left="71" w:right="74"/>
              <w:jc w:val="both"/>
              <w:rPr>
                <w:rFonts w:asciiTheme="minorHAnsi" w:hAnsiTheme="minorHAnsi" w:cs="Arial"/>
                <w:sz w:val="16"/>
                <w:szCs w:val="16"/>
              </w:rPr>
            </w:pPr>
            <w:r w:rsidRPr="009D32E5">
              <w:rPr>
                <w:rFonts w:asciiTheme="minorHAnsi" w:hAnsiTheme="minorHAnsi" w:cs="Arial"/>
                <w:sz w:val="16"/>
                <w:szCs w:val="16"/>
              </w:rPr>
              <w:t xml:space="preserve">Retama con Canelo S/N Col. </w:t>
            </w:r>
            <w:proofErr w:type="spellStart"/>
            <w:r w:rsidRPr="009D32E5">
              <w:rPr>
                <w:rFonts w:asciiTheme="minorHAnsi" w:hAnsiTheme="minorHAnsi" w:cs="Arial"/>
                <w:sz w:val="16"/>
                <w:szCs w:val="16"/>
              </w:rPr>
              <w:t>Provileón</w:t>
            </w:r>
            <w:proofErr w:type="spellEnd"/>
            <w:r w:rsidRPr="009D32E5">
              <w:rPr>
                <w:rFonts w:asciiTheme="minorHAnsi" w:hAnsiTheme="minorHAnsi" w:cs="Arial"/>
                <w:sz w:val="16"/>
                <w:szCs w:val="16"/>
              </w:rPr>
              <w:t xml:space="preserve"> 2, Linares, N. L.</w:t>
            </w:r>
          </w:p>
          <w:p w:rsidR="00394AC3" w:rsidRPr="009D32E5" w:rsidRDefault="00394AC3" w:rsidP="00394AC3">
            <w:pPr>
              <w:ind w:left="71" w:right="74"/>
              <w:jc w:val="both"/>
              <w:rPr>
                <w:rFonts w:asciiTheme="minorHAnsi" w:hAnsiTheme="minorHAnsi" w:cs="Arial"/>
                <w:sz w:val="16"/>
                <w:szCs w:val="16"/>
              </w:rPr>
            </w:pPr>
            <w:r w:rsidRPr="009D32E5">
              <w:rPr>
                <w:rFonts w:asciiTheme="minorHAnsi" w:hAnsiTheme="minorHAnsi" w:cs="Arial"/>
                <w:sz w:val="16"/>
                <w:szCs w:val="16"/>
              </w:rPr>
              <w:t xml:space="preserve">Dr. Ignacio Morones Prieto con Río Pánuco S/N Col. </w:t>
            </w:r>
            <w:proofErr w:type="spellStart"/>
            <w:r w:rsidRPr="009D32E5">
              <w:rPr>
                <w:rFonts w:asciiTheme="minorHAnsi" w:hAnsiTheme="minorHAnsi" w:cs="Arial"/>
                <w:sz w:val="16"/>
                <w:szCs w:val="16"/>
              </w:rPr>
              <w:t>Infonavit</w:t>
            </w:r>
            <w:proofErr w:type="spellEnd"/>
            <w:r w:rsidRPr="009D32E5">
              <w:rPr>
                <w:rFonts w:asciiTheme="minorHAnsi" w:hAnsiTheme="minorHAnsi" w:cs="Arial"/>
                <w:sz w:val="16"/>
                <w:szCs w:val="16"/>
              </w:rPr>
              <w:t xml:space="preserve"> Morones Prieto, Linares, N. L.</w:t>
            </w:r>
          </w:p>
          <w:p w:rsidR="00394AC3" w:rsidRPr="009D32E5" w:rsidRDefault="00394AC3" w:rsidP="00394AC3">
            <w:pPr>
              <w:ind w:left="71" w:right="74"/>
              <w:jc w:val="both"/>
              <w:rPr>
                <w:rFonts w:asciiTheme="minorHAnsi" w:hAnsiTheme="minorHAnsi" w:cs="Arial"/>
                <w:sz w:val="16"/>
                <w:szCs w:val="16"/>
              </w:rPr>
            </w:pPr>
            <w:proofErr w:type="spellStart"/>
            <w:r w:rsidRPr="009D32E5">
              <w:rPr>
                <w:rFonts w:asciiTheme="minorHAnsi" w:hAnsiTheme="minorHAnsi" w:cs="Arial"/>
                <w:sz w:val="16"/>
                <w:szCs w:val="16"/>
              </w:rPr>
              <w:t>Fracc</w:t>
            </w:r>
            <w:proofErr w:type="spellEnd"/>
            <w:r w:rsidRPr="009D32E5">
              <w:rPr>
                <w:rFonts w:asciiTheme="minorHAnsi" w:hAnsiTheme="minorHAnsi" w:cs="Arial"/>
                <w:sz w:val="16"/>
                <w:szCs w:val="16"/>
              </w:rPr>
              <w:t>. Cuatro Caminos S/N en Cruce con Pinos por Jardín de Niños Los Rodríguez, Santiago, N.L.</w:t>
            </w:r>
          </w:p>
          <w:p w:rsidR="00394AC3" w:rsidRPr="009D32E5" w:rsidRDefault="00394AC3" w:rsidP="00394AC3">
            <w:pPr>
              <w:ind w:left="71" w:right="74"/>
              <w:jc w:val="both"/>
              <w:rPr>
                <w:rFonts w:asciiTheme="minorHAnsi" w:hAnsiTheme="minorHAnsi" w:cs="Arial"/>
                <w:sz w:val="16"/>
                <w:szCs w:val="16"/>
              </w:rPr>
            </w:pPr>
            <w:r w:rsidRPr="009D32E5">
              <w:rPr>
                <w:rFonts w:asciiTheme="minorHAnsi" w:hAnsiTheme="minorHAnsi" w:cs="Arial"/>
                <w:sz w:val="16"/>
                <w:szCs w:val="16"/>
              </w:rPr>
              <w:t>Calle Juan de la Barrera S/N Esq. Con Primero de Mayo, Montemorelos, N. L.</w:t>
            </w:r>
          </w:p>
          <w:p w:rsidR="00394AC3" w:rsidRPr="009D32E5" w:rsidRDefault="00394AC3" w:rsidP="00394AC3">
            <w:pPr>
              <w:ind w:left="71" w:right="74"/>
              <w:jc w:val="both"/>
              <w:rPr>
                <w:rFonts w:asciiTheme="minorHAnsi" w:hAnsiTheme="minorHAnsi" w:cs="Arial"/>
                <w:sz w:val="16"/>
                <w:szCs w:val="16"/>
              </w:rPr>
            </w:pPr>
            <w:r w:rsidRPr="00A8069F">
              <w:rPr>
                <w:rFonts w:asciiTheme="minorHAnsi" w:hAnsiTheme="minorHAnsi" w:cs="Arial"/>
                <w:sz w:val="16"/>
                <w:szCs w:val="16"/>
                <w:lang w:val="en-US"/>
              </w:rPr>
              <w:t xml:space="preserve">Ave. </w:t>
            </w:r>
            <w:proofErr w:type="spellStart"/>
            <w:r w:rsidRPr="00A8069F">
              <w:rPr>
                <w:rFonts w:asciiTheme="minorHAnsi" w:hAnsiTheme="minorHAnsi" w:cs="Arial"/>
                <w:sz w:val="16"/>
                <w:szCs w:val="16"/>
                <w:lang w:val="en-US"/>
              </w:rPr>
              <w:t>Citricultores</w:t>
            </w:r>
            <w:proofErr w:type="spellEnd"/>
            <w:r w:rsidRPr="00A8069F">
              <w:rPr>
                <w:rFonts w:asciiTheme="minorHAnsi" w:hAnsiTheme="minorHAnsi" w:cs="Arial"/>
                <w:sz w:val="16"/>
                <w:szCs w:val="16"/>
                <w:lang w:val="en-US"/>
              </w:rPr>
              <w:t xml:space="preserve"> S/N </w:t>
            </w:r>
            <w:proofErr w:type="spellStart"/>
            <w:r w:rsidRPr="00A8069F">
              <w:rPr>
                <w:rFonts w:asciiTheme="minorHAnsi" w:hAnsiTheme="minorHAnsi" w:cs="Arial"/>
                <w:sz w:val="16"/>
                <w:szCs w:val="16"/>
                <w:lang w:val="en-US"/>
              </w:rPr>
              <w:t>Gral</w:t>
            </w:r>
            <w:proofErr w:type="spellEnd"/>
            <w:r w:rsidRPr="00A8069F">
              <w:rPr>
                <w:rFonts w:asciiTheme="minorHAnsi" w:hAnsiTheme="minorHAnsi" w:cs="Arial"/>
                <w:sz w:val="16"/>
                <w:szCs w:val="16"/>
                <w:lang w:val="en-US"/>
              </w:rPr>
              <w:t xml:space="preserve">. </w:t>
            </w:r>
            <w:r w:rsidRPr="009D32E5">
              <w:rPr>
                <w:rFonts w:asciiTheme="minorHAnsi" w:hAnsiTheme="minorHAnsi" w:cs="Arial"/>
                <w:sz w:val="16"/>
                <w:szCs w:val="16"/>
              </w:rPr>
              <w:t>Terán, N. L.</w:t>
            </w:r>
          </w:p>
          <w:p w:rsidR="00394AC3" w:rsidRPr="009D32E5" w:rsidRDefault="00394AC3" w:rsidP="00394AC3">
            <w:pPr>
              <w:ind w:left="71" w:right="74"/>
              <w:rPr>
                <w:rFonts w:asciiTheme="minorHAnsi" w:hAnsiTheme="minorHAnsi" w:cs="Arial"/>
                <w:sz w:val="16"/>
                <w:szCs w:val="16"/>
              </w:rPr>
            </w:pPr>
            <w:r w:rsidRPr="009D32E5">
              <w:rPr>
                <w:rFonts w:asciiTheme="minorHAnsi" w:hAnsiTheme="minorHAnsi" w:cs="Arial"/>
                <w:sz w:val="16"/>
                <w:szCs w:val="16"/>
              </w:rPr>
              <w:t>Río Pilón No. 203 entre Río Bravo y Río San Juan, Col. Villaseca, Linares, N. L.</w:t>
            </w:r>
          </w:p>
          <w:p w:rsidR="00394AC3" w:rsidRPr="009D32E5" w:rsidRDefault="00394AC3" w:rsidP="00394AC3">
            <w:pPr>
              <w:ind w:left="71" w:right="74"/>
              <w:rPr>
                <w:rFonts w:asciiTheme="minorHAnsi" w:hAnsiTheme="minorHAnsi" w:cs="Arial"/>
                <w:sz w:val="16"/>
                <w:szCs w:val="16"/>
              </w:rPr>
            </w:pPr>
            <w:r w:rsidRPr="009D32E5">
              <w:rPr>
                <w:rFonts w:asciiTheme="minorHAnsi" w:hAnsiTheme="minorHAnsi" w:cs="Arial"/>
                <w:sz w:val="16"/>
                <w:szCs w:val="16"/>
              </w:rPr>
              <w:t>Carretera Nacional Km. 241 Congregación San Pedro, Santiago N.L.</w:t>
            </w:r>
          </w:p>
        </w:tc>
      </w:tr>
      <w:tr w:rsidR="00394AC3" w:rsidRPr="00401726" w:rsidTr="00A94F00">
        <w:tc>
          <w:tcPr>
            <w:tcW w:w="2835" w:type="dxa"/>
            <w:shd w:val="clear" w:color="auto" w:fill="A9EBE9"/>
            <w:vAlign w:val="center"/>
          </w:tcPr>
          <w:p w:rsidR="00394AC3" w:rsidRPr="00A94F00" w:rsidRDefault="000D5E82" w:rsidP="000D5E82">
            <w:pPr>
              <w:pStyle w:val="Textoindependiente25"/>
              <w:shd w:val="clear" w:color="auto" w:fill="AFECEB"/>
              <w:tabs>
                <w:tab w:val="clear" w:pos="1276"/>
              </w:tabs>
              <w:ind w:right="0"/>
              <w:jc w:val="center"/>
              <w:rPr>
                <w:rFonts w:asciiTheme="minorHAnsi" w:hAnsiTheme="minorHAnsi" w:cs="Arial"/>
                <w:sz w:val="16"/>
                <w:szCs w:val="16"/>
              </w:rPr>
            </w:pPr>
            <w:r>
              <w:rPr>
                <w:rFonts w:asciiTheme="minorHAnsi" w:hAnsiTheme="minorHAnsi" w:cs="Arial"/>
                <w:sz w:val="16"/>
                <w:szCs w:val="16"/>
              </w:rPr>
              <w:t>JURISDICCIÓN SANITARIA NO. 8</w:t>
            </w:r>
          </w:p>
        </w:tc>
        <w:tc>
          <w:tcPr>
            <w:tcW w:w="6521" w:type="dxa"/>
            <w:shd w:val="clear" w:color="auto" w:fill="FFFFFF"/>
            <w:vAlign w:val="center"/>
          </w:tcPr>
          <w:p w:rsidR="00394AC3" w:rsidRPr="00401726" w:rsidRDefault="00394AC3" w:rsidP="00394AC3">
            <w:pPr>
              <w:ind w:left="71" w:right="-91"/>
              <w:rPr>
                <w:rFonts w:asciiTheme="minorHAnsi" w:hAnsiTheme="minorHAnsi" w:cs="Arial"/>
                <w:sz w:val="16"/>
                <w:szCs w:val="16"/>
              </w:rPr>
            </w:pPr>
            <w:r w:rsidRPr="00401726">
              <w:rPr>
                <w:rFonts w:asciiTheme="minorHAnsi" w:hAnsiTheme="minorHAnsi" w:cs="Arial"/>
                <w:sz w:val="16"/>
                <w:szCs w:val="16"/>
              </w:rPr>
              <w:t>Calle: Padre Severiano S/N  en Dr. Arroyo, N.L.</w:t>
            </w:r>
          </w:p>
        </w:tc>
      </w:tr>
    </w:tbl>
    <w:p w:rsidR="00394AC3" w:rsidRDefault="00394AC3" w:rsidP="00394AC3">
      <w:pPr>
        <w:tabs>
          <w:tab w:val="left" w:pos="851"/>
          <w:tab w:val="right" w:pos="1276"/>
        </w:tabs>
        <w:ind w:left="567" w:right="49"/>
        <w:jc w:val="both"/>
        <w:rPr>
          <w:rFonts w:asciiTheme="minorHAnsi" w:hAnsiTheme="minorHAnsi"/>
          <w:b/>
          <w:bCs/>
        </w:rPr>
      </w:pPr>
    </w:p>
    <w:p w:rsidR="000348C5"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7A104D" w:rsidRPr="00ED4597" w:rsidRDefault="007A104D" w:rsidP="00ED4597">
      <w:pPr>
        <w:ind w:left="709"/>
        <w:jc w:val="both"/>
        <w:rPr>
          <w:rFonts w:asciiTheme="minorHAnsi" w:hAnsiTheme="minorHAnsi" w:cstheme="minorHAnsi"/>
          <w:b/>
        </w:rPr>
      </w:pPr>
    </w:p>
    <w:p w:rsidR="00394AC3" w:rsidRPr="00EE2B36" w:rsidRDefault="00394AC3" w:rsidP="00A23814">
      <w:pPr>
        <w:pStyle w:val="Prrafodelista"/>
        <w:numPr>
          <w:ilvl w:val="0"/>
          <w:numId w:val="29"/>
        </w:numPr>
        <w:jc w:val="both"/>
        <w:rPr>
          <w:rFonts w:asciiTheme="minorHAnsi" w:hAnsiTheme="minorHAnsi"/>
          <w:b/>
          <w:bCs/>
        </w:rPr>
      </w:pPr>
      <w:r w:rsidRPr="00131FF9">
        <w:rPr>
          <w:rFonts w:asciiTheme="minorHAnsi" w:hAnsiTheme="minorHAnsi"/>
        </w:rPr>
        <w:t xml:space="preserve">El personal que ingrese a las unidades a retirar los desechos deberá estar perfectamente </w:t>
      </w:r>
      <w:r>
        <w:rPr>
          <w:rFonts w:asciiTheme="minorHAnsi" w:hAnsiTheme="minorHAnsi"/>
        </w:rPr>
        <w:t>identificado de la siguiente manera:</w:t>
      </w:r>
    </w:p>
    <w:p w:rsidR="00394AC3" w:rsidRPr="00131FF9" w:rsidRDefault="00394AC3" w:rsidP="00394AC3">
      <w:pPr>
        <w:pStyle w:val="Prrafodelista"/>
        <w:ind w:left="1287"/>
        <w:jc w:val="both"/>
        <w:rPr>
          <w:rFonts w:asciiTheme="minorHAnsi" w:hAnsiTheme="minorHAnsi"/>
          <w:b/>
          <w:bCs/>
        </w:rPr>
      </w:pPr>
    </w:p>
    <w:p w:rsidR="00394AC3" w:rsidRPr="00131FF9" w:rsidRDefault="00394AC3" w:rsidP="00A23814">
      <w:pPr>
        <w:pStyle w:val="Prrafodelista"/>
        <w:numPr>
          <w:ilvl w:val="0"/>
          <w:numId w:val="30"/>
        </w:numPr>
        <w:jc w:val="both"/>
        <w:rPr>
          <w:rFonts w:asciiTheme="minorHAnsi" w:hAnsiTheme="minorHAnsi"/>
          <w:b/>
          <w:bCs/>
        </w:rPr>
      </w:pPr>
      <w:r>
        <w:rPr>
          <w:rFonts w:asciiTheme="minorHAnsi" w:hAnsiTheme="minorHAnsi"/>
        </w:rPr>
        <w:t>I</w:t>
      </w:r>
      <w:r w:rsidRPr="00131FF9">
        <w:rPr>
          <w:rFonts w:asciiTheme="minorHAnsi" w:hAnsiTheme="minorHAnsi"/>
        </w:rPr>
        <w:t xml:space="preserve">dentificado </w:t>
      </w:r>
      <w:r>
        <w:rPr>
          <w:rFonts w:asciiTheme="minorHAnsi" w:hAnsiTheme="minorHAnsi"/>
        </w:rPr>
        <w:t>con g</w:t>
      </w:r>
      <w:r w:rsidRPr="00131FF9">
        <w:rPr>
          <w:rFonts w:asciiTheme="minorHAnsi" w:hAnsiTheme="minorHAnsi"/>
        </w:rPr>
        <w:t>afete</w:t>
      </w:r>
      <w:r>
        <w:rPr>
          <w:rFonts w:asciiTheme="minorHAnsi" w:hAnsiTheme="minorHAnsi"/>
        </w:rPr>
        <w:t xml:space="preserve"> de la compañía.</w:t>
      </w:r>
    </w:p>
    <w:p w:rsidR="00394AC3" w:rsidRPr="00131FF9" w:rsidRDefault="00394AC3" w:rsidP="00A23814">
      <w:pPr>
        <w:pStyle w:val="Prrafodelista"/>
        <w:numPr>
          <w:ilvl w:val="0"/>
          <w:numId w:val="30"/>
        </w:numPr>
        <w:jc w:val="both"/>
        <w:rPr>
          <w:rFonts w:asciiTheme="minorHAnsi" w:hAnsiTheme="minorHAnsi"/>
          <w:b/>
          <w:bCs/>
        </w:rPr>
      </w:pPr>
      <w:r>
        <w:rPr>
          <w:rFonts w:asciiTheme="minorHAnsi" w:hAnsiTheme="minorHAnsi"/>
        </w:rPr>
        <w:t>U</w:t>
      </w:r>
      <w:r w:rsidRPr="00131FF9">
        <w:rPr>
          <w:rFonts w:asciiTheme="minorHAnsi" w:hAnsiTheme="minorHAnsi"/>
        </w:rPr>
        <w:t>niformado</w:t>
      </w:r>
      <w:r>
        <w:rPr>
          <w:rFonts w:asciiTheme="minorHAnsi" w:hAnsiTheme="minorHAnsi"/>
        </w:rPr>
        <w:t>.</w:t>
      </w:r>
    </w:p>
    <w:p w:rsidR="00394AC3" w:rsidRPr="00131FF9" w:rsidRDefault="00394AC3" w:rsidP="00A23814">
      <w:pPr>
        <w:pStyle w:val="Prrafodelista"/>
        <w:numPr>
          <w:ilvl w:val="0"/>
          <w:numId w:val="30"/>
        </w:numPr>
        <w:jc w:val="both"/>
        <w:rPr>
          <w:rFonts w:asciiTheme="minorHAnsi" w:hAnsiTheme="minorHAnsi"/>
          <w:b/>
          <w:bCs/>
        </w:rPr>
      </w:pPr>
      <w:r>
        <w:rPr>
          <w:rFonts w:asciiTheme="minorHAnsi" w:hAnsiTheme="minorHAnsi"/>
        </w:rPr>
        <w:t>S</w:t>
      </w:r>
      <w:r w:rsidRPr="00131FF9">
        <w:rPr>
          <w:rFonts w:asciiTheme="minorHAnsi" w:hAnsiTheme="minorHAnsi"/>
        </w:rPr>
        <w:t>er mayor de edad</w:t>
      </w:r>
      <w:r>
        <w:rPr>
          <w:rFonts w:asciiTheme="minorHAnsi" w:hAnsiTheme="minorHAnsi"/>
        </w:rPr>
        <w:t>.</w:t>
      </w:r>
    </w:p>
    <w:p w:rsidR="00394AC3" w:rsidRPr="00131FF9" w:rsidRDefault="00394AC3" w:rsidP="00A23814">
      <w:pPr>
        <w:pStyle w:val="Prrafodelista"/>
        <w:numPr>
          <w:ilvl w:val="0"/>
          <w:numId w:val="30"/>
        </w:numPr>
        <w:jc w:val="both"/>
        <w:rPr>
          <w:rFonts w:asciiTheme="minorHAnsi" w:hAnsiTheme="minorHAnsi"/>
          <w:b/>
          <w:bCs/>
        </w:rPr>
      </w:pPr>
      <w:r>
        <w:rPr>
          <w:rFonts w:asciiTheme="minorHAnsi" w:hAnsiTheme="minorHAnsi"/>
        </w:rPr>
        <w:t>R</w:t>
      </w:r>
      <w:r w:rsidRPr="00131FF9">
        <w:rPr>
          <w:rFonts w:asciiTheme="minorHAnsi" w:hAnsiTheme="minorHAnsi"/>
        </w:rPr>
        <w:t>eunir las características de responsabilidad, actitud de servicio, higiene personal (no piercing, cabello corto, uñas cortas y sin tatuajes visibles)</w:t>
      </w:r>
      <w:r>
        <w:rPr>
          <w:rFonts w:asciiTheme="minorHAnsi" w:hAnsiTheme="minorHAnsi"/>
        </w:rPr>
        <w:t>.</w:t>
      </w:r>
    </w:p>
    <w:p w:rsidR="00394AC3" w:rsidRPr="00131FF9" w:rsidRDefault="00394AC3" w:rsidP="00A23814">
      <w:pPr>
        <w:pStyle w:val="Prrafodelista"/>
        <w:numPr>
          <w:ilvl w:val="0"/>
          <w:numId w:val="30"/>
        </w:numPr>
        <w:jc w:val="both"/>
        <w:rPr>
          <w:rFonts w:asciiTheme="minorHAnsi" w:hAnsiTheme="minorHAnsi"/>
          <w:b/>
          <w:bCs/>
        </w:rPr>
      </w:pPr>
      <w:r>
        <w:rPr>
          <w:rFonts w:asciiTheme="minorHAnsi" w:hAnsiTheme="minorHAnsi"/>
        </w:rPr>
        <w:t>G</w:t>
      </w:r>
      <w:r w:rsidRPr="00131FF9">
        <w:rPr>
          <w:rFonts w:asciiTheme="minorHAnsi" w:hAnsiTheme="minorHAnsi"/>
        </w:rPr>
        <w:t>ozar de buena salud.</w:t>
      </w:r>
    </w:p>
    <w:p w:rsidR="00394AC3" w:rsidRPr="00401726" w:rsidRDefault="00394AC3" w:rsidP="00394AC3">
      <w:pPr>
        <w:ind w:left="567"/>
        <w:jc w:val="both"/>
        <w:rPr>
          <w:rFonts w:asciiTheme="minorHAnsi" w:hAnsiTheme="minorHAnsi"/>
          <w:b/>
          <w:bCs/>
        </w:rPr>
      </w:pPr>
    </w:p>
    <w:p w:rsidR="00394AC3" w:rsidRPr="00131FF9" w:rsidRDefault="00394AC3" w:rsidP="00A23814">
      <w:pPr>
        <w:pStyle w:val="Prrafodelista"/>
        <w:numPr>
          <w:ilvl w:val="0"/>
          <w:numId w:val="29"/>
        </w:numPr>
        <w:ind w:right="51"/>
        <w:jc w:val="both"/>
        <w:rPr>
          <w:rFonts w:asciiTheme="minorHAnsi" w:hAnsiTheme="minorHAnsi"/>
          <w:b/>
          <w:bCs/>
        </w:rPr>
      </w:pPr>
      <w:r w:rsidRPr="00131FF9">
        <w:rPr>
          <w:rFonts w:asciiTheme="minorHAnsi" w:hAnsiTheme="minorHAnsi"/>
        </w:rPr>
        <w:t xml:space="preserve">El personal deberá estar certificado y capacitado en el manejo de los materiales a utilizar en el área de trabajo donde se utilicen materiales o sustancias </w:t>
      </w:r>
      <w:proofErr w:type="spellStart"/>
      <w:r w:rsidRPr="00131FF9">
        <w:rPr>
          <w:rFonts w:asciiTheme="minorHAnsi" w:hAnsiTheme="minorHAnsi"/>
        </w:rPr>
        <w:t>bio</w:t>
      </w:r>
      <w:proofErr w:type="spellEnd"/>
      <w:r w:rsidRPr="00131FF9">
        <w:rPr>
          <w:rFonts w:asciiTheme="minorHAnsi" w:hAnsiTheme="minorHAnsi"/>
        </w:rPr>
        <w:t xml:space="preserve"> peligrosas y/o infectocontagiosas conforme a la Norma 087-ECOL-SSA1-2002, por lo que deberá anexar a su propuesta técnica copias de documentos de al menos 20 personas capacitadas en el manejo de materiales biológico-infecciosos.</w:t>
      </w:r>
    </w:p>
    <w:p w:rsidR="00394AC3" w:rsidRPr="00401726" w:rsidRDefault="00394AC3" w:rsidP="00394AC3">
      <w:pPr>
        <w:ind w:left="567" w:right="51"/>
        <w:jc w:val="both"/>
        <w:rPr>
          <w:rFonts w:asciiTheme="minorHAnsi" w:hAnsiTheme="minorHAnsi"/>
          <w:b/>
          <w:bCs/>
        </w:rPr>
      </w:pPr>
    </w:p>
    <w:p w:rsidR="00394AC3" w:rsidRPr="00131FF9" w:rsidRDefault="000D5E82" w:rsidP="000D5E82">
      <w:pPr>
        <w:pStyle w:val="Prrafodelista"/>
        <w:numPr>
          <w:ilvl w:val="0"/>
          <w:numId w:val="29"/>
        </w:numPr>
        <w:ind w:right="51"/>
        <w:jc w:val="both"/>
        <w:rPr>
          <w:rFonts w:asciiTheme="minorHAnsi" w:hAnsiTheme="minorHAnsi"/>
        </w:rPr>
      </w:pPr>
      <w:r w:rsidRPr="000D5E82">
        <w:rPr>
          <w:rFonts w:asciiTheme="minorHAnsi" w:hAnsiTheme="minorHAnsi"/>
        </w:rPr>
        <w:t xml:space="preserve">De las obligaciones para con el personal, queda expresamente convenido que el licitante que resulte adjudicado queda obligado a cumplir con la inscripción y pago de cuotas al Instituto Mexicano del Seguro Social y para verificar </w:t>
      </w:r>
      <w:r w:rsidRPr="000D5E82">
        <w:rPr>
          <w:rFonts w:asciiTheme="minorHAnsi" w:hAnsiTheme="minorHAnsi"/>
        </w:rPr>
        <w:lastRenderedPageBreak/>
        <w:t>el cumplimiento de ella durante la vigencia del contrato, deberá el proveedor entregar a las unidades receptoras de los servicios, las constancias de cumplimiento conforme a la periodicidad establecida en la Ley del Seguro Social para el pago de las cuotas respectivas, así mismo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En caso de accidente de trabajo a sus empleados, la empresa absorberá todas las responsabilidades, liberando a la Convocante de responsabilidad alguna a este respecto.  La Convocante no será patrón sustituto</w:t>
      </w:r>
      <w:r w:rsidR="00394AC3" w:rsidRPr="00131FF9">
        <w:rPr>
          <w:rFonts w:asciiTheme="minorHAnsi" w:hAnsiTheme="minorHAnsi"/>
        </w:rPr>
        <w:t>.</w:t>
      </w:r>
    </w:p>
    <w:p w:rsidR="00394AC3" w:rsidRPr="00401726" w:rsidRDefault="00394AC3" w:rsidP="00394AC3">
      <w:pPr>
        <w:ind w:left="567" w:right="51"/>
        <w:jc w:val="both"/>
        <w:rPr>
          <w:rFonts w:asciiTheme="minorHAnsi" w:hAnsiTheme="minorHAnsi"/>
        </w:rPr>
      </w:pPr>
    </w:p>
    <w:p w:rsidR="00394AC3" w:rsidRDefault="00394AC3" w:rsidP="00A23814">
      <w:pPr>
        <w:pStyle w:val="Prrafodelista"/>
        <w:numPr>
          <w:ilvl w:val="0"/>
          <w:numId w:val="29"/>
        </w:numPr>
        <w:ind w:right="51"/>
        <w:jc w:val="both"/>
        <w:rPr>
          <w:rFonts w:asciiTheme="minorHAnsi" w:hAnsiTheme="minorHAnsi"/>
        </w:rPr>
      </w:pPr>
      <w:r w:rsidRPr="00131FF9">
        <w:rPr>
          <w:rFonts w:asciiTheme="minorHAnsi" w:hAnsiTheme="minorHAnsi"/>
        </w:rPr>
        <w:t>En caso de que el licitante que resulte adjudicado tuviera problemas de carácter laboral con sus empleados y de estos resultara un paro o huelga, s</w:t>
      </w:r>
      <w:bookmarkStart w:id="0" w:name="_GoBack"/>
      <w:bookmarkEnd w:id="0"/>
      <w:r w:rsidRPr="00131FF9">
        <w:rPr>
          <w:rFonts w:asciiTheme="minorHAnsi" w:hAnsiTheme="minorHAnsi"/>
        </w:rPr>
        <w:t>e suspenderán los efectos de este contrato, quedando la Convocante en libertad de contratar estos servicios con otra compañía.</w:t>
      </w:r>
    </w:p>
    <w:p w:rsidR="00394AC3" w:rsidRPr="00131FF9" w:rsidRDefault="00394AC3" w:rsidP="00394AC3">
      <w:pPr>
        <w:pStyle w:val="Prrafodelista"/>
        <w:rPr>
          <w:rFonts w:asciiTheme="minorHAnsi" w:hAnsiTheme="minorHAnsi" w:cs="Arial"/>
          <w:b/>
          <w:i/>
          <w:spacing w:val="-3"/>
          <w:szCs w:val="22"/>
        </w:rPr>
      </w:pPr>
    </w:p>
    <w:p w:rsidR="00394AC3" w:rsidRDefault="00394AC3" w:rsidP="00A23814">
      <w:pPr>
        <w:pStyle w:val="Prrafodelista"/>
        <w:numPr>
          <w:ilvl w:val="0"/>
          <w:numId w:val="29"/>
        </w:numPr>
        <w:tabs>
          <w:tab w:val="left" w:pos="0"/>
        </w:tabs>
        <w:suppressAutoHyphens/>
        <w:ind w:left="1276"/>
        <w:jc w:val="both"/>
        <w:rPr>
          <w:rFonts w:asciiTheme="minorHAnsi" w:hAnsiTheme="minorHAnsi" w:cs="Arial"/>
          <w:spacing w:val="-3"/>
        </w:rPr>
      </w:pPr>
      <w:r w:rsidRPr="002C0E68">
        <w:rPr>
          <w:rFonts w:asciiTheme="minorHAnsi" w:hAnsiTheme="minorHAnsi" w:cs="Arial"/>
          <w:b/>
          <w:spacing w:val="-3"/>
          <w:szCs w:val="22"/>
          <w:u w:val="single"/>
        </w:rPr>
        <w:t>Equipo e Insumos.-</w:t>
      </w:r>
      <w:r w:rsidRPr="00131FF9">
        <w:rPr>
          <w:rFonts w:asciiTheme="minorHAnsi" w:hAnsiTheme="minorHAnsi" w:cs="Arial"/>
          <w:spacing w:val="-3"/>
          <w:szCs w:val="22"/>
        </w:rPr>
        <w:t xml:space="preserve"> </w:t>
      </w:r>
    </w:p>
    <w:p w:rsidR="00394AC3" w:rsidRPr="002C0E68" w:rsidRDefault="00394AC3" w:rsidP="00394AC3">
      <w:pPr>
        <w:pStyle w:val="Prrafodelista"/>
        <w:rPr>
          <w:rFonts w:asciiTheme="minorHAnsi" w:hAnsiTheme="minorHAnsi" w:cs="Arial"/>
          <w:spacing w:val="-3"/>
        </w:rPr>
      </w:pPr>
    </w:p>
    <w:p w:rsidR="00394AC3" w:rsidRDefault="00394AC3" w:rsidP="00A23814">
      <w:pPr>
        <w:pStyle w:val="Prrafodelista"/>
        <w:numPr>
          <w:ilvl w:val="0"/>
          <w:numId w:val="26"/>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El licitante que resulte adjudicado dotará a cada unidad para almacenamiento temporal los contenedores específicos para el depósito de los Residuos Peligrosos Biológico-Infecciosos en cantidad suficiente acorde a las cantidades de generación señaladas en el anexo No. 1 de las presentes bases. </w:t>
      </w:r>
    </w:p>
    <w:p w:rsidR="00394AC3" w:rsidRDefault="00394AC3" w:rsidP="00394AC3">
      <w:pPr>
        <w:pStyle w:val="Prrafodelista"/>
        <w:tabs>
          <w:tab w:val="left" w:pos="0"/>
        </w:tabs>
        <w:suppressAutoHyphens/>
        <w:ind w:left="1276" w:hanging="360"/>
        <w:jc w:val="both"/>
        <w:rPr>
          <w:rFonts w:asciiTheme="minorHAnsi" w:hAnsiTheme="minorHAnsi" w:cs="Arial"/>
          <w:spacing w:val="-3"/>
        </w:rPr>
      </w:pPr>
    </w:p>
    <w:p w:rsidR="00394AC3" w:rsidRDefault="00394AC3" w:rsidP="00A23814">
      <w:pPr>
        <w:pStyle w:val="Prrafodelista"/>
        <w:numPr>
          <w:ilvl w:val="0"/>
          <w:numId w:val="26"/>
        </w:numPr>
        <w:tabs>
          <w:tab w:val="left" w:pos="0"/>
        </w:tabs>
        <w:suppressAutoHyphens/>
        <w:jc w:val="both"/>
        <w:rPr>
          <w:rFonts w:asciiTheme="minorHAnsi" w:hAnsiTheme="minorHAnsi" w:cs="Arial"/>
        </w:rPr>
      </w:pPr>
      <w:r w:rsidRPr="00131FF9">
        <w:rPr>
          <w:rFonts w:asciiTheme="minorHAnsi" w:hAnsiTheme="minorHAnsi" w:cs="Arial"/>
          <w:spacing w:val="-3"/>
        </w:rPr>
        <w:t>El licitante que resulte adjudicado será responsable del manejo, cuidado, limpieza y desinfección diaria de los contenedores para el servicio colocados en los lugares establecidos por las unidades.</w:t>
      </w:r>
      <w:r w:rsidRPr="00131FF9">
        <w:rPr>
          <w:rFonts w:asciiTheme="minorHAnsi" w:hAnsiTheme="minorHAnsi" w:cs="Arial"/>
        </w:rPr>
        <w:t xml:space="preserve"> </w:t>
      </w:r>
    </w:p>
    <w:p w:rsidR="00394AC3" w:rsidRDefault="00394AC3" w:rsidP="00394AC3">
      <w:pPr>
        <w:pStyle w:val="Prrafodelista"/>
        <w:tabs>
          <w:tab w:val="left" w:pos="0"/>
        </w:tabs>
        <w:suppressAutoHyphens/>
        <w:ind w:left="1276" w:hanging="360"/>
        <w:jc w:val="both"/>
        <w:rPr>
          <w:rFonts w:asciiTheme="minorHAnsi" w:hAnsiTheme="minorHAnsi" w:cs="Arial"/>
        </w:rPr>
      </w:pPr>
    </w:p>
    <w:p w:rsidR="00394AC3" w:rsidRDefault="00394AC3" w:rsidP="00A23814">
      <w:pPr>
        <w:pStyle w:val="Prrafodelista"/>
        <w:numPr>
          <w:ilvl w:val="0"/>
          <w:numId w:val="26"/>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El licitante que resulte adjudicado dotará a cada Unidad Médica de acuerdo a la cantidad mencionada en el Anexo </w:t>
      </w:r>
      <w:r w:rsidR="00DB42F7">
        <w:rPr>
          <w:rFonts w:asciiTheme="minorHAnsi" w:hAnsiTheme="minorHAnsi" w:cs="Arial"/>
          <w:spacing w:val="-3"/>
        </w:rPr>
        <w:t>1-B</w:t>
      </w:r>
      <w:r w:rsidRPr="00131FF9">
        <w:rPr>
          <w:rFonts w:asciiTheme="minorHAnsi" w:hAnsiTheme="minorHAnsi" w:cs="Arial"/>
          <w:spacing w:val="-3"/>
        </w:rPr>
        <w:t xml:space="preserve"> de bolsas con el Símbolo Universal según la Norma </w:t>
      </w:r>
      <w:r w:rsidRPr="00131FF9">
        <w:rPr>
          <w:rFonts w:asciiTheme="minorHAnsi" w:hAnsiTheme="minorHAnsi" w:cs="Arial"/>
          <w:b/>
          <w:spacing w:val="-3"/>
        </w:rPr>
        <w:t>NOM-087-SEMARNAT-SSA1-2002</w:t>
      </w:r>
      <w:r w:rsidRPr="00131FF9">
        <w:rPr>
          <w:rFonts w:asciiTheme="minorHAnsi" w:hAnsiTheme="minorHAnsi" w:cs="Arial"/>
          <w:spacing w:val="-3"/>
        </w:rPr>
        <w:t xml:space="preserve">, por lo que se coordinará con cada Unidad Aplicativa para su abasto, esto último será gestionado por el licitante con el conocimiento de la Convocante. </w:t>
      </w:r>
    </w:p>
    <w:p w:rsidR="00394AC3" w:rsidRDefault="00394AC3" w:rsidP="00394AC3">
      <w:pPr>
        <w:pStyle w:val="Prrafodelista"/>
        <w:tabs>
          <w:tab w:val="left" w:pos="0"/>
        </w:tabs>
        <w:suppressAutoHyphens/>
        <w:ind w:left="1276" w:hanging="360"/>
        <w:jc w:val="both"/>
        <w:rPr>
          <w:rFonts w:asciiTheme="minorHAnsi" w:hAnsiTheme="minorHAnsi" w:cs="Arial"/>
          <w:spacing w:val="-3"/>
        </w:rPr>
      </w:pPr>
    </w:p>
    <w:p w:rsidR="00394AC3" w:rsidRDefault="00394AC3" w:rsidP="00A23814">
      <w:pPr>
        <w:pStyle w:val="Prrafodelista"/>
        <w:numPr>
          <w:ilvl w:val="0"/>
          <w:numId w:val="26"/>
        </w:numPr>
        <w:tabs>
          <w:tab w:val="left" w:pos="0"/>
        </w:tabs>
        <w:suppressAutoHyphens/>
        <w:jc w:val="both"/>
        <w:rPr>
          <w:rFonts w:asciiTheme="minorHAnsi" w:hAnsiTheme="minorHAnsi" w:cs="Arial"/>
          <w:spacing w:val="-3"/>
        </w:rPr>
      </w:pPr>
      <w:r w:rsidRPr="00131FF9">
        <w:rPr>
          <w:rFonts w:asciiTheme="minorHAnsi" w:hAnsiTheme="minorHAnsi" w:cs="Arial"/>
          <w:spacing w:val="-3"/>
        </w:rPr>
        <w:t>El licitante que resulte adjudicado dotará a la Convocante los carros para Residuos Peligrosos-Biológico Infecciosos de acuerdo a las cantid</w:t>
      </w:r>
      <w:r w:rsidR="00DB42F7">
        <w:rPr>
          <w:rFonts w:asciiTheme="minorHAnsi" w:hAnsiTheme="minorHAnsi" w:cs="Arial"/>
          <w:spacing w:val="-3"/>
        </w:rPr>
        <w:t>ades especificadas en el anexo 1-B</w:t>
      </w:r>
      <w:r w:rsidRPr="00131FF9">
        <w:rPr>
          <w:rFonts w:asciiTheme="minorHAnsi" w:hAnsiTheme="minorHAnsi" w:cs="Arial"/>
          <w:spacing w:val="-3"/>
        </w:rPr>
        <w:t xml:space="preserve"> a cada una de las Unidades Médicas, mismos que deberán ostentar el letrero y Símbolo Universal de acuerdo con la Norma </w:t>
      </w:r>
      <w:r w:rsidRPr="00131FF9">
        <w:rPr>
          <w:rFonts w:asciiTheme="minorHAnsi" w:hAnsiTheme="minorHAnsi" w:cs="Arial"/>
          <w:b/>
          <w:spacing w:val="-3"/>
        </w:rPr>
        <w:t>NOM-007-SCT-2010</w:t>
      </w:r>
      <w:r w:rsidRPr="00131FF9">
        <w:rPr>
          <w:rFonts w:asciiTheme="minorHAnsi" w:hAnsiTheme="minorHAnsi" w:cs="Arial"/>
          <w:spacing w:val="-3"/>
        </w:rPr>
        <w:t xml:space="preserve">. </w:t>
      </w:r>
    </w:p>
    <w:p w:rsidR="00394AC3" w:rsidRDefault="00394AC3" w:rsidP="00394AC3">
      <w:pPr>
        <w:pStyle w:val="Prrafodelista"/>
        <w:tabs>
          <w:tab w:val="left" w:pos="0"/>
        </w:tabs>
        <w:suppressAutoHyphens/>
        <w:ind w:left="1276" w:hanging="360"/>
        <w:jc w:val="both"/>
        <w:rPr>
          <w:rFonts w:asciiTheme="minorHAnsi" w:hAnsiTheme="minorHAnsi" w:cs="Arial"/>
          <w:spacing w:val="-3"/>
        </w:rPr>
      </w:pPr>
    </w:p>
    <w:p w:rsidR="00394AC3" w:rsidRDefault="00394AC3" w:rsidP="00A23814">
      <w:pPr>
        <w:pStyle w:val="Prrafodelista"/>
        <w:numPr>
          <w:ilvl w:val="0"/>
          <w:numId w:val="26"/>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Los contenedores, las bolsas y carros colectores, deberán ser recibidos en cada una de las Unidades 2 días antes de que se inicie la prestación del Servicio objeto de esta subasta. </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Pr="002C0E68" w:rsidRDefault="00394AC3" w:rsidP="00A23814">
      <w:pPr>
        <w:pStyle w:val="Prrafodelista"/>
        <w:numPr>
          <w:ilvl w:val="0"/>
          <w:numId w:val="29"/>
        </w:numPr>
        <w:tabs>
          <w:tab w:val="left" w:pos="0"/>
        </w:tabs>
        <w:suppressAutoHyphens/>
        <w:ind w:left="1276"/>
        <w:jc w:val="both"/>
        <w:rPr>
          <w:rFonts w:asciiTheme="minorHAnsi" w:hAnsiTheme="minorHAnsi" w:cs="Arial"/>
          <w:spacing w:val="-3"/>
        </w:rPr>
      </w:pPr>
      <w:r w:rsidRPr="002C0E68">
        <w:rPr>
          <w:rFonts w:asciiTheme="minorHAnsi" w:hAnsiTheme="minorHAnsi" w:cs="Arial"/>
          <w:b/>
          <w:spacing w:val="-3"/>
          <w:szCs w:val="22"/>
          <w:u w:val="single"/>
        </w:rPr>
        <w:t xml:space="preserve">Envases, Embalaje, Recolección y Transportación de los Residuos. </w:t>
      </w:r>
    </w:p>
    <w:p w:rsidR="00394AC3" w:rsidRDefault="00394AC3" w:rsidP="00394AC3">
      <w:pPr>
        <w:pStyle w:val="Prrafodelista"/>
        <w:tabs>
          <w:tab w:val="left" w:pos="0"/>
        </w:tabs>
        <w:suppressAutoHyphens/>
        <w:ind w:left="1276"/>
        <w:jc w:val="both"/>
        <w:rPr>
          <w:rFonts w:asciiTheme="minorHAnsi" w:hAnsiTheme="minorHAnsi" w:cs="Arial"/>
          <w:b/>
          <w:spacing w:val="-3"/>
          <w:szCs w:val="22"/>
          <w:u w:val="single"/>
        </w:rPr>
      </w:pPr>
    </w:p>
    <w:p w:rsidR="00394AC3" w:rsidRDefault="00394AC3" w:rsidP="00A23814">
      <w:pPr>
        <w:pStyle w:val="Prrafodelista"/>
        <w:numPr>
          <w:ilvl w:val="0"/>
          <w:numId w:val="31"/>
        </w:numPr>
        <w:tabs>
          <w:tab w:val="left" w:pos="0"/>
        </w:tabs>
        <w:suppressAutoHyphens/>
        <w:jc w:val="both"/>
        <w:rPr>
          <w:rFonts w:asciiTheme="minorHAnsi" w:hAnsiTheme="minorHAnsi" w:cs="Arial"/>
          <w:spacing w:val="-3"/>
        </w:rPr>
      </w:pPr>
      <w:r w:rsidRPr="002C0E68">
        <w:rPr>
          <w:rFonts w:asciiTheme="minorHAnsi" w:hAnsiTheme="minorHAnsi" w:cs="Arial"/>
          <w:spacing w:val="-3"/>
        </w:rPr>
        <w:t xml:space="preserve">Deberá el licitante adjudicado observar las disposiciones de la Norma </w:t>
      </w:r>
      <w:r w:rsidRPr="002C0E68">
        <w:rPr>
          <w:rFonts w:asciiTheme="minorHAnsi" w:hAnsiTheme="minorHAnsi" w:cs="Arial"/>
          <w:b/>
          <w:spacing w:val="-3"/>
        </w:rPr>
        <w:t>NOM-007-SCT-2010</w:t>
      </w:r>
      <w:r w:rsidRPr="002C0E68">
        <w:rPr>
          <w:rFonts w:asciiTheme="minorHAnsi" w:hAnsiTheme="minorHAnsi" w:cs="Arial"/>
          <w:spacing w:val="-3"/>
        </w:rPr>
        <w:t xml:space="preserve"> para los envases y embalajes empleados para el transporte de sustancias o residuos, etiquetando y marcando los mismos en forma indeleble, visible y legible. </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Default="00394AC3" w:rsidP="00A23814">
      <w:pPr>
        <w:pStyle w:val="Prrafodelista"/>
        <w:numPr>
          <w:ilvl w:val="0"/>
          <w:numId w:val="31"/>
        </w:numPr>
        <w:tabs>
          <w:tab w:val="left" w:pos="0"/>
        </w:tabs>
        <w:suppressAutoHyphens/>
        <w:jc w:val="both"/>
        <w:rPr>
          <w:rFonts w:asciiTheme="minorHAnsi" w:hAnsiTheme="minorHAnsi" w:cs="Arial"/>
          <w:spacing w:val="-3"/>
        </w:rPr>
      </w:pPr>
      <w:r w:rsidRPr="002C0E68">
        <w:rPr>
          <w:rFonts w:asciiTheme="minorHAnsi" w:hAnsiTheme="minorHAnsi" w:cs="Arial"/>
          <w:spacing w:val="-3"/>
        </w:rPr>
        <w:t>Las cantidades de Residuos Biológico-Infecciosos, serán pesadas por licitante que resulte adjudicado con equipo de su propiedad al momento de su recolección, dejando constancia (documento) del desalojo correspondiente en la Unidad Médica con nombre y firma de las personas autorizadas; de la cual deberán además, adjuntar copia a la  factura correspondiente.</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Default="00394AC3" w:rsidP="00A23814">
      <w:pPr>
        <w:pStyle w:val="Prrafodelista"/>
        <w:numPr>
          <w:ilvl w:val="0"/>
          <w:numId w:val="31"/>
        </w:numPr>
        <w:tabs>
          <w:tab w:val="left" w:pos="0"/>
        </w:tabs>
        <w:suppressAutoHyphens/>
        <w:jc w:val="both"/>
        <w:rPr>
          <w:rFonts w:asciiTheme="minorHAnsi" w:hAnsiTheme="minorHAnsi" w:cs="Arial"/>
          <w:spacing w:val="-3"/>
        </w:rPr>
      </w:pPr>
      <w:r w:rsidRPr="002C0E68">
        <w:rPr>
          <w:rFonts w:asciiTheme="minorHAnsi" w:hAnsiTheme="minorHAnsi" w:cs="Arial"/>
          <w:spacing w:val="-3"/>
        </w:rPr>
        <w:t>El Licitante deberá determinar bajo su responsabilidad y asumiendo el costo correspondiente, el tipo de instrumento que se va a utilizar para pesar los residuos biológico-infecciosos, el cual deberá estar acreditado, calibrado y certificado por la Secretaría de Economía; en todo caso deberá observar las disposiciones que resultan conducentes de la Ley Federal  sobre metrología y normalización haciéndose acreedor a las sanciones que en virtud de la inobservancia de dicho ordenamiento resulten aplicables.</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Default="00394AC3" w:rsidP="00A23814">
      <w:pPr>
        <w:pStyle w:val="Prrafodelista"/>
        <w:numPr>
          <w:ilvl w:val="0"/>
          <w:numId w:val="31"/>
        </w:numPr>
        <w:tabs>
          <w:tab w:val="left" w:pos="0"/>
        </w:tabs>
        <w:suppressAutoHyphens/>
        <w:jc w:val="both"/>
        <w:rPr>
          <w:rFonts w:asciiTheme="minorHAnsi" w:hAnsiTheme="minorHAnsi" w:cs="Arial"/>
          <w:spacing w:val="-3"/>
        </w:rPr>
      </w:pPr>
      <w:r w:rsidRPr="002C0E68">
        <w:rPr>
          <w:rFonts w:asciiTheme="minorHAnsi" w:hAnsiTheme="minorHAnsi" w:cs="Arial"/>
          <w:spacing w:val="-3"/>
        </w:rPr>
        <w:t xml:space="preserve">Las unidades que sean utilizadas para el transporte de los residuos deberán cumplir con la Norma </w:t>
      </w:r>
      <w:r w:rsidRPr="002C0E68">
        <w:rPr>
          <w:rFonts w:asciiTheme="minorHAnsi" w:hAnsiTheme="minorHAnsi" w:cs="Arial"/>
          <w:b/>
          <w:spacing w:val="-3"/>
        </w:rPr>
        <w:t>NOM-024-SCT-2010</w:t>
      </w:r>
      <w:r w:rsidRPr="002C0E68">
        <w:rPr>
          <w:rFonts w:asciiTheme="minorHAnsi" w:hAnsiTheme="minorHAnsi" w:cs="Arial"/>
          <w:spacing w:val="-3"/>
        </w:rPr>
        <w:t xml:space="preserve">, así como identificarse con placa de metal inoxidable fija en un lugar de fácil acceso para la inspección. Queda bajo la responsabilidad del licitante someter esas unidades a las inspecciones periódicas y de operación que realice la Secretaría de Comunicaciones y Transporte. </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Default="00394AC3" w:rsidP="00A23814">
      <w:pPr>
        <w:pStyle w:val="Prrafodelista"/>
        <w:numPr>
          <w:ilvl w:val="0"/>
          <w:numId w:val="31"/>
        </w:numPr>
        <w:tabs>
          <w:tab w:val="left" w:pos="0"/>
        </w:tabs>
        <w:suppressAutoHyphens/>
        <w:jc w:val="both"/>
        <w:rPr>
          <w:rFonts w:asciiTheme="minorHAnsi" w:hAnsiTheme="minorHAnsi" w:cs="Arial"/>
        </w:rPr>
      </w:pPr>
      <w:r w:rsidRPr="002C0E68">
        <w:rPr>
          <w:rFonts w:asciiTheme="minorHAnsi" w:hAnsiTheme="minorHAnsi" w:cs="Arial"/>
          <w:spacing w:val="-3"/>
        </w:rPr>
        <w:t xml:space="preserve">El licitante deberá contar con el número suficiente de unidades de transporte para garantizar la prestación del servicio a contratar. </w:t>
      </w:r>
      <w:r w:rsidRPr="002C0E68">
        <w:rPr>
          <w:rFonts w:asciiTheme="minorHAnsi" w:hAnsiTheme="minorHAnsi" w:cs="Arial"/>
        </w:rPr>
        <w:t xml:space="preserve">Los Desechos Peligrosos Biológico-Infecciosos, deberán transportarse sin compactarse, en camiones propiedad del licitante que resulte adjudicado que cumplan con las normas de la Secretaría del Medio Ambiente y Recursos Naturales, así como de la Secretaría de Comunicaciones y Transporte. </w:t>
      </w:r>
    </w:p>
    <w:p w:rsidR="00394AC3" w:rsidRDefault="00394AC3" w:rsidP="00394AC3">
      <w:pPr>
        <w:pStyle w:val="Prrafodelista"/>
        <w:tabs>
          <w:tab w:val="left" w:pos="0"/>
        </w:tabs>
        <w:suppressAutoHyphens/>
        <w:ind w:left="1276"/>
        <w:jc w:val="both"/>
        <w:rPr>
          <w:rFonts w:asciiTheme="minorHAnsi" w:hAnsiTheme="minorHAnsi" w:cs="Arial"/>
        </w:rPr>
      </w:pPr>
    </w:p>
    <w:p w:rsidR="00394AC3" w:rsidRDefault="00394AC3" w:rsidP="00A23814">
      <w:pPr>
        <w:pStyle w:val="Prrafodelista"/>
        <w:numPr>
          <w:ilvl w:val="0"/>
          <w:numId w:val="31"/>
        </w:numPr>
        <w:tabs>
          <w:tab w:val="left" w:pos="0"/>
        </w:tabs>
        <w:suppressAutoHyphens/>
        <w:jc w:val="both"/>
        <w:rPr>
          <w:rFonts w:asciiTheme="minorHAnsi" w:hAnsiTheme="minorHAnsi" w:cs="Arial"/>
          <w:spacing w:val="-3"/>
        </w:rPr>
      </w:pPr>
      <w:r w:rsidRPr="002C0E68">
        <w:rPr>
          <w:rFonts w:asciiTheme="minorHAnsi" w:hAnsiTheme="minorHAnsi" w:cs="Arial"/>
          <w:spacing w:val="-3"/>
        </w:rPr>
        <w:t xml:space="preserve">La empresa se compromete a expedir constancia de retiro de los residuos, la cual deberá estar  avalada con el nombre, firma y fecha del personal de la Convocante  que verifique dicho retiro. </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Pr="002C0E68" w:rsidRDefault="00394AC3" w:rsidP="00A23814">
      <w:pPr>
        <w:pStyle w:val="Prrafodelista"/>
        <w:numPr>
          <w:ilvl w:val="0"/>
          <w:numId w:val="31"/>
        </w:numPr>
        <w:tabs>
          <w:tab w:val="left" w:pos="0"/>
        </w:tabs>
        <w:suppressAutoHyphens/>
        <w:jc w:val="both"/>
        <w:rPr>
          <w:rFonts w:asciiTheme="minorHAnsi" w:hAnsiTheme="minorHAnsi" w:cs="Arial"/>
          <w:spacing w:val="-3"/>
        </w:rPr>
      </w:pPr>
      <w:r w:rsidRPr="002C0E68">
        <w:rPr>
          <w:rFonts w:asciiTheme="minorHAnsi" w:hAnsiTheme="minorHAnsi" w:cs="Arial"/>
          <w:spacing w:val="-3"/>
        </w:rPr>
        <w:t>Deberá firmar la Constancia alguno de los Servidores Públicos siguientes: Director, el Administrador, el Encargado del Almacén, Encargado de Servicios Generales o de Recursos Materiales de cada Unidad Aplicativa.</w:t>
      </w:r>
    </w:p>
    <w:p w:rsidR="00394AC3" w:rsidRDefault="00394AC3" w:rsidP="00394AC3">
      <w:pPr>
        <w:pStyle w:val="Prrafodelista"/>
        <w:tabs>
          <w:tab w:val="left" w:pos="0"/>
        </w:tabs>
        <w:suppressAutoHyphens/>
        <w:ind w:left="567"/>
        <w:jc w:val="both"/>
        <w:rPr>
          <w:rFonts w:asciiTheme="minorHAnsi" w:hAnsiTheme="minorHAnsi" w:cs="Arial"/>
          <w:spacing w:val="-3"/>
        </w:rPr>
      </w:pPr>
    </w:p>
    <w:p w:rsidR="00394AC3" w:rsidRDefault="00394AC3" w:rsidP="00A23814">
      <w:pPr>
        <w:pStyle w:val="Prrafodelista"/>
        <w:numPr>
          <w:ilvl w:val="0"/>
          <w:numId w:val="29"/>
        </w:numPr>
        <w:tabs>
          <w:tab w:val="left" w:pos="0"/>
        </w:tabs>
        <w:suppressAutoHyphens/>
        <w:ind w:left="1276"/>
        <w:jc w:val="both"/>
        <w:rPr>
          <w:rFonts w:asciiTheme="minorHAnsi" w:hAnsiTheme="minorHAnsi" w:cs="Arial"/>
          <w:spacing w:val="-3"/>
        </w:rPr>
      </w:pPr>
      <w:r w:rsidRPr="002C0E68">
        <w:rPr>
          <w:rFonts w:asciiTheme="minorHAnsi" w:hAnsiTheme="minorHAnsi" w:cs="Arial"/>
          <w:b/>
          <w:spacing w:val="-3"/>
          <w:szCs w:val="22"/>
          <w:u w:val="single"/>
        </w:rPr>
        <w:t>Tratamiento de Residuos.-</w:t>
      </w:r>
      <w:r w:rsidRPr="00131FF9">
        <w:rPr>
          <w:rFonts w:asciiTheme="minorHAnsi" w:hAnsiTheme="minorHAnsi" w:cs="Arial"/>
          <w:spacing w:val="-3"/>
        </w:rPr>
        <w:t xml:space="preserve"> </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Default="00394AC3" w:rsidP="00A23814">
      <w:pPr>
        <w:pStyle w:val="Prrafodelista"/>
        <w:numPr>
          <w:ilvl w:val="0"/>
          <w:numId w:val="32"/>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Para el tratamiento de los residuos peligrosos biológico-infecciosos, el licitante que resulte ganador garantizará su destrucción, reducción, inactivación, incineración o neutralización apegándose a la Norma Oficial Mexicana </w:t>
      </w:r>
      <w:r w:rsidRPr="00131FF9">
        <w:rPr>
          <w:rFonts w:asciiTheme="minorHAnsi" w:hAnsiTheme="minorHAnsi" w:cs="Arial"/>
          <w:b/>
          <w:spacing w:val="-3"/>
        </w:rPr>
        <w:t>NOM-087-SEMARNAT-SSA1-2002</w:t>
      </w:r>
      <w:r w:rsidRPr="00131FF9">
        <w:rPr>
          <w:rFonts w:asciiTheme="minorHAnsi" w:hAnsiTheme="minorHAnsi" w:cs="Arial"/>
          <w:spacing w:val="-3"/>
        </w:rPr>
        <w:t xml:space="preserve"> por lo que, deberá realizar en forma mensual los análisis de laboratorio que así lo demuestren llevando a cabo las pruebas físicas, químicas y bacteriológicas pertinentes, remitiendo la información al Departamento de Servicios Generales de la Convocante.  </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Default="00394AC3" w:rsidP="00A23814">
      <w:pPr>
        <w:pStyle w:val="Prrafodelista"/>
        <w:numPr>
          <w:ilvl w:val="0"/>
          <w:numId w:val="32"/>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La inobservancia e incumplimiento de lo anterior, dará lugar a la sanción respectiva a cargo del licitante adjudicado y, en su caso, a la rescisión del contrato. </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Default="00394AC3" w:rsidP="00A23814">
      <w:pPr>
        <w:pStyle w:val="Prrafodelista"/>
        <w:numPr>
          <w:ilvl w:val="0"/>
          <w:numId w:val="32"/>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Los licitantes deberá contar con aprobación  de la Secretaria del Medio Ambiente y Recursos Naturales de los procesos para el tratamiento de los residuos; así como  la tecnología que para ello se requiera, así mismo tienen la obligación de acreditar que la planta de tratamiento donde serán tratados los residuos se encuentra en el Estado de Nuevo León, además de contar con la autorización por parte del fabricante para su uso. </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Default="00394AC3" w:rsidP="00A23814">
      <w:pPr>
        <w:pStyle w:val="Prrafodelista"/>
        <w:numPr>
          <w:ilvl w:val="0"/>
          <w:numId w:val="32"/>
        </w:numPr>
        <w:tabs>
          <w:tab w:val="left" w:pos="0"/>
        </w:tabs>
        <w:suppressAutoHyphens/>
        <w:jc w:val="both"/>
        <w:rPr>
          <w:rFonts w:asciiTheme="minorHAnsi" w:hAnsiTheme="minorHAnsi" w:cs="Arial"/>
          <w:spacing w:val="-3"/>
        </w:rPr>
      </w:pPr>
      <w:r w:rsidRPr="00131FF9">
        <w:rPr>
          <w:rFonts w:asciiTheme="minorHAnsi" w:hAnsiTheme="minorHAnsi" w:cs="Arial"/>
          <w:spacing w:val="-3"/>
        </w:rPr>
        <w:t>El Licitante deberá especificar el tipo de tecnología que se utilice, misma que resultará determinante en la valoración de las propuestas y consecuente adjudicación del contrato.</w:t>
      </w:r>
    </w:p>
    <w:p w:rsidR="00394AC3" w:rsidRDefault="00394AC3" w:rsidP="00394AC3">
      <w:pPr>
        <w:pStyle w:val="Prrafodelista"/>
        <w:tabs>
          <w:tab w:val="left" w:pos="0"/>
        </w:tabs>
        <w:suppressAutoHyphens/>
        <w:ind w:left="1276" w:hanging="360"/>
        <w:jc w:val="both"/>
        <w:rPr>
          <w:rFonts w:asciiTheme="minorHAnsi" w:hAnsiTheme="minorHAnsi" w:cs="Arial"/>
          <w:spacing w:val="-3"/>
        </w:rPr>
      </w:pPr>
    </w:p>
    <w:p w:rsidR="0054119F" w:rsidRDefault="0054119F" w:rsidP="00394AC3">
      <w:pPr>
        <w:pStyle w:val="Prrafodelista"/>
        <w:tabs>
          <w:tab w:val="left" w:pos="0"/>
        </w:tabs>
        <w:suppressAutoHyphens/>
        <w:ind w:left="1276" w:hanging="360"/>
        <w:jc w:val="both"/>
        <w:rPr>
          <w:rFonts w:asciiTheme="minorHAnsi" w:hAnsiTheme="minorHAnsi" w:cs="Arial"/>
          <w:spacing w:val="-3"/>
        </w:rPr>
      </w:pPr>
    </w:p>
    <w:p w:rsidR="0054119F" w:rsidRDefault="0054119F" w:rsidP="00394AC3">
      <w:pPr>
        <w:pStyle w:val="Prrafodelista"/>
        <w:tabs>
          <w:tab w:val="left" w:pos="0"/>
        </w:tabs>
        <w:suppressAutoHyphens/>
        <w:ind w:left="1276" w:hanging="360"/>
        <w:jc w:val="both"/>
        <w:rPr>
          <w:rFonts w:asciiTheme="minorHAnsi" w:hAnsiTheme="minorHAnsi" w:cs="Arial"/>
          <w:spacing w:val="-3"/>
        </w:rPr>
      </w:pPr>
    </w:p>
    <w:p w:rsidR="0054119F" w:rsidRDefault="0054119F" w:rsidP="00394AC3">
      <w:pPr>
        <w:pStyle w:val="Prrafodelista"/>
        <w:tabs>
          <w:tab w:val="left" w:pos="0"/>
        </w:tabs>
        <w:suppressAutoHyphens/>
        <w:ind w:left="1276" w:hanging="360"/>
        <w:jc w:val="both"/>
        <w:rPr>
          <w:rFonts w:asciiTheme="minorHAnsi" w:hAnsiTheme="minorHAnsi" w:cs="Arial"/>
          <w:spacing w:val="-3"/>
        </w:rPr>
      </w:pPr>
    </w:p>
    <w:p w:rsidR="00394AC3" w:rsidRPr="00157056" w:rsidRDefault="00394AC3" w:rsidP="00A23814">
      <w:pPr>
        <w:pStyle w:val="Prrafodelista"/>
        <w:numPr>
          <w:ilvl w:val="0"/>
          <w:numId w:val="29"/>
        </w:numPr>
        <w:tabs>
          <w:tab w:val="left" w:pos="0"/>
        </w:tabs>
        <w:suppressAutoHyphens/>
        <w:ind w:left="1276"/>
        <w:jc w:val="both"/>
        <w:rPr>
          <w:rFonts w:asciiTheme="minorHAnsi" w:hAnsiTheme="minorHAnsi" w:cs="Arial"/>
          <w:spacing w:val="-3"/>
        </w:rPr>
      </w:pPr>
      <w:r w:rsidRPr="002C0E68">
        <w:rPr>
          <w:rFonts w:asciiTheme="minorHAnsi" w:hAnsiTheme="minorHAnsi" w:cs="Arial"/>
          <w:b/>
          <w:spacing w:val="-3"/>
          <w:szCs w:val="22"/>
          <w:u w:val="single"/>
        </w:rPr>
        <w:t>Disposición final de Residuos.-</w:t>
      </w:r>
      <w:r w:rsidRPr="00131FF9">
        <w:rPr>
          <w:rFonts w:asciiTheme="minorHAnsi" w:hAnsiTheme="minorHAnsi" w:cs="Arial"/>
          <w:b/>
          <w:spacing w:val="-3"/>
          <w:sz w:val="22"/>
        </w:rPr>
        <w:t xml:space="preserve"> </w:t>
      </w:r>
    </w:p>
    <w:p w:rsidR="00157056" w:rsidRPr="002C0E68" w:rsidRDefault="00157056" w:rsidP="00157056">
      <w:pPr>
        <w:pStyle w:val="Prrafodelista"/>
        <w:tabs>
          <w:tab w:val="left" w:pos="0"/>
        </w:tabs>
        <w:suppressAutoHyphens/>
        <w:ind w:left="1276"/>
        <w:jc w:val="both"/>
        <w:rPr>
          <w:rFonts w:asciiTheme="minorHAnsi" w:hAnsiTheme="minorHAnsi" w:cs="Arial"/>
          <w:spacing w:val="-3"/>
        </w:rPr>
      </w:pPr>
    </w:p>
    <w:p w:rsidR="00394AC3" w:rsidRDefault="00394AC3" w:rsidP="00A23814">
      <w:pPr>
        <w:pStyle w:val="Prrafodelista"/>
        <w:numPr>
          <w:ilvl w:val="0"/>
          <w:numId w:val="33"/>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La disposición final de los residuos peligrosos  biológico-infecciosos será responsabilidad del licitante que resulte ganador y deberá hacerse en los sitios correspondientes que para tal efecto haya autorizado la Secretaría del Medio Ambiente y Recursos Naturales.  </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Default="00394AC3" w:rsidP="00A23814">
      <w:pPr>
        <w:pStyle w:val="Prrafodelista"/>
        <w:numPr>
          <w:ilvl w:val="0"/>
          <w:numId w:val="33"/>
        </w:numPr>
        <w:tabs>
          <w:tab w:val="left" w:pos="0"/>
        </w:tabs>
        <w:suppressAutoHyphens/>
        <w:jc w:val="both"/>
        <w:rPr>
          <w:rFonts w:asciiTheme="minorHAnsi" w:hAnsiTheme="minorHAnsi" w:cs="Arial"/>
          <w:spacing w:val="-3"/>
        </w:rPr>
      </w:pPr>
      <w:r w:rsidRPr="00131FF9">
        <w:rPr>
          <w:rFonts w:asciiTheme="minorHAnsi" w:hAnsiTheme="minorHAnsi" w:cs="Arial"/>
          <w:spacing w:val="-3"/>
        </w:rPr>
        <w:t>La Convocante no tendrá ninguna erogación adicional en cuanto a la disposición final de los residuos peligrosos, biológico-infecciosos.</w:t>
      </w:r>
    </w:p>
    <w:p w:rsidR="00394AC3" w:rsidRPr="00131FF9" w:rsidRDefault="00394AC3" w:rsidP="00394AC3">
      <w:pPr>
        <w:pStyle w:val="Prrafodelista"/>
        <w:ind w:left="1276" w:hanging="360"/>
        <w:rPr>
          <w:rFonts w:asciiTheme="minorHAnsi" w:hAnsiTheme="minorHAnsi" w:cs="Arial"/>
          <w:b/>
          <w:spacing w:val="-3"/>
          <w:sz w:val="22"/>
        </w:rPr>
      </w:pPr>
    </w:p>
    <w:p w:rsidR="00394AC3" w:rsidRPr="002C0E68" w:rsidRDefault="00394AC3" w:rsidP="00A23814">
      <w:pPr>
        <w:pStyle w:val="Prrafodelista"/>
        <w:numPr>
          <w:ilvl w:val="0"/>
          <w:numId w:val="29"/>
        </w:numPr>
        <w:tabs>
          <w:tab w:val="left" w:pos="0"/>
        </w:tabs>
        <w:suppressAutoHyphens/>
        <w:ind w:left="1276"/>
        <w:jc w:val="both"/>
        <w:rPr>
          <w:rFonts w:asciiTheme="minorHAnsi" w:hAnsiTheme="minorHAnsi" w:cs="Arial"/>
          <w:spacing w:val="-3"/>
        </w:rPr>
      </w:pPr>
      <w:r w:rsidRPr="002C0E68">
        <w:rPr>
          <w:rFonts w:asciiTheme="minorHAnsi" w:hAnsiTheme="minorHAnsi" w:cs="Arial"/>
          <w:b/>
          <w:spacing w:val="-3"/>
          <w:szCs w:val="22"/>
          <w:u w:val="single"/>
        </w:rPr>
        <w:t>Reporte de Operación.-</w:t>
      </w:r>
      <w:r w:rsidRPr="00131FF9">
        <w:rPr>
          <w:rFonts w:asciiTheme="minorHAnsi" w:hAnsiTheme="minorHAnsi" w:cs="Arial"/>
          <w:b/>
          <w:spacing w:val="-3"/>
          <w:sz w:val="22"/>
        </w:rPr>
        <w:t xml:space="preserve"> </w:t>
      </w:r>
    </w:p>
    <w:p w:rsidR="00394AC3" w:rsidRDefault="00394AC3" w:rsidP="00394AC3">
      <w:pPr>
        <w:pStyle w:val="Prrafodelista"/>
        <w:tabs>
          <w:tab w:val="left" w:pos="0"/>
        </w:tabs>
        <w:suppressAutoHyphens/>
        <w:ind w:left="1276"/>
        <w:jc w:val="both"/>
        <w:rPr>
          <w:rFonts w:asciiTheme="minorHAnsi" w:hAnsiTheme="minorHAnsi" w:cs="Arial"/>
          <w:b/>
          <w:spacing w:val="-3"/>
          <w:sz w:val="22"/>
        </w:rPr>
      </w:pPr>
    </w:p>
    <w:p w:rsidR="00394AC3" w:rsidRPr="00A51A85" w:rsidRDefault="00394AC3" w:rsidP="00A23814">
      <w:pPr>
        <w:pStyle w:val="Prrafodelista"/>
        <w:numPr>
          <w:ilvl w:val="0"/>
          <w:numId w:val="34"/>
        </w:numPr>
        <w:tabs>
          <w:tab w:val="left" w:pos="0"/>
        </w:tabs>
        <w:suppressAutoHyphens/>
        <w:jc w:val="both"/>
        <w:rPr>
          <w:rFonts w:asciiTheme="minorHAnsi" w:hAnsiTheme="minorHAnsi" w:cs="Arial"/>
          <w:spacing w:val="-3"/>
        </w:rPr>
      </w:pPr>
      <w:r w:rsidRPr="00A51A85">
        <w:rPr>
          <w:rFonts w:asciiTheme="minorHAnsi" w:hAnsiTheme="minorHAnsi" w:cs="Arial"/>
          <w:spacing w:val="-3"/>
        </w:rPr>
        <w:t>El licitante que resulte ganador deberá proporcionar en su caso toda la información que le sea requerida por las autoridades correspondientes, las unidades o la convocante.</w:t>
      </w:r>
    </w:p>
    <w:p w:rsidR="00394AC3" w:rsidRPr="00131FF9" w:rsidRDefault="00394AC3" w:rsidP="00394AC3">
      <w:pPr>
        <w:pStyle w:val="Prrafodelista"/>
        <w:ind w:left="1276" w:hanging="360"/>
        <w:rPr>
          <w:rFonts w:asciiTheme="minorHAnsi" w:hAnsiTheme="minorHAnsi" w:cs="Arial"/>
          <w:b/>
          <w:spacing w:val="-3"/>
          <w:sz w:val="22"/>
        </w:rPr>
      </w:pPr>
    </w:p>
    <w:p w:rsidR="00394AC3" w:rsidRPr="002C0E68" w:rsidRDefault="00394AC3" w:rsidP="00A23814">
      <w:pPr>
        <w:pStyle w:val="Prrafodelista"/>
        <w:numPr>
          <w:ilvl w:val="0"/>
          <w:numId w:val="29"/>
        </w:numPr>
        <w:tabs>
          <w:tab w:val="left" w:pos="0"/>
        </w:tabs>
        <w:suppressAutoHyphens/>
        <w:ind w:left="1276"/>
        <w:jc w:val="both"/>
        <w:rPr>
          <w:rFonts w:asciiTheme="minorHAnsi" w:hAnsiTheme="minorHAnsi" w:cs="Arial"/>
          <w:b/>
          <w:spacing w:val="-3"/>
          <w:sz w:val="22"/>
          <w:szCs w:val="22"/>
        </w:rPr>
      </w:pPr>
      <w:r w:rsidRPr="002C0E68">
        <w:rPr>
          <w:rFonts w:asciiTheme="minorHAnsi" w:hAnsiTheme="minorHAnsi" w:cs="Arial"/>
          <w:b/>
          <w:spacing w:val="-3"/>
          <w:szCs w:val="22"/>
          <w:u w:val="single"/>
        </w:rPr>
        <w:t>Responsabilidad ante Autoridades.-</w:t>
      </w:r>
      <w:r w:rsidRPr="00131FF9">
        <w:rPr>
          <w:rFonts w:asciiTheme="minorHAnsi" w:hAnsiTheme="minorHAnsi" w:cs="Arial"/>
          <w:b/>
          <w:spacing w:val="-3"/>
          <w:sz w:val="22"/>
        </w:rPr>
        <w:t xml:space="preserve"> </w:t>
      </w:r>
    </w:p>
    <w:p w:rsidR="00394AC3" w:rsidRDefault="00394AC3" w:rsidP="00394AC3">
      <w:pPr>
        <w:pStyle w:val="Prrafodelista"/>
        <w:tabs>
          <w:tab w:val="left" w:pos="0"/>
        </w:tabs>
        <w:suppressAutoHyphens/>
        <w:ind w:left="1276"/>
        <w:jc w:val="both"/>
        <w:rPr>
          <w:rFonts w:asciiTheme="minorHAnsi" w:hAnsiTheme="minorHAnsi" w:cs="Arial"/>
          <w:b/>
          <w:spacing w:val="-3"/>
          <w:sz w:val="22"/>
        </w:rPr>
      </w:pPr>
    </w:p>
    <w:p w:rsidR="00394AC3" w:rsidRDefault="00394AC3" w:rsidP="00A23814">
      <w:pPr>
        <w:pStyle w:val="Prrafodelista"/>
        <w:numPr>
          <w:ilvl w:val="0"/>
          <w:numId w:val="35"/>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El licitante que resulte ganador será responsable ante las autoridades federales, estatales o municipales, del adecuado manejo de los residuos peligrosos biológico-infecciosos en sus etapas de recolección, transportación, tratamiento y disposición final, de acuerdo a la Norma Oficial Mexicana </w:t>
      </w:r>
      <w:r w:rsidRPr="00131FF9">
        <w:rPr>
          <w:rFonts w:asciiTheme="minorHAnsi" w:hAnsiTheme="minorHAnsi" w:cs="Arial"/>
          <w:b/>
          <w:spacing w:val="-3"/>
        </w:rPr>
        <w:t>NOM-087-SEMARNAT-SSA1-2002</w:t>
      </w:r>
      <w:r w:rsidRPr="00131FF9">
        <w:rPr>
          <w:rFonts w:asciiTheme="minorHAnsi" w:hAnsiTheme="minorHAnsi" w:cs="Arial"/>
          <w:spacing w:val="-3"/>
        </w:rPr>
        <w:t xml:space="preserve">. </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Pr="00131FF9" w:rsidRDefault="00394AC3" w:rsidP="00A23814">
      <w:pPr>
        <w:pStyle w:val="Prrafodelista"/>
        <w:numPr>
          <w:ilvl w:val="0"/>
          <w:numId w:val="35"/>
        </w:numPr>
        <w:tabs>
          <w:tab w:val="left" w:pos="0"/>
        </w:tabs>
        <w:suppressAutoHyphens/>
        <w:jc w:val="both"/>
        <w:rPr>
          <w:rFonts w:asciiTheme="minorHAnsi" w:hAnsiTheme="minorHAnsi" w:cs="Arial"/>
          <w:b/>
          <w:spacing w:val="-3"/>
          <w:sz w:val="22"/>
          <w:szCs w:val="22"/>
        </w:rPr>
      </w:pPr>
      <w:r w:rsidRPr="00131FF9">
        <w:rPr>
          <w:rFonts w:asciiTheme="minorHAnsi" w:hAnsiTheme="minorHAnsi" w:cs="Arial"/>
          <w:spacing w:val="-3"/>
        </w:rPr>
        <w:t xml:space="preserve">El personal que sea designado para la prestación del servicio no podrá introducir ni sacar de las instalaciones de la Convocante objetos y materiales distintos a los desechos, quedando facultada la Convocante para inspeccionar el vehículo que se utilice, tanto a la entrada como a la salida de dichas instalaciones. </w:t>
      </w:r>
    </w:p>
    <w:p w:rsidR="00394AC3" w:rsidRPr="00131FF9" w:rsidRDefault="00394AC3" w:rsidP="00394AC3">
      <w:pPr>
        <w:pStyle w:val="Prrafodelista"/>
        <w:ind w:left="1276" w:hanging="360"/>
        <w:rPr>
          <w:rFonts w:asciiTheme="minorHAnsi" w:hAnsiTheme="minorHAnsi" w:cs="Arial"/>
          <w:b/>
          <w:spacing w:val="-3"/>
          <w:sz w:val="22"/>
          <w:szCs w:val="22"/>
        </w:rPr>
      </w:pPr>
    </w:p>
    <w:p w:rsidR="00394AC3" w:rsidRPr="002C0E68" w:rsidRDefault="00394AC3" w:rsidP="00A23814">
      <w:pPr>
        <w:pStyle w:val="Prrafodelista"/>
        <w:numPr>
          <w:ilvl w:val="0"/>
          <w:numId w:val="29"/>
        </w:numPr>
        <w:tabs>
          <w:tab w:val="left" w:pos="0"/>
        </w:tabs>
        <w:suppressAutoHyphens/>
        <w:ind w:left="1276"/>
        <w:jc w:val="both"/>
        <w:rPr>
          <w:rFonts w:asciiTheme="minorHAnsi" w:hAnsiTheme="minorHAnsi" w:cs="Arial"/>
        </w:rPr>
      </w:pPr>
      <w:r w:rsidRPr="002C0E68">
        <w:rPr>
          <w:rFonts w:asciiTheme="minorHAnsi" w:hAnsiTheme="minorHAnsi" w:cs="Arial"/>
          <w:b/>
          <w:spacing w:val="-3"/>
          <w:szCs w:val="22"/>
          <w:u w:val="single"/>
        </w:rPr>
        <w:t>Confidencialidad en el Servicio.</w:t>
      </w:r>
      <w:r>
        <w:rPr>
          <w:rFonts w:asciiTheme="minorHAnsi" w:hAnsiTheme="minorHAnsi" w:cs="Arial"/>
          <w:b/>
          <w:spacing w:val="-3"/>
          <w:szCs w:val="22"/>
          <w:u w:val="single"/>
        </w:rPr>
        <w:t>-</w:t>
      </w:r>
      <w:r w:rsidRPr="002C0E68">
        <w:rPr>
          <w:rFonts w:asciiTheme="minorHAnsi" w:hAnsiTheme="minorHAnsi" w:cs="Arial"/>
          <w:b/>
          <w:spacing w:val="-3"/>
          <w:sz w:val="22"/>
          <w:szCs w:val="22"/>
        </w:rPr>
        <w:t xml:space="preserve"> </w:t>
      </w:r>
    </w:p>
    <w:p w:rsidR="00394AC3" w:rsidRDefault="00394AC3" w:rsidP="00394AC3">
      <w:pPr>
        <w:pStyle w:val="Prrafodelista"/>
        <w:tabs>
          <w:tab w:val="left" w:pos="0"/>
        </w:tabs>
        <w:suppressAutoHyphens/>
        <w:ind w:left="1276"/>
        <w:jc w:val="both"/>
        <w:rPr>
          <w:rFonts w:asciiTheme="minorHAnsi" w:hAnsiTheme="minorHAnsi" w:cs="Arial"/>
          <w:b/>
          <w:spacing w:val="-3"/>
          <w:sz w:val="22"/>
          <w:szCs w:val="22"/>
        </w:rPr>
      </w:pPr>
    </w:p>
    <w:p w:rsidR="00394AC3" w:rsidRDefault="00394AC3" w:rsidP="00A23814">
      <w:pPr>
        <w:pStyle w:val="Prrafodelista"/>
        <w:numPr>
          <w:ilvl w:val="0"/>
          <w:numId w:val="36"/>
        </w:numPr>
        <w:tabs>
          <w:tab w:val="left" w:pos="0"/>
        </w:tabs>
        <w:suppressAutoHyphens/>
        <w:jc w:val="both"/>
        <w:rPr>
          <w:rFonts w:asciiTheme="minorHAnsi" w:hAnsiTheme="minorHAnsi" w:cs="Arial"/>
        </w:rPr>
      </w:pPr>
      <w:r w:rsidRPr="002C0E68">
        <w:rPr>
          <w:rFonts w:asciiTheme="minorHAnsi" w:hAnsiTheme="minorHAnsi" w:cs="Arial"/>
        </w:rPr>
        <w:t>El licitante que resulte adjudicado deberá mantener la confidencialidad en la prestación del servicio, no deberá divulgar ningún tipo de información relacionada a la prestación del servicio ni de ninguna otra índole a personas ajenas a la convocante.</w:t>
      </w:r>
    </w:p>
    <w:p w:rsidR="00394AC3" w:rsidRPr="002C0E68" w:rsidRDefault="00394AC3" w:rsidP="00394AC3">
      <w:pPr>
        <w:pStyle w:val="Prrafodelista"/>
        <w:ind w:left="1276" w:hanging="360"/>
        <w:rPr>
          <w:rFonts w:asciiTheme="minorHAnsi" w:hAnsiTheme="minorHAnsi" w:cs="Arial"/>
          <w:b/>
          <w:spacing w:val="-3"/>
          <w:sz w:val="22"/>
        </w:rPr>
      </w:pPr>
    </w:p>
    <w:p w:rsidR="00394AC3" w:rsidRPr="002C0E68" w:rsidRDefault="00394AC3" w:rsidP="00A23814">
      <w:pPr>
        <w:pStyle w:val="Prrafodelista"/>
        <w:numPr>
          <w:ilvl w:val="0"/>
          <w:numId w:val="29"/>
        </w:numPr>
        <w:tabs>
          <w:tab w:val="left" w:pos="0"/>
        </w:tabs>
        <w:suppressAutoHyphens/>
        <w:ind w:left="1276" w:right="51"/>
        <w:jc w:val="both"/>
        <w:rPr>
          <w:rFonts w:asciiTheme="minorHAnsi" w:hAnsiTheme="minorHAnsi"/>
        </w:rPr>
      </w:pPr>
      <w:r w:rsidRPr="002C0E68">
        <w:rPr>
          <w:rFonts w:asciiTheme="minorHAnsi" w:hAnsiTheme="minorHAnsi" w:cs="Arial"/>
          <w:b/>
          <w:spacing w:val="-3"/>
          <w:szCs w:val="22"/>
          <w:u w:val="single"/>
        </w:rPr>
        <w:t>Obligaciones para con el personal.-</w:t>
      </w:r>
      <w:r w:rsidRPr="002C0E68">
        <w:rPr>
          <w:rFonts w:asciiTheme="minorHAnsi" w:hAnsiTheme="minorHAnsi" w:cs="Arial"/>
          <w:b/>
          <w:spacing w:val="-3"/>
          <w:sz w:val="22"/>
        </w:rPr>
        <w:t xml:space="preserve"> </w:t>
      </w:r>
    </w:p>
    <w:p w:rsidR="00394AC3" w:rsidRDefault="00394AC3" w:rsidP="00394AC3">
      <w:pPr>
        <w:pStyle w:val="Prrafodelista"/>
        <w:tabs>
          <w:tab w:val="left" w:pos="0"/>
        </w:tabs>
        <w:suppressAutoHyphens/>
        <w:ind w:left="1276" w:right="51"/>
        <w:jc w:val="both"/>
        <w:rPr>
          <w:rFonts w:asciiTheme="minorHAnsi" w:hAnsiTheme="minorHAnsi" w:cs="Arial"/>
          <w:b/>
          <w:spacing w:val="-3"/>
          <w:sz w:val="22"/>
        </w:rPr>
      </w:pPr>
    </w:p>
    <w:p w:rsidR="00394AC3" w:rsidRDefault="00394AC3" w:rsidP="00A23814">
      <w:pPr>
        <w:pStyle w:val="Prrafodelista"/>
        <w:numPr>
          <w:ilvl w:val="0"/>
          <w:numId w:val="37"/>
        </w:numPr>
        <w:tabs>
          <w:tab w:val="left" w:pos="0"/>
        </w:tabs>
        <w:suppressAutoHyphens/>
        <w:ind w:right="51"/>
        <w:jc w:val="both"/>
        <w:rPr>
          <w:rFonts w:asciiTheme="minorHAnsi" w:hAnsiTheme="minorHAnsi"/>
        </w:rPr>
      </w:pPr>
      <w:r w:rsidRPr="002C0E68">
        <w:rPr>
          <w:rFonts w:asciiTheme="minorHAnsi" w:hAnsiTheme="minorHAnsi"/>
        </w:rPr>
        <w:t>De las obligaciones para con el personal, queda expresamente convenido que el licitante que resulte adjudicado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el Instit</w:t>
      </w:r>
      <w:r>
        <w:rPr>
          <w:rFonts w:asciiTheme="minorHAnsi" w:hAnsiTheme="minorHAnsi"/>
        </w:rPr>
        <w:t>uto Mexicano del Seguro Social.</w:t>
      </w:r>
      <w:r w:rsidRPr="002C0E68">
        <w:rPr>
          <w:rFonts w:asciiTheme="minorHAnsi" w:hAnsiTheme="minorHAnsi"/>
        </w:rPr>
        <w:t xml:space="preserve"> </w:t>
      </w:r>
    </w:p>
    <w:p w:rsidR="00394AC3" w:rsidRDefault="00394AC3" w:rsidP="00394AC3">
      <w:pPr>
        <w:pStyle w:val="Prrafodelista"/>
        <w:tabs>
          <w:tab w:val="left" w:pos="0"/>
        </w:tabs>
        <w:suppressAutoHyphens/>
        <w:ind w:left="1276" w:right="51"/>
        <w:jc w:val="both"/>
        <w:rPr>
          <w:rFonts w:asciiTheme="minorHAnsi" w:hAnsiTheme="minorHAnsi"/>
        </w:rPr>
      </w:pPr>
    </w:p>
    <w:p w:rsidR="00394AC3" w:rsidRDefault="00394AC3" w:rsidP="00A23814">
      <w:pPr>
        <w:pStyle w:val="Prrafodelista"/>
        <w:numPr>
          <w:ilvl w:val="0"/>
          <w:numId w:val="37"/>
        </w:numPr>
        <w:tabs>
          <w:tab w:val="left" w:pos="0"/>
        </w:tabs>
        <w:suppressAutoHyphens/>
        <w:ind w:right="51"/>
        <w:jc w:val="both"/>
        <w:rPr>
          <w:rFonts w:asciiTheme="minorHAnsi" w:hAnsiTheme="minorHAnsi"/>
        </w:rPr>
      </w:pPr>
      <w:r w:rsidRPr="002C0E68">
        <w:rPr>
          <w:rFonts w:asciiTheme="minorHAnsi" w:hAnsiTheme="minorHAnsi"/>
        </w:rPr>
        <w:t>En caso de accidente de trabajo a sus empleados, la empresa absorberá todas las responsabilidades, liberando a la Convocante de responsabilidad alguna a este respecto.  La Convocante no será patrón sustituto.</w:t>
      </w:r>
      <w:r>
        <w:rPr>
          <w:rFonts w:asciiTheme="minorHAnsi" w:hAnsiTheme="minorHAnsi"/>
        </w:rPr>
        <w:t xml:space="preserve"> </w:t>
      </w:r>
    </w:p>
    <w:p w:rsidR="00394AC3" w:rsidRDefault="00394AC3" w:rsidP="00394AC3">
      <w:pPr>
        <w:pStyle w:val="Prrafodelista"/>
        <w:tabs>
          <w:tab w:val="left" w:pos="0"/>
        </w:tabs>
        <w:suppressAutoHyphens/>
        <w:ind w:left="1276" w:right="51"/>
        <w:jc w:val="both"/>
        <w:rPr>
          <w:rFonts w:asciiTheme="minorHAnsi" w:hAnsiTheme="minorHAnsi"/>
        </w:rPr>
      </w:pPr>
    </w:p>
    <w:p w:rsidR="00394AC3" w:rsidRPr="00563C2C" w:rsidRDefault="00394AC3" w:rsidP="00A23814">
      <w:pPr>
        <w:pStyle w:val="Prrafodelista"/>
        <w:numPr>
          <w:ilvl w:val="0"/>
          <w:numId w:val="37"/>
        </w:numPr>
        <w:tabs>
          <w:tab w:val="left" w:pos="0"/>
        </w:tabs>
        <w:suppressAutoHyphens/>
        <w:ind w:right="51"/>
        <w:jc w:val="both"/>
        <w:rPr>
          <w:rFonts w:asciiTheme="minorHAnsi" w:hAnsiTheme="minorHAnsi"/>
        </w:rPr>
      </w:pPr>
      <w:r w:rsidRPr="002C0E68">
        <w:rPr>
          <w:rFonts w:asciiTheme="minorHAnsi" w:hAnsiTheme="minorHAnsi" w:cs="Arial"/>
        </w:rPr>
        <w:lastRenderedPageBreak/>
        <w:t xml:space="preserve">En caso de que el licitante tuviera problemas de carácter laboral con sus empleados y de éstos resultara un paro o huelga, se suspenderán los efectos de este contrato quedando la Convocante </w:t>
      </w:r>
      <w:proofErr w:type="gramStart"/>
      <w:r w:rsidRPr="002C0E68">
        <w:rPr>
          <w:rFonts w:asciiTheme="minorHAnsi" w:hAnsiTheme="minorHAnsi" w:cs="Arial"/>
        </w:rPr>
        <w:t>en  libe</w:t>
      </w:r>
      <w:r>
        <w:rPr>
          <w:rFonts w:asciiTheme="minorHAnsi" w:hAnsiTheme="minorHAnsi" w:cs="Arial"/>
        </w:rPr>
        <w:t>rtad</w:t>
      </w:r>
      <w:proofErr w:type="gramEnd"/>
      <w:r>
        <w:rPr>
          <w:rFonts w:asciiTheme="minorHAnsi" w:hAnsiTheme="minorHAnsi" w:cs="Arial"/>
        </w:rPr>
        <w:t xml:space="preserve"> de </w:t>
      </w:r>
      <w:r w:rsidRPr="002C0E68">
        <w:rPr>
          <w:rFonts w:asciiTheme="minorHAnsi" w:hAnsiTheme="minorHAnsi" w:cs="Arial"/>
        </w:rPr>
        <w:t>contratar este Servicio con otra compañía.</w:t>
      </w:r>
    </w:p>
    <w:p w:rsidR="00563C2C" w:rsidRPr="00563C2C" w:rsidRDefault="00563C2C" w:rsidP="00563C2C">
      <w:pPr>
        <w:pStyle w:val="Prrafodelista"/>
        <w:rPr>
          <w:rFonts w:asciiTheme="minorHAnsi" w:hAnsiTheme="minorHAnsi"/>
        </w:rPr>
      </w:pPr>
    </w:p>
    <w:p w:rsidR="00563C2C" w:rsidRPr="002C0E68" w:rsidRDefault="00563C2C" w:rsidP="00563C2C">
      <w:pPr>
        <w:pStyle w:val="Prrafodelista"/>
        <w:tabs>
          <w:tab w:val="left" w:pos="0"/>
        </w:tabs>
        <w:suppressAutoHyphens/>
        <w:ind w:left="1996" w:right="51"/>
        <w:jc w:val="both"/>
        <w:rPr>
          <w:rFonts w:asciiTheme="minorHAnsi" w:hAnsiTheme="minorHAnsi"/>
        </w:rPr>
      </w:pPr>
    </w:p>
    <w:p w:rsidR="00394AC3" w:rsidRPr="00EE2B36" w:rsidRDefault="00394AC3" w:rsidP="00A23814">
      <w:pPr>
        <w:pStyle w:val="Prrafodelista"/>
        <w:numPr>
          <w:ilvl w:val="0"/>
          <w:numId w:val="29"/>
        </w:numPr>
        <w:tabs>
          <w:tab w:val="left" w:pos="0"/>
        </w:tabs>
        <w:suppressAutoHyphens/>
        <w:ind w:left="1276"/>
        <w:jc w:val="both"/>
        <w:rPr>
          <w:rFonts w:asciiTheme="minorHAnsi" w:hAnsiTheme="minorHAnsi" w:cs="Arial"/>
          <w:b/>
          <w:spacing w:val="-3"/>
          <w:szCs w:val="22"/>
          <w:u w:val="single"/>
        </w:rPr>
      </w:pPr>
      <w:r w:rsidRPr="00EE2B36">
        <w:rPr>
          <w:rFonts w:asciiTheme="minorHAnsi" w:hAnsiTheme="minorHAnsi" w:cs="Arial"/>
          <w:b/>
          <w:spacing w:val="-3"/>
          <w:szCs w:val="22"/>
          <w:u w:val="single"/>
        </w:rPr>
        <w:t xml:space="preserve">Evaluación del servicio.- </w:t>
      </w:r>
    </w:p>
    <w:p w:rsidR="00394AC3" w:rsidRDefault="00394AC3" w:rsidP="00394AC3">
      <w:pPr>
        <w:pStyle w:val="Prrafodelista"/>
        <w:tabs>
          <w:tab w:val="left" w:pos="0"/>
        </w:tabs>
        <w:suppressAutoHyphens/>
        <w:ind w:left="1276"/>
        <w:jc w:val="both"/>
        <w:rPr>
          <w:rFonts w:asciiTheme="minorHAnsi" w:hAnsiTheme="minorHAnsi" w:cs="Arial"/>
          <w:b/>
          <w:spacing w:val="-3"/>
          <w:sz w:val="22"/>
        </w:rPr>
      </w:pPr>
    </w:p>
    <w:p w:rsidR="00394AC3" w:rsidRPr="002C0E68" w:rsidRDefault="00394AC3" w:rsidP="00A23814">
      <w:pPr>
        <w:pStyle w:val="Prrafodelista"/>
        <w:numPr>
          <w:ilvl w:val="0"/>
          <w:numId w:val="38"/>
        </w:numPr>
        <w:tabs>
          <w:tab w:val="left" w:pos="0"/>
        </w:tabs>
        <w:suppressAutoHyphens/>
        <w:jc w:val="both"/>
        <w:rPr>
          <w:rFonts w:asciiTheme="minorHAnsi" w:hAnsiTheme="minorHAnsi" w:cs="Arial"/>
        </w:rPr>
      </w:pPr>
      <w:r w:rsidRPr="002C0E68">
        <w:rPr>
          <w:rFonts w:asciiTheme="minorHAnsi" w:hAnsiTheme="minorHAnsi" w:cs="Arial"/>
        </w:rPr>
        <w:t xml:space="preserve">Trimestralmente el proveedor solicitará una evaluación del servicio que otorga a cada una de las unidades aplicativas y entregarlas en la </w:t>
      </w:r>
      <w:r w:rsidR="00A51A85">
        <w:rPr>
          <w:rFonts w:asciiTheme="minorHAnsi" w:hAnsiTheme="minorHAnsi" w:cs="Arial"/>
        </w:rPr>
        <w:t>unidad aplicativa</w:t>
      </w:r>
      <w:r w:rsidRPr="002C0E68">
        <w:rPr>
          <w:rFonts w:asciiTheme="minorHAnsi" w:hAnsiTheme="minorHAnsi" w:cs="Arial"/>
        </w:rPr>
        <w:t xml:space="preserve"> de la convocante, dicha evaluación se tomará en cuenta para efectos de cumplimiento del contrato, por lo que dos o más evaluaciones, de menos de 60 puntos, será motivo de aplicación de las penas convencionales y se hará efectiva la garantía de cumplimiento de contrato, sin perjuicio de  derecho de rescindir el contrato por la Convocante.</w:t>
      </w:r>
    </w:p>
    <w:p w:rsidR="00394AC3" w:rsidRPr="00401726" w:rsidRDefault="00394AC3" w:rsidP="00394AC3">
      <w:pPr>
        <w:ind w:left="567" w:right="51"/>
        <w:jc w:val="both"/>
        <w:rPr>
          <w:rFonts w:asciiTheme="minorHAnsi" w:hAnsiTheme="minorHAnsi"/>
        </w:rPr>
      </w:pPr>
    </w:p>
    <w:p w:rsidR="00394AC3" w:rsidRDefault="00394AC3" w:rsidP="00394AC3">
      <w:pPr>
        <w:ind w:left="567"/>
        <w:jc w:val="both"/>
        <w:rPr>
          <w:rFonts w:asciiTheme="minorHAnsi" w:hAnsiTheme="minorHAnsi"/>
          <w:b/>
        </w:rPr>
      </w:pPr>
      <w:r>
        <w:rPr>
          <w:rFonts w:asciiTheme="minorHAnsi" w:hAnsiTheme="minorHAnsi"/>
          <w:b/>
        </w:rPr>
        <w:t xml:space="preserve">1.3.- </w:t>
      </w:r>
      <w:r w:rsidRPr="00401726">
        <w:rPr>
          <w:rFonts w:asciiTheme="minorHAnsi" w:hAnsiTheme="minorHAnsi"/>
          <w:b/>
        </w:rPr>
        <w:t xml:space="preserve">Período de Garantía </w:t>
      </w:r>
      <w:r>
        <w:rPr>
          <w:rFonts w:asciiTheme="minorHAnsi" w:hAnsiTheme="minorHAnsi"/>
          <w:b/>
        </w:rPr>
        <w:t xml:space="preserve">sobre la Calidad del Servicio. </w:t>
      </w:r>
    </w:p>
    <w:p w:rsidR="00394AC3" w:rsidRDefault="00394AC3" w:rsidP="00394AC3">
      <w:pPr>
        <w:ind w:left="567"/>
        <w:jc w:val="both"/>
        <w:rPr>
          <w:rFonts w:asciiTheme="minorHAnsi" w:hAnsiTheme="minorHAnsi"/>
          <w:b/>
        </w:rPr>
      </w:pPr>
    </w:p>
    <w:p w:rsidR="00394AC3" w:rsidRDefault="00394AC3" w:rsidP="00394AC3">
      <w:pPr>
        <w:ind w:left="567"/>
        <w:jc w:val="both"/>
        <w:rPr>
          <w:rFonts w:asciiTheme="minorHAnsi" w:hAnsiTheme="minorHAnsi"/>
        </w:rPr>
      </w:pPr>
      <w:r w:rsidRPr="00401726">
        <w:rPr>
          <w:rFonts w:asciiTheme="minorHAnsi" w:hAnsiTheme="minorHAnsi"/>
        </w:rPr>
        <w:t>El período de garantía de la prestación del servicio, estará sujeta a la vigencia del contrato.</w:t>
      </w:r>
    </w:p>
    <w:p w:rsidR="00394AC3" w:rsidRDefault="00394AC3" w:rsidP="00394AC3">
      <w:pPr>
        <w:ind w:left="567"/>
        <w:jc w:val="both"/>
        <w:rPr>
          <w:rFonts w:asciiTheme="minorHAnsi" w:hAnsiTheme="minorHAnsi"/>
          <w:b/>
        </w:rPr>
      </w:pPr>
    </w:p>
    <w:p w:rsidR="00394AC3" w:rsidRDefault="00394AC3" w:rsidP="00394AC3">
      <w:pPr>
        <w:ind w:left="567"/>
        <w:jc w:val="both"/>
        <w:rPr>
          <w:rFonts w:asciiTheme="minorHAnsi" w:hAnsiTheme="minorHAnsi"/>
          <w:b/>
        </w:rPr>
      </w:pPr>
      <w:r>
        <w:rPr>
          <w:rFonts w:asciiTheme="minorHAnsi" w:hAnsiTheme="minorHAnsi"/>
          <w:b/>
        </w:rPr>
        <w:t xml:space="preserve">1.4.- </w:t>
      </w:r>
      <w:r w:rsidRPr="004F3351">
        <w:rPr>
          <w:rFonts w:asciiTheme="minorHAnsi" w:hAnsiTheme="minorHAnsi"/>
          <w:b/>
        </w:rPr>
        <w:t>Control de Calidad:</w:t>
      </w:r>
      <w:r>
        <w:rPr>
          <w:rFonts w:asciiTheme="minorHAnsi" w:hAnsiTheme="minorHAnsi"/>
          <w:b/>
        </w:rPr>
        <w:t xml:space="preserve"> </w:t>
      </w:r>
    </w:p>
    <w:p w:rsidR="00394AC3" w:rsidRDefault="00394AC3" w:rsidP="00394AC3">
      <w:pPr>
        <w:ind w:left="567"/>
        <w:jc w:val="both"/>
        <w:rPr>
          <w:rFonts w:asciiTheme="minorHAnsi" w:hAnsiTheme="minorHAnsi"/>
          <w:b/>
        </w:rPr>
      </w:pPr>
    </w:p>
    <w:p w:rsidR="00394AC3" w:rsidRDefault="00394AC3" w:rsidP="00394AC3">
      <w:pPr>
        <w:ind w:left="567"/>
        <w:jc w:val="both"/>
        <w:rPr>
          <w:rFonts w:asciiTheme="minorHAnsi" w:hAnsiTheme="minorHAnsi"/>
        </w:rPr>
      </w:pPr>
      <w:r w:rsidRPr="004F3351">
        <w:rPr>
          <w:rFonts w:asciiTheme="minorHAnsi" w:hAnsiTheme="minorHAnsi"/>
        </w:rPr>
        <w:t>El control de calidad será llevado a cabo por cada una de las unidades aplicativas y se hará conforme a los lineamientos de la Convocante.</w:t>
      </w:r>
      <w:r>
        <w:rPr>
          <w:rFonts w:asciiTheme="minorHAnsi" w:hAnsiTheme="minorHAnsi"/>
        </w:rPr>
        <w:t xml:space="preserve">  </w:t>
      </w:r>
    </w:p>
    <w:p w:rsidR="00394AC3" w:rsidRDefault="00394AC3" w:rsidP="00394AC3">
      <w:pPr>
        <w:ind w:left="567"/>
        <w:jc w:val="both"/>
        <w:rPr>
          <w:rFonts w:asciiTheme="minorHAnsi" w:hAnsiTheme="minorHAnsi"/>
          <w:b/>
        </w:rPr>
      </w:pPr>
    </w:p>
    <w:p w:rsidR="00394AC3" w:rsidRPr="00EE2B36" w:rsidRDefault="00394AC3" w:rsidP="00394AC3">
      <w:pPr>
        <w:ind w:left="567"/>
        <w:jc w:val="both"/>
        <w:rPr>
          <w:rFonts w:asciiTheme="minorHAnsi" w:hAnsiTheme="minorHAnsi"/>
        </w:rPr>
      </w:pPr>
      <w:r w:rsidRPr="00401726">
        <w:rPr>
          <w:rFonts w:asciiTheme="minorHAnsi" w:hAnsiTheme="minorHAnsi"/>
          <w:b/>
        </w:rPr>
        <w:t>1.</w:t>
      </w:r>
      <w:r>
        <w:rPr>
          <w:rFonts w:asciiTheme="minorHAnsi" w:hAnsiTheme="minorHAnsi"/>
          <w:b/>
        </w:rPr>
        <w:t xml:space="preserve">5.- </w:t>
      </w:r>
      <w:r w:rsidRPr="00401726">
        <w:rPr>
          <w:rFonts w:asciiTheme="minorHAnsi" w:hAnsiTheme="minorHAnsi"/>
          <w:b/>
        </w:rPr>
        <w:t>Supervisión:</w:t>
      </w:r>
    </w:p>
    <w:p w:rsidR="00394AC3" w:rsidRPr="00401726" w:rsidRDefault="00394AC3" w:rsidP="00394AC3">
      <w:pPr>
        <w:tabs>
          <w:tab w:val="left" w:pos="851"/>
          <w:tab w:val="right" w:pos="1276"/>
        </w:tabs>
        <w:ind w:left="567" w:right="49"/>
        <w:jc w:val="both"/>
        <w:rPr>
          <w:rFonts w:asciiTheme="minorHAnsi" w:hAnsiTheme="minorHAnsi"/>
          <w:b/>
        </w:rPr>
      </w:pPr>
    </w:p>
    <w:p w:rsidR="00394AC3" w:rsidRPr="00401726" w:rsidRDefault="00394AC3" w:rsidP="00394AC3">
      <w:pPr>
        <w:tabs>
          <w:tab w:val="left" w:pos="851"/>
          <w:tab w:val="right" w:pos="1276"/>
        </w:tabs>
        <w:ind w:left="567" w:right="49"/>
        <w:jc w:val="both"/>
        <w:rPr>
          <w:rFonts w:asciiTheme="minorHAnsi" w:hAnsiTheme="minorHAnsi"/>
        </w:rPr>
      </w:pPr>
      <w:r w:rsidRPr="00401726">
        <w:rPr>
          <w:rFonts w:asciiTheme="minorHAnsi" w:hAnsiTheme="minorHAnsi"/>
        </w:rPr>
        <w:t>La supervisión será llevada a cabo por el personal designado por el licitante que resulta adjudicado y el personal que designe cada una de las unidades aplicativas y se hará conforme a los lineamientos de la Convocante durante la prestación del servicio.</w:t>
      </w:r>
    </w:p>
    <w:p w:rsidR="00394AC3" w:rsidRPr="00401726" w:rsidRDefault="00394AC3" w:rsidP="00394AC3">
      <w:pPr>
        <w:tabs>
          <w:tab w:val="left" w:pos="851"/>
          <w:tab w:val="right" w:pos="1276"/>
        </w:tabs>
        <w:ind w:left="567" w:right="49"/>
        <w:jc w:val="both"/>
        <w:rPr>
          <w:rFonts w:asciiTheme="minorHAnsi" w:hAnsiTheme="minorHAnsi"/>
        </w:rPr>
      </w:pPr>
    </w:p>
    <w:p w:rsidR="007A104D" w:rsidRPr="00137FC1" w:rsidRDefault="00394AC3" w:rsidP="00394AC3">
      <w:pPr>
        <w:tabs>
          <w:tab w:val="left" w:pos="851"/>
        </w:tabs>
        <w:ind w:left="567"/>
        <w:rPr>
          <w:rFonts w:asciiTheme="minorHAnsi" w:hAnsiTheme="minorHAnsi"/>
          <w:b/>
          <w:u w:val="single"/>
        </w:rPr>
      </w:pPr>
      <w:r w:rsidRPr="00401726">
        <w:rPr>
          <w:rFonts w:asciiTheme="minorHAnsi" w:hAnsiTheme="minorHAnsi" w:cs="Arial"/>
        </w:rPr>
        <w:t>La Convocante, tendrá la facultad de realizar visitas de inspección en las unidades aplicativas  y a las instalaciones del licitante que resulte adjudicado para validar las condiciones en las que se presta el servicio.</w:t>
      </w:r>
    </w:p>
    <w:p w:rsidR="00666C78" w:rsidRDefault="00666C78" w:rsidP="002B6BE9">
      <w:pPr>
        <w:ind w:left="284"/>
        <w:jc w:val="both"/>
        <w:rPr>
          <w:rFonts w:asciiTheme="minorHAnsi" w:hAnsiTheme="minorHAnsi" w:cs="Arial"/>
        </w:rPr>
      </w:pPr>
    </w:p>
    <w:p w:rsidR="00666C78" w:rsidRDefault="00666C78"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conforme a</w:t>
      </w:r>
      <w:r w:rsidR="007A0DFE">
        <w:rPr>
          <w:rFonts w:asciiTheme="minorHAnsi" w:hAnsiTheme="minorHAnsi"/>
          <w:bCs/>
        </w:rPr>
        <w:t>l</w:t>
      </w:r>
      <w:r w:rsidR="00263BDA" w:rsidRPr="00AA2FC6">
        <w:rPr>
          <w:rFonts w:asciiTheme="minorHAnsi" w:hAnsiTheme="minorHAnsi"/>
          <w:bCs/>
        </w:rPr>
        <w:t xml:space="preserve">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 xml:space="preserve">Escritura Pública debidamente inscrita en el Registro Público de la Propiedad y del Comercio y/o Poder ratificado ante Notario Público. En el caso de que comparezca en </w:t>
      </w:r>
      <w:r w:rsidRPr="002B2579">
        <w:rPr>
          <w:rFonts w:asciiTheme="minorHAnsi" w:hAnsiTheme="minorHAnsi"/>
          <w:bCs/>
        </w:rPr>
        <w:lastRenderedPageBreak/>
        <w:t>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 xml:space="preserve">7046, </w:t>
      </w:r>
      <w:r w:rsidR="00C275E1">
        <w:rPr>
          <w:rFonts w:ascii="Calibri" w:hAnsi="Calibri"/>
        </w:rPr>
        <w:t>81307049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2494" w:rsidRDefault="005E2494" w:rsidP="005E6330">
      <w:pPr>
        <w:ind w:left="284"/>
        <w:jc w:val="both"/>
        <w:rPr>
          <w:rFonts w:asciiTheme="minorHAnsi" w:hAnsiTheme="minorHAnsi"/>
          <w:b/>
        </w:rPr>
      </w:pPr>
    </w:p>
    <w:p w:rsidR="005E2494" w:rsidRDefault="005E2494"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lastRenderedPageBreak/>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F65A0"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A94F00"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Pr>
          <w:rFonts w:asciiTheme="minorHAnsi" w:hAnsiTheme="minorHAnsi"/>
        </w:rPr>
        <w:t xml:space="preserve"> y económica</w:t>
      </w:r>
      <w:r w:rsidRPr="00E27A5A">
        <w:rPr>
          <w:rFonts w:asciiTheme="minorHAnsi" w:hAnsiTheme="minorHAnsi"/>
        </w:rPr>
        <w:t xml:space="preserve">, </w:t>
      </w:r>
      <w:r>
        <w:rPr>
          <w:rFonts w:asciiTheme="minorHAnsi" w:hAnsiTheme="minorHAnsi"/>
        </w:rPr>
        <w:t>incluida</w:t>
      </w:r>
      <w:r w:rsidRPr="00E27A5A">
        <w:rPr>
          <w:rFonts w:asciiTheme="minorHAnsi" w:hAnsiTheme="minorHAnsi"/>
        </w:rPr>
        <w:t xml:space="preserve">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el frente de </w:t>
      </w:r>
      <w:r>
        <w:rPr>
          <w:rFonts w:asciiTheme="minorHAnsi" w:hAnsiTheme="minorHAnsi"/>
        </w:rPr>
        <w:t>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sidR="009962B8">
        <w:rPr>
          <w:rFonts w:asciiTheme="minorHAnsi" w:hAnsiTheme="minorHAnsi" w:cs="Arial"/>
        </w:rPr>
        <w:t>prestación de servicios</w:t>
      </w:r>
      <w:r>
        <w:rPr>
          <w:rFonts w:asciiTheme="minorHAnsi" w:hAnsiTheme="minorHAnsi" w:cs="Arial"/>
        </w:rPr>
        <w:t xml:space="preserve">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w:t>
      </w:r>
      <w:r w:rsidR="000224F3">
        <w:rPr>
          <w:rFonts w:asciiTheme="minorHAnsi" w:hAnsiTheme="minorHAnsi" w:cs="Arial"/>
          <w:lang w:val="es-MX"/>
        </w:rPr>
        <w:t>a</w:t>
      </w:r>
      <w:r w:rsidR="00A51A85">
        <w:rPr>
          <w:rFonts w:asciiTheme="minorHAnsi" w:hAnsiTheme="minorHAnsi" w:cs="Arial"/>
          <w:lang w:val="es-MX"/>
        </w:rPr>
        <w:t>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r w:rsidR="00157056">
        <w:rPr>
          <w:rFonts w:asciiTheme="minorHAnsi" w:hAnsiTheme="minorHAnsi"/>
        </w:rPr>
        <w:t xml:space="preserve"> I</w:t>
      </w:r>
      <w:r w:rsidR="00157056" w:rsidRPr="00401726">
        <w:rPr>
          <w:rFonts w:asciiTheme="minorHAnsi" w:hAnsiTheme="minorHAnsi"/>
        </w:rPr>
        <w:t>ncluya la d</w:t>
      </w:r>
      <w:r w:rsidR="00157056" w:rsidRPr="00401726">
        <w:rPr>
          <w:rFonts w:asciiTheme="minorHAnsi" w:hAnsiTheme="minorHAnsi" w:cs="Tahoma"/>
        </w:rPr>
        <w:t>escripción del proceso de tratamiento y tipo de tecnología que va a utilizar para la prestación del servicio, así como d</w:t>
      </w:r>
      <w:r w:rsidR="00157056" w:rsidRPr="00401726">
        <w:rPr>
          <w:rFonts w:asciiTheme="minorHAnsi" w:hAnsiTheme="minorHAnsi" w:cs="Arial"/>
        </w:rPr>
        <w:t xml:space="preserve">ocumento que acredite la autorización </w:t>
      </w:r>
      <w:r w:rsidR="00157056" w:rsidRPr="00401726">
        <w:rPr>
          <w:rFonts w:asciiTheme="minorHAnsi" w:hAnsiTheme="minorHAnsi" w:cs="Tahoma"/>
        </w:rPr>
        <w:t xml:space="preserve">para el uso de la tecnología a utilizar expedida </w:t>
      </w:r>
      <w:r w:rsidR="00157056" w:rsidRPr="00401726">
        <w:rPr>
          <w:rFonts w:asciiTheme="minorHAnsi" w:hAnsiTheme="minorHAnsi" w:cs="Arial"/>
        </w:rPr>
        <w:t xml:space="preserve">por </w:t>
      </w:r>
      <w:r w:rsidR="00157056" w:rsidRPr="00157056">
        <w:rPr>
          <w:rFonts w:asciiTheme="minorHAnsi" w:hAnsiTheme="minorHAnsi" w:cs="Arial"/>
        </w:rPr>
        <w:t>SEMARNAT.</w:t>
      </w:r>
    </w:p>
    <w:p w:rsidR="00956049" w:rsidRPr="00956049" w:rsidRDefault="003E6595" w:rsidP="00956049">
      <w:pPr>
        <w:numPr>
          <w:ilvl w:val="0"/>
          <w:numId w:val="8"/>
        </w:numPr>
        <w:tabs>
          <w:tab w:val="left" w:pos="1134"/>
        </w:tabs>
        <w:ind w:right="49"/>
        <w:jc w:val="both"/>
        <w:rPr>
          <w:rFonts w:asciiTheme="minorHAnsi" w:hAnsiTheme="minorHAnsi" w:cs="Arial"/>
          <w:lang w:val="es-MX"/>
        </w:rPr>
      </w:pPr>
      <w:r w:rsidRPr="0024243C">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w:t>
      </w:r>
      <w:r w:rsidR="00956049">
        <w:rPr>
          <w:rFonts w:asciiTheme="minorHAnsi" w:hAnsiTheme="minorHAnsi" w:cs="Arial"/>
          <w:lang w:val="es-MX"/>
        </w:rPr>
        <w:t xml:space="preserve"> con las Normas Internacionales, así como </w:t>
      </w:r>
      <w:r w:rsidR="00956049" w:rsidRPr="00956049">
        <w:rPr>
          <w:rFonts w:asciiTheme="minorHAnsi" w:hAnsiTheme="minorHAnsi" w:cs="Arial"/>
          <w:lang w:val="es-MX"/>
        </w:rPr>
        <w:t xml:space="preserve">Certificaciones en materia ambiental y seguridad </w:t>
      </w:r>
      <w:r w:rsidR="00897A8B">
        <w:rPr>
          <w:rFonts w:asciiTheme="minorHAnsi" w:hAnsiTheme="minorHAnsi" w:cs="Arial"/>
          <w:lang w:val="es-MX"/>
        </w:rPr>
        <w:t xml:space="preserve"> para la planta de tratamiento.</w:t>
      </w:r>
    </w:p>
    <w:p w:rsidR="00157056" w:rsidRPr="00157056" w:rsidRDefault="00157056" w:rsidP="003C7CE4">
      <w:pPr>
        <w:pStyle w:val="Prrafodelista"/>
        <w:numPr>
          <w:ilvl w:val="0"/>
          <w:numId w:val="8"/>
        </w:numPr>
        <w:tabs>
          <w:tab w:val="left" w:pos="993"/>
        </w:tabs>
        <w:jc w:val="both"/>
        <w:rPr>
          <w:rFonts w:asciiTheme="minorHAnsi" w:hAnsiTheme="minorHAnsi"/>
        </w:rPr>
      </w:pPr>
      <w:r>
        <w:rPr>
          <w:rFonts w:asciiTheme="minorHAnsi" w:hAnsiTheme="minorHAnsi"/>
        </w:rPr>
        <w:t>P</w:t>
      </w:r>
      <w:r w:rsidRPr="009D32E5">
        <w:rPr>
          <w:rFonts w:asciiTheme="minorHAnsi" w:hAnsiTheme="minorHAnsi" w:cs="Arial"/>
        </w:rPr>
        <w:t>lantilla del personal de supervisión y de quién prestará el servicio de recolección y traslado de los residuos.</w:t>
      </w:r>
    </w:p>
    <w:p w:rsidR="00157056" w:rsidRPr="00401726" w:rsidRDefault="00157056" w:rsidP="00157056">
      <w:pPr>
        <w:pStyle w:val="Prrafodelista"/>
        <w:numPr>
          <w:ilvl w:val="0"/>
          <w:numId w:val="8"/>
        </w:numPr>
        <w:tabs>
          <w:tab w:val="left" w:pos="2410"/>
          <w:tab w:val="right" w:pos="9923"/>
        </w:tabs>
        <w:jc w:val="both"/>
        <w:rPr>
          <w:rFonts w:asciiTheme="minorHAnsi" w:hAnsiTheme="minorHAnsi" w:cs="Tahoma"/>
        </w:rPr>
      </w:pPr>
      <w:r w:rsidRPr="00401726">
        <w:rPr>
          <w:rFonts w:asciiTheme="minorHAnsi" w:hAnsiTheme="minorHAnsi" w:cs="Tahoma"/>
        </w:rPr>
        <w:t>Detalle del proceso y materiales que utilizará para la limpieza y desinfección de los contenedores ubicados en cada una de las unidades médicas.</w:t>
      </w:r>
    </w:p>
    <w:p w:rsidR="00157056" w:rsidRPr="009D32E5" w:rsidRDefault="00157056" w:rsidP="00157056">
      <w:pPr>
        <w:pStyle w:val="Prrafodelista"/>
        <w:numPr>
          <w:ilvl w:val="0"/>
          <w:numId w:val="8"/>
        </w:numPr>
        <w:tabs>
          <w:tab w:val="left" w:pos="2410"/>
        </w:tabs>
        <w:ind w:right="51"/>
        <w:jc w:val="both"/>
        <w:rPr>
          <w:rFonts w:asciiTheme="minorHAnsi" w:hAnsiTheme="minorHAnsi"/>
        </w:rPr>
      </w:pPr>
      <w:r w:rsidRPr="009D32E5">
        <w:rPr>
          <w:rFonts w:asciiTheme="minorHAnsi" w:hAnsiTheme="minorHAnsi" w:cs="Arial"/>
        </w:rPr>
        <w:t xml:space="preserve">Carta compromiso de cumplir con las frecuencias de recolección señaladas en el Anexo </w:t>
      </w:r>
      <w:r>
        <w:rPr>
          <w:rFonts w:asciiTheme="minorHAnsi" w:hAnsiTheme="minorHAnsi" w:cs="Arial"/>
        </w:rPr>
        <w:t>1-B</w:t>
      </w:r>
      <w:r w:rsidRPr="009D32E5">
        <w:rPr>
          <w:rFonts w:asciiTheme="minorHAnsi" w:hAnsiTheme="minorHAnsi" w:cs="Arial"/>
        </w:rPr>
        <w:t>.</w:t>
      </w:r>
    </w:p>
    <w:p w:rsidR="00157056" w:rsidRPr="009D32E5" w:rsidRDefault="00157056" w:rsidP="00157056">
      <w:pPr>
        <w:pStyle w:val="Prrafodelista"/>
        <w:numPr>
          <w:ilvl w:val="0"/>
          <w:numId w:val="8"/>
        </w:numPr>
        <w:tabs>
          <w:tab w:val="left" w:pos="2410"/>
        </w:tabs>
        <w:jc w:val="both"/>
        <w:rPr>
          <w:rFonts w:asciiTheme="minorHAnsi" w:hAnsiTheme="minorHAnsi" w:cs="Arial"/>
        </w:rPr>
      </w:pPr>
      <w:r w:rsidRPr="009D32E5">
        <w:rPr>
          <w:rFonts w:asciiTheme="minorHAnsi" w:hAnsiTheme="minorHAnsi" w:cs="Arial"/>
        </w:rPr>
        <w:t>Manual de procedimientos de Manejo de Residuos Peligrosos.</w:t>
      </w:r>
    </w:p>
    <w:p w:rsidR="00157056" w:rsidRPr="009D32E5" w:rsidRDefault="00157056" w:rsidP="00157056">
      <w:pPr>
        <w:pStyle w:val="Prrafodelista"/>
        <w:numPr>
          <w:ilvl w:val="0"/>
          <w:numId w:val="8"/>
        </w:numPr>
        <w:tabs>
          <w:tab w:val="left" w:pos="2410"/>
        </w:tabs>
        <w:suppressAutoHyphens/>
        <w:jc w:val="both"/>
        <w:rPr>
          <w:rFonts w:asciiTheme="minorHAnsi" w:hAnsiTheme="minorHAnsi" w:cs="Arial"/>
          <w:spacing w:val="-3"/>
        </w:rPr>
      </w:pPr>
      <w:r w:rsidRPr="009D32E5">
        <w:rPr>
          <w:rFonts w:asciiTheme="minorHAnsi" w:hAnsiTheme="minorHAnsi" w:cs="Arial"/>
          <w:spacing w:val="-3"/>
        </w:rPr>
        <w:t>Documentación que acredite que la planta de tratamiento do</w:t>
      </w:r>
      <w:r w:rsidR="00A51A85">
        <w:rPr>
          <w:rFonts w:asciiTheme="minorHAnsi" w:hAnsiTheme="minorHAnsi" w:cs="Arial"/>
          <w:spacing w:val="-3"/>
        </w:rPr>
        <w:t>nde serán tratados los residuos</w:t>
      </w:r>
      <w:r w:rsidR="003603E6">
        <w:rPr>
          <w:rFonts w:asciiTheme="minorHAnsi" w:hAnsiTheme="minorHAnsi" w:cs="Arial"/>
          <w:spacing w:val="-3"/>
        </w:rPr>
        <w:t xml:space="preserve"> en el Estado de Nuevo León.</w:t>
      </w:r>
    </w:p>
    <w:p w:rsidR="00157056" w:rsidRPr="009D32E5" w:rsidRDefault="00157056" w:rsidP="00157056">
      <w:pPr>
        <w:pStyle w:val="Prrafodelista"/>
        <w:numPr>
          <w:ilvl w:val="0"/>
          <w:numId w:val="8"/>
        </w:numPr>
        <w:tabs>
          <w:tab w:val="left" w:pos="2410"/>
          <w:tab w:val="right" w:pos="9923"/>
        </w:tabs>
        <w:rPr>
          <w:rFonts w:asciiTheme="minorHAnsi" w:hAnsiTheme="minorHAnsi" w:cs="Tahoma"/>
        </w:rPr>
      </w:pPr>
      <w:r w:rsidRPr="009D32E5">
        <w:rPr>
          <w:rFonts w:asciiTheme="minorHAnsi" w:hAnsiTheme="minorHAnsi" w:cs="Tahoma"/>
        </w:rPr>
        <w:t>Identificación del (los) lugar(es) para la disposición final de los residuos tratados.</w:t>
      </w:r>
    </w:p>
    <w:p w:rsidR="00157056" w:rsidRPr="009D32E5" w:rsidRDefault="00157056" w:rsidP="00157056">
      <w:pPr>
        <w:pStyle w:val="Prrafodelista"/>
        <w:numPr>
          <w:ilvl w:val="0"/>
          <w:numId w:val="8"/>
        </w:numPr>
        <w:tabs>
          <w:tab w:val="left" w:pos="2410"/>
        </w:tabs>
        <w:jc w:val="both"/>
        <w:rPr>
          <w:rFonts w:asciiTheme="minorHAnsi" w:hAnsiTheme="minorHAnsi" w:cs="Arial"/>
        </w:rPr>
      </w:pPr>
      <w:r w:rsidRPr="009D32E5">
        <w:rPr>
          <w:rFonts w:asciiTheme="minorHAnsi" w:hAnsiTheme="minorHAnsi" w:cs="Arial"/>
        </w:rPr>
        <w:t>Certificado de uso de suelo de la planta.</w:t>
      </w:r>
    </w:p>
    <w:p w:rsidR="00157056" w:rsidRPr="009D32E5" w:rsidRDefault="00157056" w:rsidP="00157056">
      <w:pPr>
        <w:pStyle w:val="Prrafodelista"/>
        <w:numPr>
          <w:ilvl w:val="0"/>
          <w:numId w:val="8"/>
        </w:numPr>
        <w:tabs>
          <w:tab w:val="left" w:pos="2410"/>
        </w:tabs>
        <w:jc w:val="both"/>
        <w:rPr>
          <w:rFonts w:asciiTheme="minorHAnsi" w:hAnsiTheme="minorHAnsi" w:cs="Arial"/>
        </w:rPr>
      </w:pPr>
      <w:r w:rsidRPr="009D32E5">
        <w:rPr>
          <w:rFonts w:asciiTheme="minorHAnsi" w:hAnsiTheme="minorHAnsi"/>
        </w:rPr>
        <w:t>Alta de Hacienda y Aviso de Funcionamiento o Licencia Sanitaria Vigente.</w:t>
      </w:r>
    </w:p>
    <w:p w:rsidR="00157056" w:rsidRPr="009D32E5" w:rsidRDefault="00157056" w:rsidP="00157056">
      <w:pPr>
        <w:pStyle w:val="Prrafodelista"/>
        <w:numPr>
          <w:ilvl w:val="0"/>
          <w:numId w:val="8"/>
        </w:numPr>
        <w:tabs>
          <w:tab w:val="left" w:pos="2410"/>
        </w:tabs>
        <w:jc w:val="both"/>
        <w:rPr>
          <w:rFonts w:asciiTheme="minorHAnsi" w:hAnsiTheme="minorHAnsi" w:cs="Arial"/>
        </w:rPr>
      </w:pPr>
      <w:r w:rsidRPr="009D32E5">
        <w:rPr>
          <w:rFonts w:asciiTheme="minorHAnsi" w:hAnsiTheme="minorHAnsi" w:cs="Arial"/>
        </w:rPr>
        <w:lastRenderedPageBreak/>
        <w:t xml:space="preserve">Listado de vehículos (Incluir descripción, capacidad, marca, modelo, serie e indicar si es propio o en comodato) con que cuenta para cubrir el servicio requerido en la presente </w:t>
      </w:r>
      <w:r w:rsidR="00A51A85">
        <w:rPr>
          <w:rFonts w:asciiTheme="minorHAnsi" w:hAnsiTheme="minorHAnsi" w:cs="Arial"/>
        </w:rPr>
        <w:t>convocatoria.</w:t>
      </w:r>
    </w:p>
    <w:p w:rsidR="00157056" w:rsidRPr="009D32E5" w:rsidRDefault="00157056" w:rsidP="00157056">
      <w:pPr>
        <w:pStyle w:val="Prrafodelista"/>
        <w:numPr>
          <w:ilvl w:val="0"/>
          <w:numId w:val="8"/>
        </w:numPr>
        <w:tabs>
          <w:tab w:val="left" w:pos="2410"/>
        </w:tabs>
        <w:jc w:val="both"/>
        <w:rPr>
          <w:rFonts w:asciiTheme="minorHAnsi" w:hAnsiTheme="minorHAnsi" w:cs="Arial"/>
        </w:rPr>
      </w:pPr>
      <w:r w:rsidRPr="009D32E5">
        <w:rPr>
          <w:rFonts w:asciiTheme="minorHAnsi" w:hAnsiTheme="minorHAnsi" w:cs="Arial"/>
        </w:rPr>
        <w:t xml:space="preserve">Permiso expedido por la </w:t>
      </w:r>
      <w:r w:rsidRPr="00157056">
        <w:rPr>
          <w:rFonts w:asciiTheme="minorHAnsi" w:hAnsiTheme="minorHAnsi" w:cs="Arial"/>
        </w:rPr>
        <w:t xml:space="preserve">SEMARNAT </w:t>
      </w:r>
      <w:r w:rsidRPr="009D32E5">
        <w:rPr>
          <w:rFonts w:asciiTheme="minorHAnsi" w:hAnsiTheme="minorHAnsi" w:cs="Arial"/>
        </w:rPr>
        <w:t>y por la Secretaria de Comunicaciones y Transportes como transportista de residuos peligrosos biológico-infecciosos para los vehículos a utilizar en la prestación del servicio objeto de la presente subasta.</w:t>
      </w:r>
    </w:p>
    <w:p w:rsidR="00157056" w:rsidRPr="009D32E5" w:rsidRDefault="00157056" w:rsidP="00157056">
      <w:pPr>
        <w:pStyle w:val="Prrafodelista"/>
        <w:numPr>
          <w:ilvl w:val="0"/>
          <w:numId w:val="8"/>
        </w:numPr>
        <w:tabs>
          <w:tab w:val="left" w:pos="2410"/>
        </w:tabs>
        <w:suppressAutoHyphens/>
        <w:jc w:val="both"/>
        <w:rPr>
          <w:rFonts w:asciiTheme="minorHAnsi" w:hAnsiTheme="minorHAnsi" w:cs="Arial"/>
        </w:rPr>
      </w:pPr>
      <w:r w:rsidRPr="009D32E5">
        <w:rPr>
          <w:rFonts w:asciiTheme="minorHAnsi" w:hAnsiTheme="minorHAnsi" w:cs="Arial"/>
        </w:rPr>
        <w:t>Carta compromiso de mantener la confidencialidad en la prestación del servicio, no divulgar ningún tipo de información respecto a la prestación del servicio ni de ningún otra índole a personas ajenas a la convocante.</w:t>
      </w:r>
    </w:p>
    <w:p w:rsidR="00157056" w:rsidRPr="00157056" w:rsidRDefault="00157056" w:rsidP="00157056">
      <w:pPr>
        <w:pStyle w:val="Prrafodelista"/>
        <w:numPr>
          <w:ilvl w:val="0"/>
          <w:numId w:val="8"/>
        </w:numPr>
        <w:tabs>
          <w:tab w:val="left" w:pos="993"/>
        </w:tabs>
        <w:jc w:val="both"/>
        <w:rPr>
          <w:rFonts w:asciiTheme="minorHAnsi" w:hAnsiTheme="minorHAnsi"/>
        </w:rPr>
      </w:pPr>
      <w:r w:rsidRPr="009D32E5">
        <w:rPr>
          <w:rFonts w:asciiTheme="minorHAnsi" w:hAnsiTheme="minorHAnsi" w:cs="Arial"/>
        </w:rPr>
        <w:t xml:space="preserve">Relación de nombre, teléfono de la oficina, celular y/o radio de, por lo menos, 3 personas que puedan estar disponibles las 24 </w:t>
      </w:r>
      <w:proofErr w:type="spellStart"/>
      <w:r w:rsidRPr="009D32E5">
        <w:rPr>
          <w:rFonts w:asciiTheme="minorHAnsi" w:hAnsiTheme="minorHAnsi" w:cs="Arial"/>
        </w:rPr>
        <w:t>hrs</w:t>
      </w:r>
      <w:proofErr w:type="spellEnd"/>
      <w:r w:rsidRPr="009D32E5">
        <w:rPr>
          <w:rFonts w:asciiTheme="minorHAnsi" w:hAnsiTheme="minorHAnsi" w:cs="Arial"/>
        </w:rPr>
        <w:t>, los 365 días del año para atender cualquier solicitud por parte de la convocante o de las unidades médicas, situaciones de emergencia</w:t>
      </w:r>
      <w:r w:rsidRPr="00401726">
        <w:rPr>
          <w:rFonts w:asciiTheme="minorHAnsi" w:hAnsiTheme="minorHAnsi" w:cs="Arial"/>
        </w:rPr>
        <w:t>, suministro de insumos, etc.</w:t>
      </w:r>
    </w:p>
    <w:p w:rsidR="003E6595" w:rsidRPr="00CA04EA" w:rsidRDefault="003E6595" w:rsidP="003C7CE4">
      <w:pPr>
        <w:pStyle w:val="Prrafodelista"/>
        <w:numPr>
          <w:ilvl w:val="0"/>
          <w:numId w:val="8"/>
        </w:numPr>
        <w:tabs>
          <w:tab w:val="left" w:pos="993"/>
        </w:tabs>
        <w:jc w:val="both"/>
        <w:rPr>
          <w:rFonts w:asciiTheme="minorHAnsi" w:hAnsiTheme="minorHAnsi"/>
        </w:rPr>
      </w:pPr>
      <w:r w:rsidRPr="005E2494">
        <w:rPr>
          <w:rFonts w:asciiTheme="minorHAnsi" w:hAnsiTheme="minorHAnsi"/>
          <w:bCs/>
        </w:rPr>
        <w:t xml:space="preserve">Cd o USB que contenga el total de los documentos incluidos en el </w:t>
      </w:r>
      <w:r w:rsidR="00325647" w:rsidRPr="005E2494">
        <w:rPr>
          <w:rFonts w:asciiTheme="minorHAnsi" w:hAnsiTheme="minorHAnsi"/>
          <w:bCs/>
        </w:rPr>
        <w:t xml:space="preserve">sobre técnico </w:t>
      </w:r>
      <w:r w:rsidRPr="005E2494">
        <w:rPr>
          <w:rFonts w:asciiTheme="minorHAnsi" w:hAnsiTheme="minorHAnsi"/>
          <w:bCs/>
        </w:rPr>
        <w:t>en formato</w:t>
      </w:r>
      <w:r w:rsidRPr="00CA04EA">
        <w:rPr>
          <w:rFonts w:asciiTheme="minorHAnsi" w:hAnsiTheme="minorHAnsi"/>
          <w:bCs/>
        </w:rPr>
        <w:t xml:space="preserve">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w:t>
      </w:r>
      <w:r w:rsidR="00727F32">
        <w:rPr>
          <w:rFonts w:asciiTheme="minorHAnsi" w:hAnsiTheme="minorHAnsi" w:cs="Arial"/>
        </w:rPr>
        <w:t>A</w:t>
      </w:r>
      <w:r w:rsidRPr="00CA04EA">
        <w:rPr>
          <w:rFonts w:asciiTheme="minorHAnsi" w:hAnsiTheme="minorHAnsi" w:cs="Arial"/>
        </w:rPr>
        <w:t>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941538">
        <w:rPr>
          <w:rFonts w:asciiTheme="minorHAnsi" w:hAnsiTheme="minorHAnsi"/>
        </w:rPr>
        <w:t>servicios</w:t>
      </w:r>
      <w:r w:rsidR="00F864A8">
        <w:rPr>
          <w:rFonts w:asciiTheme="minorHAnsi" w:hAnsiTheme="minorHAnsi"/>
        </w:rPr>
        <w:t xml:space="preserve"> </w:t>
      </w:r>
      <w:r w:rsidR="002F4109" w:rsidRPr="00CA04EA">
        <w:rPr>
          <w:rFonts w:asciiTheme="minorHAnsi" w:hAnsiTheme="minorHAnsi"/>
        </w:rPr>
        <w:t xml:space="preserve">que oferta y </w:t>
      </w:r>
      <w:r w:rsidR="00941538">
        <w:rPr>
          <w:rFonts w:asciiTheme="minorHAnsi" w:hAnsiTheme="minorHAnsi"/>
        </w:rPr>
        <w:t>prestará</w:t>
      </w:r>
      <w:r w:rsidR="002F4109" w:rsidRPr="00CA04EA">
        <w:rPr>
          <w:rFonts w:asciiTheme="minorHAnsi" w:hAnsiTheme="minorHAnsi"/>
        </w:rPr>
        <w:t xml:space="preserve">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672886"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proofErr w:type="spellStart"/>
      <w:r>
        <w:rPr>
          <w:rFonts w:asciiTheme="minorHAnsi" w:hAnsiTheme="minorHAnsi" w:cs="Arial"/>
        </w:rPr>
        <w:t>ó</w:t>
      </w:r>
      <w:proofErr w:type="spellEnd"/>
      <w:r>
        <w:rPr>
          <w:rFonts w:asciiTheme="minorHAnsi" w:hAnsiTheme="minorHAnsi" w:cs="Arial"/>
        </w:rPr>
        <w:t xml:space="preserve"> estatales </w:t>
      </w:r>
      <w:proofErr w:type="spellStart"/>
      <w:r>
        <w:rPr>
          <w:rFonts w:asciiTheme="minorHAnsi" w:hAnsiTheme="minorHAnsi" w:cs="Arial"/>
        </w:rPr>
        <w:t>ó</w:t>
      </w:r>
      <w:proofErr w:type="spellEnd"/>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se emita opinión </w:t>
      </w:r>
      <w:r>
        <w:rPr>
          <w:rFonts w:asciiTheme="minorHAnsi" w:hAnsiTheme="minorHAnsi" w:cs="Arial"/>
        </w:rPr>
        <w:t xml:space="preserve">positiva </w:t>
      </w:r>
      <w:r w:rsidRPr="007E5216">
        <w:rPr>
          <w:rFonts w:asciiTheme="minorHAnsi" w:hAnsiTheme="minorHAnsi" w:cs="Arial"/>
        </w:rPr>
        <w:t>sobre el cumplimiento de sus obligaciones fiscales, conforme</w:t>
      </w:r>
      <w:r w:rsidR="00D900A8">
        <w:rPr>
          <w:rFonts w:asciiTheme="minorHAnsi" w:hAnsiTheme="minorHAnsi" w:cs="Arial"/>
        </w:rPr>
        <w:t xml:space="preserve"> a lo establecid</w:t>
      </w:r>
      <w:r w:rsidR="00727F32">
        <w:rPr>
          <w:rFonts w:asciiTheme="minorHAnsi" w:hAnsiTheme="minorHAnsi" w:cs="Arial"/>
        </w:rPr>
        <w:t>o en la</w:t>
      </w:r>
      <w:r w:rsidR="00D900A8">
        <w:rPr>
          <w:rFonts w:asciiTheme="minorHAnsi" w:hAnsiTheme="minorHAnsi" w:cs="Arial"/>
        </w:rPr>
        <w:t xml:space="preserve"> regla </w:t>
      </w:r>
      <w:r w:rsidR="00D900A8" w:rsidRPr="00336407">
        <w:rPr>
          <w:rFonts w:asciiTheme="minorHAnsi" w:hAnsiTheme="minorHAnsi" w:cs="Arial"/>
        </w:rPr>
        <w:t>2.1.31 de la Miscelánea Fiscal para el Ejercicio 2017 publicada en el DOF el 23 de Diciembre de 2016</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r>
        <w:rPr>
          <w:rFonts w:asciiTheme="minorHAnsi" w:hAnsiTheme="minorHAnsi" w:cs="Arial"/>
        </w:rPr>
        <w:t>, en caso de ser propietario.</w:t>
      </w:r>
      <w:r w:rsidR="005E6330" w:rsidRPr="00CA04EA">
        <w:rPr>
          <w:rFonts w:asciiTheme="minorHAnsi" w:hAnsiTheme="minorHAnsi" w:cs="Arial"/>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w:t>
      </w:r>
      <w:r w:rsidRPr="00B36399">
        <w:rPr>
          <w:rFonts w:asciiTheme="minorHAnsi" w:hAnsiTheme="minorHAnsi" w:cs="Arial"/>
          <w:lang w:val="es-MX"/>
        </w:rPr>
        <w:lastRenderedPageBreak/>
        <w:t>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r w:rsidR="00B00D80">
        <w:rPr>
          <w:rFonts w:asciiTheme="minorHAnsi" w:hAnsiTheme="minorHAnsi" w:cstheme="minorHAnsi"/>
        </w:rPr>
        <w:t xml:space="preserve"> </w:t>
      </w:r>
      <w:r w:rsidR="00B00D80">
        <w:rPr>
          <w:rFonts w:asciiTheme="minorHAnsi" w:hAnsiTheme="minorHAnsi" w:cstheme="minorHAnsi"/>
          <w:sz w:val="14"/>
          <w:szCs w:val="14"/>
        </w:rPr>
        <w:t>(La falta de presentación de este documento, no será motivo de descalificación)</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5352EF" w:rsidRDefault="005352EF" w:rsidP="000B78E5">
      <w:pPr>
        <w:tabs>
          <w:tab w:val="left" w:pos="0"/>
          <w:tab w:val="left" w:pos="10064"/>
        </w:tabs>
        <w:ind w:right="-1" w:firstLine="4"/>
        <w:jc w:val="both"/>
        <w:rPr>
          <w:rFonts w:ascii="Calibri" w:hAnsi="Calibri"/>
          <w:b/>
          <w:u w:val="single"/>
        </w:rPr>
      </w:pPr>
    </w:p>
    <w:p w:rsidR="00137FC1" w:rsidRDefault="00137FC1"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lastRenderedPageBreak/>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sidR="009962B8">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sidR="009962B8">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rsidR="00137FC1" w:rsidRDefault="00137FC1" w:rsidP="00137FC1">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137FC1" w:rsidRDefault="00137FC1" w:rsidP="00137FC1">
      <w:pPr>
        <w:tabs>
          <w:tab w:val="left" w:pos="9923"/>
        </w:tabs>
        <w:ind w:left="709" w:right="-1"/>
        <w:jc w:val="both"/>
        <w:rPr>
          <w:rFonts w:asciiTheme="minorHAnsi" w:hAnsiTheme="minorHAnsi"/>
        </w:rPr>
      </w:pPr>
    </w:p>
    <w:p w:rsidR="00325647" w:rsidRDefault="00A94F00"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8C4582">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00727F32">
        <w:rPr>
          <w:rFonts w:ascii="Calibri" w:hAnsi="Calibri"/>
        </w:rPr>
        <w:t xml:space="preserve">se </w:t>
      </w:r>
      <w:r w:rsidRPr="006768E3">
        <w:rPr>
          <w:rFonts w:ascii="Calibri" w:hAnsi="Calibri"/>
        </w:rPr>
        <w:t>aceptaron, así como en cada una de las etapas de los eventos y en la que se dará a conocer el fallo, el día y hora señalados en el punto 1</w:t>
      </w:r>
      <w:r w:rsidR="006768E3" w:rsidRPr="006768E3">
        <w:rPr>
          <w:rFonts w:ascii="Calibri" w:hAnsi="Calibri"/>
        </w:rPr>
        <w:t>1</w:t>
      </w:r>
      <w:r w:rsidRPr="006768E3">
        <w:rPr>
          <w:rFonts w:ascii="Calibri" w:hAnsi="Calibri"/>
        </w:rPr>
        <w:t xml:space="preserve"> de estas</w:t>
      </w:r>
      <w:r w:rsidRPr="00E27A9B">
        <w:rPr>
          <w:rFonts w:ascii="Calibri" w:hAnsi="Calibri"/>
        </w:rPr>
        <w:t xml:space="preserve"> bases, en la Sala de Juntas de la </w:t>
      </w:r>
      <w:r w:rsidR="006768E3">
        <w:rPr>
          <w:rFonts w:ascii="Calibri" w:hAnsi="Calibri"/>
        </w:rPr>
        <w:t>Subsecretaria de Prevención y Control de Enfermedades</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6768E3">
        <w:rPr>
          <w:rFonts w:ascii="Calibri" w:hAnsi="Calibri"/>
        </w:rPr>
        <w:t>tercer</w:t>
      </w:r>
      <w:r>
        <w:rPr>
          <w:rFonts w:ascii="Calibri" w:hAnsi="Calibri"/>
        </w:rPr>
        <w:t xml:space="preserve"> </w:t>
      </w:r>
      <w:r>
        <w:rPr>
          <w:rFonts w:ascii="Calibri" w:hAnsi="Calibri"/>
        </w:rPr>
        <w:lastRenderedPageBreak/>
        <w:t>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FC2C69" w:rsidRDefault="00FC2C69" w:rsidP="000B78E5">
      <w:pPr>
        <w:tabs>
          <w:tab w:val="left" w:pos="10064"/>
        </w:tabs>
        <w:ind w:right="-1"/>
        <w:jc w:val="both"/>
        <w:rPr>
          <w:rFonts w:ascii="Calibri" w:hAnsi="Calibri"/>
        </w:rPr>
      </w:pPr>
    </w:p>
    <w:p w:rsidR="005523FF" w:rsidRDefault="005523FF"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6768E3">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213A0" w:rsidRDefault="008213A0"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 xml:space="preserve">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w:t>
      </w:r>
      <w:r w:rsidR="00A51A85">
        <w:rPr>
          <w:rFonts w:ascii="Calibri" w:hAnsi="Calibri"/>
          <w:b w:val="0"/>
          <w:sz w:val="20"/>
        </w:rPr>
        <w:t>servicios</w:t>
      </w:r>
      <w:r w:rsidRPr="0039320A">
        <w:rPr>
          <w:rFonts w:ascii="Calibri" w:hAnsi="Calibri"/>
          <w:b w:val="0"/>
          <w:sz w:val="20"/>
        </w:rPr>
        <w:t xml:space="preserve">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w:t>
      </w:r>
      <w:r w:rsidR="00727F32">
        <w:rPr>
          <w:rFonts w:ascii="Calibri" w:hAnsi="Calibri"/>
          <w:sz w:val="20"/>
        </w:rPr>
        <w:t>por ciento del valor contratado</w:t>
      </w:r>
      <w:r w:rsidRPr="000B78E5">
        <w:rPr>
          <w:rFonts w:ascii="Calibri" w:hAnsi="Calibri"/>
          <w:sz w:val="20"/>
        </w:rPr>
        <w:t>.</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B37F01" w:rsidRDefault="00B37F01" w:rsidP="000B78E5">
      <w:pPr>
        <w:pStyle w:val="Textoindependiente26"/>
        <w:tabs>
          <w:tab w:val="clear" w:pos="1276"/>
        </w:tabs>
        <w:ind w:right="-1"/>
        <w:rPr>
          <w:rFonts w:ascii="Calibri" w:hAnsi="Calibri"/>
          <w:b w:val="0"/>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en Pesos Mexicanos dentro de los </w:t>
      </w:r>
      <w:r w:rsidR="009962B8">
        <w:rPr>
          <w:rFonts w:ascii="Calibri" w:hAnsi="Calibri"/>
        </w:rPr>
        <w:t>15</w:t>
      </w:r>
      <w:r w:rsidRPr="0090500C">
        <w:rPr>
          <w:rFonts w:ascii="Calibri" w:hAnsi="Calibri"/>
        </w:rPr>
        <w:t xml:space="preserve"> (</w:t>
      </w:r>
      <w:r w:rsidR="009962B8">
        <w:rPr>
          <w:rFonts w:ascii="Calibri" w:hAnsi="Calibri"/>
        </w:rPr>
        <w:t>quince</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AE6737">
        <w:rPr>
          <w:rFonts w:ascii="Calibri" w:hAnsi="Calibri" w:cs="Arial"/>
          <w:iCs/>
        </w:rPr>
        <w:t>r</w:t>
      </w:r>
      <w:r w:rsidR="00221835">
        <w:rPr>
          <w:rFonts w:ascii="Calibri" w:hAnsi="Calibri" w:cs="Arial"/>
          <w:iCs/>
        </w:rPr>
        <w:t xml:space="preserve">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B37F01">
        <w:rPr>
          <w:rFonts w:ascii="Calibri" w:hAnsi="Calibri" w:cs="Arial"/>
          <w:iCs/>
        </w:rPr>
        <w:t>, número de licitación</w:t>
      </w:r>
      <w:r w:rsidR="006049D0">
        <w:rPr>
          <w:rFonts w:ascii="Calibri" w:hAnsi="Calibri" w:cs="Arial"/>
          <w:iCs/>
        </w:rPr>
        <w:t xml:space="preserve">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Default="000B78E5" w:rsidP="000B78E5">
      <w:pPr>
        <w:ind w:right="-1"/>
        <w:jc w:val="both"/>
        <w:rPr>
          <w:rFonts w:ascii="Calibri" w:hAnsi="Calibri"/>
        </w:rPr>
      </w:pPr>
    </w:p>
    <w:p w:rsidR="0054119F" w:rsidRPr="0054119F" w:rsidRDefault="0054119F" w:rsidP="0054119F">
      <w:pPr>
        <w:jc w:val="both"/>
        <w:rPr>
          <w:rFonts w:ascii="Calibri" w:hAnsi="Calibri" w:cs="Arial"/>
          <w:iCs/>
        </w:rPr>
      </w:pPr>
      <w:r w:rsidRPr="0054119F">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54119F">
          <w:rPr>
            <w:rFonts w:ascii="Calibri" w:hAnsi="Calibri" w:cs="Arial"/>
            <w:iCs/>
          </w:rPr>
          <w:t>http://cfdi.saludnl.gob.mx</w:t>
        </w:r>
      </w:hyperlink>
      <w:r w:rsidRPr="0054119F">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54119F">
          <w:rPr>
            <w:rFonts w:ascii="Calibri" w:hAnsi="Calibri" w:cs="Arial"/>
            <w:iCs/>
          </w:rPr>
          <w:t>buzonfiscal@saludnl.gob.mx</w:t>
        </w:r>
      </w:hyperlink>
      <w:r w:rsidRPr="0054119F">
        <w:rPr>
          <w:rFonts w:ascii="Calibri" w:hAnsi="Calibri" w:cs="Arial"/>
          <w:iCs/>
        </w:rPr>
        <w:t>.</w:t>
      </w:r>
    </w:p>
    <w:p w:rsidR="0054119F" w:rsidRDefault="0054119F" w:rsidP="000B78E5">
      <w:pPr>
        <w:ind w:right="-1"/>
        <w:jc w:val="both"/>
        <w:rPr>
          <w:rFonts w:ascii="Calibri" w:hAnsi="Calibri"/>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B37F01" w:rsidRDefault="00B37F01" w:rsidP="000B78E5">
      <w:pPr>
        <w:ind w:right="-1"/>
        <w:jc w:val="both"/>
        <w:rPr>
          <w:rFonts w:ascii="Calibri" w:hAnsi="Calibri"/>
        </w:rPr>
      </w:pPr>
    </w:p>
    <w:p w:rsidR="0054119F" w:rsidRDefault="0054119F"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lastRenderedPageBreak/>
        <w:t>Se aplicará una p</w:t>
      </w:r>
      <w:r w:rsidR="00C275E1">
        <w:rPr>
          <w:rFonts w:ascii="Calibri" w:hAnsi="Calibri"/>
        </w:rPr>
        <w:t>ena convencional (Sanción) del 4</w:t>
      </w:r>
      <w:r w:rsidRPr="0039320A">
        <w:rPr>
          <w:rFonts w:ascii="Calibri" w:hAnsi="Calibri"/>
        </w:rPr>
        <w:t xml:space="preserve">% por cada día hábil de retraso  sobre el monto </w:t>
      </w:r>
      <w:r w:rsidR="00BE34A4">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AE6737">
        <w:rPr>
          <w:rFonts w:ascii="Calibri" w:hAnsi="Calibri" w:cs="Arial"/>
        </w:rPr>
        <w:t xml:space="preserve">la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0B78E5"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B37F01" w:rsidRDefault="00B37F01"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563C2C" w:rsidRDefault="00563C2C" w:rsidP="007F700B">
      <w:pPr>
        <w:pStyle w:val="Default"/>
        <w:jc w:val="both"/>
        <w:rPr>
          <w:rFonts w:asciiTheme="minorHAnsi" w:hAnsiTheme="minorHAnsi"/>
          <w:b/>
          <w:bCs/>
          <w:sz w:val="20"/>
          <w:szCs w:val="20"/>
        </w:rPr>
      </w:pPr>
    </w:p>
    <w:p w:rsidR="007F700B"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54119F">
        <w:rPr>
          <w:rFonts w:asciiTheme="minorHAnsi" w:hAnsiTheme="minorHAnsi"/>
          <w:color w:val="auto"/>
          <w:sz w:val="20"/>
          <w:szCs w:val="20"/>
        </w:rPr>
        <w:t>4</w:t>
      </w:r>
      <w:r w:rsidR="00C275E1">
        <w:rPr>
          <w:rFonts w:asciiTheme="minorHAnsi" w:hAnsiTheme="minorHAnsi"/>
          <w:color w:val="auto"/>
          <w:sz w:val="20"/>
          <w:szCs w:val="20"/>
        </w:rPr>
        <w:t xml:space="preserve"> de </w:t>
      </w:r>
      <w:proofErr w:type="gramStart"/>
      <w:r w:rsidR="0054119F">
        <w:rPr>
          <w:rFonts w:asciiTheme="minorHAnsi" w:hAnsiTheme="minorHAnsi"/>
          <w:color w:val="auto"/>
          <w:sz w:val="20"/>
          <w:szCs w:val="20"/>
        </w:rPr>
        <w:t>Diciembre</w:t>
      </w:r>
      <w:proofErr w:type="gramEnd"/>
      <w:r w:rsidR="00C275E1">
        <w:rPr>
          <w:rFonts w:asciiTheme="minorHAnsi" w:hAnsiTheme="minorHAnsi"/>
          <w:color w:val="auto"/>
          <w:sz w:val="20"/>
          <w:szCs w:val="20"/>
        </w:rPr>
        <w:t xml:space="preserve"> del 2017</w:t>
      </w:r>
      <w:r w:rsidRPr="001A3D86">
        <w:rPr>
          <w:rFonts w:asciiTheme="minorHAnsi" w:hAnsiTheme="minorHAnsi"/>
          <w:color w:val="auto"/>
          <w:sz w:val="20"/>
          <w:szCs w:val="20"/>
        </w:rPr>
        <w:t xml:space="preserve">. </w:t>
      </w:r>
    </w:p>
    <w:p w:rsidR="007F700B" w:rsidRDefault="007F700B" w:rsidP="007F700B">
      <w:pPr>
        <w:pStyle w:val="Default"/>
        <w:jc w:val="both"/>
        <w:rPr>
          <w:rFonts w:asciiTheme="minorHAnsi" w:hAnsiTheme="minorHAnsi"/>
          <w:b/>
          <w:color w:val="auto"/>
          <w:sz w:val="20"/>
          <w:szCs w:val="20"/>
        </w:rPr>
      </w:pPr>
    </w:p>
    <w:p w:rsidR="00563C2C" w:rsidRDefault="00563C2C" w:rsidP="007F700B">
      <w:pPr>
        <w:pStyle w:val="Default"/>
        <w:jc w:val="both"/>
        <w:rPr>
          <w:rFonts w:asciiTheme="minorHAnsi" w:hAnsiTheme="minorHAnsi"/>
          <w:b/>
          <w:color w:val="auto"/>
          <w:sz w:val="20"/>
          <w:szCs w:val="20"/>
        </w:rPr>
      </w:pPr>
    </w:p>
    <w:p w:rsidR="007F700B" w:rsidRDefault="007F700B" w:rsidP="007F700B">
      <w:pPr>
        <w:pStyle w:val="Default"/>
        <w:jc w:val="both"/>
        <w:rPr>
          <w:rFonts w:asciiTheme="minorHAnsi" w:hAnsiTheme="minorHAnsi"/>
          <w:color w:val="auto"/>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1"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54119F">
        <w:rPr>
          <w:rFonts w:asciiTheme="minorHAnsi" w:hAnsiTheme="minorHAnsi"/>
          <w:color w:val="auto"/>
          <w:sz w:val="20"/>
          <w:szCs w:val="20"/>
        </w:rPr>
        <w:t>4</w:t>
      </w:r>
      <w:r w:rsidR="00C275E1">
        <w:rPr>
          <w:rFonts w:asciiTheme="minorHAnsi" w:hAnsiTheme="minorHAnsi"/>
          <w:color w:val="auto"/>
          <w:sz w:val="20"/>
          <w:szCs w:val="20"/>
        </w:rPr>
        <w:t xml:space="preserve"> de </w:t>
      </w:r>
      <w:r w:rsidR="0054119F">
        <w:rPr>
          <w:rFonts w:asciiTheme="minorHAnsi" w:hAnsiTheme="minorHAnsi"/>
          <w:color w:val="auto"/>
          <w:sz w:val="20"/>
          <w:szCs w:val="20"/>
        </w:rPr>
        <w:t>Diciembre</w:t>
      </w:r>
      <w:r w:rsidR="00C275E1">
        <w:rPr>
          <w:rFonts w:asciiTheme="minorHAnsi" w:hAnsiTheme="minorHAnsi"/>
          <w:color w:val="auto"/>
          <w:sz w:val="20"/>
          <w:szCs w:val="20"/>
        </w:rPr>
        <w:t xml:space="preserve"> del 2017</w:t>
      </w:r>
      <w:r>
        <w:rPr>
          <w:rFonts w:asciiTheme="minorHAnsi" w:hAnsiTheme="minorHAnsi"/>
          <w:color w:val="auto"/>
          <w:sz w:val="20"/>
          <w:szCs w:val="20"/>
        </w:rPr>
        <w:t>.</w:t>
      </w:r>
    </w:p>
    <w:p w:rsidR="00563C2C" w:rsidRDefault="00563C2C" w:rsidP="007F700B">
      <w:pPr>
        <w:pStyle w:val="Default"/>
        <w:jc w:val="both"/>
        <w:rPr>
          <w:rFonts w:asciiTheme="minorHAnsi" w:hAnsiTheme="minorHAnsi"/>
          <w:color w:val="auto"/>
          <w:sz w:val="20"/>
          <w:szCs w:val="20"/>
        </w:rPr>
      </w:pPr>
    </w:p>
    <w:p w:rsidR="00563C2C" w:rsidRDefault="00563C2C" w:rsidP="007F700B">
      <w:pPr>
        <w:pStyle w:val="Default"/>
        <w:jc w:val="both"/>
        <w:rPr>
          <w:rFonts w:asciiTheme="minorHAnsi" w:hAnsiTheme="minorHAnsi"/>
          <w:color w:val="auto"/>
          <w:sz w:val="20"/>
          <w:szCs w:val="20"/>
        </w:rPr>
      </w:pPr>
    </w:p>
    <w:p w:rsidR="00563C2C" w:rsidRDefault="00563C2C" w:rsidP="007F700B">
      <w:pPr>
        <w:pStyle w:val="Default"/>
        <w:jc w:val="both"/>
        <w:rPr>
          <w:rFonts w:asciiTheme="minorHAnsi" w:hAnsiTheme="minorHAnsi"/>
          <w:sz w:val="20"/>
          <w:szCs w:val="20"/>
        </w:rPr>
      </w:pPr>
    </w:p>
    <w:p w:rsidR="007F700B" w:rsidRDefault="007F700B" w:rsidP="007F700B">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7F700B" w:rsidRPr="004A4FC1" w:rsidTr="005A2C3D">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54119F">
              <w:rPr>
                <w:rFonts w:ascii="Century Gothic" w:hAnsi="Century Gothic" w:cs="Arial"/>
                <w:b/>
                <w:color w:val="000000"/>
                <w:sz w:val="18"/>
              </w:rPr>
              <w:t>N63</w:t>
            </w:r>
            <w:r w:rsidR="004A01EB">
              <w:rPr>
                <w:rFonts w:ascii="Century Gothic" w:hAnsi="Century Gothic" w:cs="Arial"/>
                <w:b/>
                <w:color w:val="000000"/>
                <w:sz w:val="18"/>
              </w:rPr>
              <w:t>-2017</w:t>
            </w:r>
          </w:p>
          <w:p w:rsidR="007F700B" w:rsidRPr="00E50172" w:rsidRDefault="007F700B" w:rsidP="0054119F">
            <w:pPr>
              <w:jc w:val="center"/>
              <w:rPr>
                <w:rFonts w:ascii="Century Gothic" w:hAnsi="Century Gothic" w:cs="Arial"/>
                <w:b/>
                <w:bCs/>
                <w:color w:val="000000"/>
                <w:sz w:val="16"/>
              </w:rPr>
            </w:pPr>
            <w:r w:rsidRPr="00E50172">
              <w:rPr>
                <w:rFonts w:ascii="Century Gothic" w:hAnsi="Century Gothic" w:cs="Arial"/>
                <w:b/>
                <w:color w:val="000000"/>
                <w:sz w:val="18"/>
              </w:rPr>
              <w:t>“</w:t>
            </w:r>
            <w:r w:rsidR="00ED56FC" w:rsidRPr="00ED56FC">
              <w:rPr>
                <w:rFonts w:ascii="Century Gothic" w:hAnsi="Century Gothic" w:cs="Arial"/>
                <w:b/>
                <w:color w:val="000000"/>
                <w:sz w:val="18"/>
              </w:rPr>
              <w:t>SERVICIO DE RECOLECCIÓN, TRANSPORTACIÓN, TRATAMIENTO Y DISPOSICIÓN FINAL DE RESIDUOS PELIGROSOS BIOLÓGICO INFECCIOSOS</w:t>
            </w:r>
            <w:r>
              <w:rPr>
                <w:rFonts w:ascii="Century Gothic" w:hAnsi="Century Gothic" w:cs="Arial"/>
                <w:b/>
                <w:color w:val="000000"/>
                <w:sz w:val="18"/>
              </w:rPr>
              <w:t>”</w:t>
            </w:r>
          </w:p>
        </w:tc>
      </w:tr>
      <w:tr w:rsidR="007F700B" w:rsidRPr="004A4FC1" w:rsidTr="005A2C3D">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5A2C3D">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5A2C3D">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Default="0054119F" w:rsidP="00157056">
            <w:pPr>
              <w:jc w:val="center"/>
              <w:rPr>
                <w:rFonts w:ascii="Century Gothic" w:hAnsi="Century Gothic" w:cs="Arial"/>
                <w:sz w:val="16"/>
                <w:szCs w:val="18"/>
              </w:rPr>
            </w:pPr>
            <w:r>
              <w:rPr>
                <w:rFonts w:ascii="Century Gothic" w:hAnsi="Century Gothic" w:cs="Arial"/>
                <w:sz w:val="16"/>
                <w:szCs w:val="18"/>
              </w:rPr>
              <w:t>12/12</w:t>
            </w:r>
            <w:r w:rsidR="00C275E1">
              <w:rPr>
                <w:rFonts w:ascii="Century Gothic" w:hAnsi="Century Gothic" w:cs="Arial"/>
                <w:sz w:val="16"/>
                <w:szCs w:val="18"/>
              </w:rPr>
              <w:t>/2017</w:t>
            </w:r>
          </w:p>
          <w:p w:rsidR="00C275E1" w:rsidRPr="00F47B28" w:rsidRDefault="0054119F" w:rsidP="004A01EB">
            <w:pPr>
              <w:jc w:val="center"/>
              <w:rPr>
                <w:rFonts w:ascii="Century Gothic" w:hAnsi="Century Gothic" w:cs="Arial"/>
                <w:sz w:val="16"/>
                <w:szCs w:val="18"/>
              </w:rPr>
            </w:pPr>
            <w:r>
              <w:rPr>
                <w:rFonts w:ascii="Century Gothic" w:hAnsi="Century Gothic" w:cs="Arial"/>
                <w:sz w:val="16"/>
                <w:szCs w:val="18"/>
              </w:rPr>
              <w:t>12:3</w:t>
            </w:r>
            <w:r w:rsidR="00C275E1">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E50172" w:rsidRDefault="00052955" w:rsidP="00B160F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sidR="00EE4951">
              <w:rPr>
                <w:rFonts w:ascii="Century Gothic" w:hAnsi="Century Gothic" w:cs="Arial"/>
                <w:color w:val="000000"/>
                <w:sz w:val="16"/>
                <w:szCs w:val="18"/>
              </w:rPr>
              <w:t xml:space="preserve">Dirección Administrativa y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sidR="00EE4951">
              <w:rPr>
                <w:rFonts w:ascii="Century Gothic" w:hAnsi="Century Gothic" w:cs="Arial"/>
                <w:color w:val="000000"/>
                <w:sz w:val="16"/>
                <w:szCs w:val="18"/>
              </w:rPr>
              <w:t xml:space="preserve">segundo y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 xml:space="preserve">piso, </w:t>
            </w:r>
            <w:r w:rsidR="00EE4951">
              <w:rPr>
                <w:rFonts w:ascii="Century Gothic" w:hAnsi="Century Gothic" w:cs="Arial"/>
                <w:color w:val="000000"/>
                <w:sz w:val="16"/>
                <w:szCs w:val="18"/>
              </w:rPr>
              <w:t xml:space="preserve">respectivamente, </w:t>
            </w:r>
            <w:r w:rsidRPr="00E50172">
              <w:rPr>
                <w:rFonts w:ascii="Century Gothic" w:hAnsi="Century Gothic" w:cs="Arial"/>
                <w:color w:val="000000"/>
                <w:sz w:val="16"/>
                <w:szCs w:val="18"/>
              </w:rPr>
              <w:t>Centro de Monterrey, Nuevo León, C.P. 64000</w:t>
            </w:r>
          </w:p>
        </w:tc>
      </w:tr>
      <w:tr w:rsidR="007F700B" w:rsidRPr="00E50172" w:rsidTr="005A2C3D">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54119F" w:rsidP="00B160FB">
            <w:pPr>
              <w:jc w:val="center"/>
              <w:rPr>
                <w:rFonts w:ascii="Century Gothic" w:hAnsi="Century Gothic" w:cs="Arial"/>
                <w:sz w:val="16"/>
                <w:szCs w:val="18"/>
              </w:rPr>
            </w:pPr>
            <w:r>
              <w:rPr>
                <w:rFonts w:ascii="Century Gothic" w:hAnsi="Century Gothic" w:cs="Arial"/>
                <w:sz w:val="16"/>
                <w:szCs w:val="18"/>
              </w:rPr>
              <w:t>20/12</w:t>
            </w:r>
            <w:r w:rsidR="00C275E1">
              <w:rPr>
                <w:rFonts w:ascii="Century Gothic" w:hAnsi="Century Gothic" w:cs="Arial"/>
                <w:sz w:val="16"/>
                <w:szCs w:val="18"/>
              </w:rPr>
              <w:t>/2017</w:t>
            </w:r>
          </w:p>
          <w:p w:rsidR="007F700B" w:rsidRPr="00F47B28" w:rsidRDefault="0054119F" w:rsidP="00157056">
            <w:pPr>
              <w:jc w:val="center"/>
              <w:rPr>
                <w:rFonts w:ascii="Century Gothic" w:hAnsi="Century Gothic" w:cs="Arial"/>
                <w:sz w:val="16"/>
                <w:szCs w:val="18"/>
              </w:rPr>
            </w:pPr>
            <w:r>
              <w:rPr>
                <w:rFonts w:ascii="Century Gothic" w:hAnsi="Century Gothic" w:cs="Arial"/>
                <w:sz w:val="16"/>
                <w:szCs w:val="18"/>
              </w:rPr>
              <w:t>15:3</w:t>
            </w:r>
            <w:r w:rsidR="00C275E1"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p>
        </w:tc>
      </w:tr>
      <w:tr w:rsidR="007F700B" w:rsidRPr="00E50172" w:rsidTr="005A2C3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54119F" w:rsidP="004A01EB">
            <w:pPr>
              <w:jc w:val="center"/>
              <w:rPr>
                <w:rFonts w:ascii="Century Gothic" w:hAnsi="Century Gothic" w:cs="Arial"/>
                <w:sz w:val="16"/>
                <w:szCs w:val="18"/>
              </w:rPr>
            </w:pPr>
            <w:r>
              <w:rPr>
                <w:rFonts w:ascii="Century Gothic" w:hAnsi="Century Gothic" w:cs="Arial"/>
                <w:sz w:val="16"/>
                <w:szCs w:val="18"/>
              </w:rPr>
              <w:t>22/12</w:t>
            </w:r>
            <w:r w:rsidR="00C275E1">
              <w:rPr>
                <w:rFonts w:ascii="Century Gothic" w:hAnsi="Century Gothic" w:cs="Arial"/>
                <w:sz w:val="16"/>
                <w:szCs w:val="18"/>
              </w:rPr>
              <w:t>/2017</w:t>
            </w:r>
            <w:r w:rsidR="00C275E1" w:rsidRPr="00F47B28">
              <w:rPr>
                <w:rFonts w:ascii="Century Gothic" w:hAnsi="Century Gothic" w:cs="Arial"/>
                <w:sz w:val="16"/>
                <w:szCs w:val="18"/>
              </w:rPr>
              <w:t xml:space="preserve"> </w:t>
            </w:r>
            <w:r>
              <w:rPr>
                <w:rFonts w:ascii="Century Gothic" w:hAnsi="Century Gothic" w:cs="Arial"/>
                <w:sz w:val="16"/>
                <w:szCs w:val="18"/>
              </w:rPr>
              <w:t>11:00</w:t>
            </w:r>
            <w:r w:rsidR="004A01EB">
              <w:rPr>
                <w:rFonts w:ascii="Century Gothic" w:hAnsi="Century Gothic" w:cs="Arial"/>
                <w:sz w:val="16"/>
                <w:szCs w:val="18"/>
              </w:rPr>
              <w:t xml:space="preserve"> </w:t>
            </w:r>
            <w:r w:rsidR="00C275E1" w:rsidRPr="00F47B28">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5A2C3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54119F" w:rsidP="00B160FB">
            <w:pPr>
              <w:jc w:val="center"/>
              <w:rPr>
                <w:rFonts w:ascii="Century Gothic" w:hAnsi="Century Gothic" w:cs="Arial"/>
                <w:sz w:val="16"/>
                <w:szCs w:val="18"/>
              </w:rPr>
            </w:pPr>
            <w:r>
              <w:rPr>
                <w:rFonts w:ascii="Century Gothic" w:hAnsi="Century Gothic" w:cs="Arial"/>
                <w:sz w:val="16"/>
                <w:szCs w:val="18"/>
              </w:rPr>
              <w:t>22/12</w:t>
            </w:r>
            <w:r w:rsidR="00C275E1" w:rsidRPr="00F47B28">
              <w:rPr>
                <w:rFonts w:ascii="Century Gothic" w:hAnsi="Century Gothic" w:cs="Arial"/>
                <w:sz w:val="16"/>
                <w:szCs w:val="18"/>
              </w:rPr>
              <w:t>/201</w:t>
            </w:r>
            <w:r w:rsidR="00C275E1">
              <w:rPr>
                <w:rFonts w:ascii="Century Gothic" w:hAnsi="Century Gothic" w:cs="Arial"/>
                <w:sz w:val="16"/>
                <w:szCs w:val="18"/>
              </w:rPr>
              <w:t>7</w:t>
            </w:r>
          </w:p>
          <w:p w:rsidR="007F700B" w:rsidRPr="00F47B28" w:rsidRDefault="004A01EB" w:rsidP="00157056">
            <w:pPr>
              <w:jc w:val="center"/>
              <w:rPr>
                <w:rFonts w:ascii="Century Gothic" w:hAnsi="Century Gothic" w:cs="Arial"/>
                <w:sz w:val="16"/>
                <w:szCs w:val="18"/>
              </w:rPr>
            </w:pPr>
            <w:r>
              <w:rPr>
                <w:rFonts w:ascii="Century Gothic" w:hAnsi="Century Gothic" w:cs="Arial"/>
                <w:sz w:val="16"/>
                <w:szCs w:val="18"/>
              </w:rPr>
              <w:t>11</w:t>
            </w:r>
            <w:r w:rsidR="0054119F">
              <w:rPr>
                <w:rFonts w:ascii="Century Gothic" w:hAnsi="Century Gothic" w:cs="Arial"/>
                <w:sz w:val="16"/>
                <w:szCs w:val="18"/>
              </w:rPr>
              <w:t>:15</w:t>
            </w:r>
            <w:r w:rsidR="00C275E1"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5A2C3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C275E1" w:rsidP="00B160FB">
            <w:pPr>
              <w:jc w:val="center"/>
              <w:rPr>
                <w:rFonts w:ascii="Century Gothic" w:hAnsi="Century Gothic" w:cs="Arial"/>
                <w:sz w:val="16"/>
                <w:szCs w:val="18"/>
              </w:rPr>
            </w:pPr>
            <w:r>
              <w:rPr>
                <w:rFonts w:ascii="Century Gothic" w:hAnsi="Century Gothic" w:cs="Arial"/>
                <w:sz w:val="16"/>
                <w:szCs w:val="18"/>
              </w:rPr>
              <w:t>2</w:t>
            </w:r>
            <w:r w:rsidR="0054119F">
              <w:rPr>
                <w:rFonts w:ascii="Century Gothic" w:hAnsi="Century Gothic" w:cs="Arial"/>
                <w:sz w:val="16"/>
                <w:szCs w:val="18"/>
              </w:rPr>
              <w:t>2/12</w:t>
            </w:r>
            <w:r w:rsidR="00E3699B">
              <w:rPr>
                <w:rFonts w:ascii="Century Gothic" w:hAnsi="Century Gothic" w:cs="Arial"/>
                <w:sz w:val="16"/>
                <w:szCs w:val="18"/>
              </w:rPr>
              <w:t>/2017</w:t>
            </w:r>
          </w:p>
          <w:p w:rsidR="007F700B" w:rsidRPr="00F47B28" w:rsidRDefault="0054119F" w:rsidP="00157056">
            <w:pPr>
              <w:jc w:val="center"/>
              <w:rPr>
                <w:rFonts w:ascii="Century Gothic" w:hAnsi="Century Gothic" w:cs="Arial"/>
                <w:sz w:val="16"/>
                <w:szCs w:val="18"/>
              </w:rPr>
            </w:pPr>
            <w:r>
              <w:rPr>
                <w:rFonts w:ascii="Century Gothic" w:hAnsi="Century Gothic" w:cs="Arial"/>
                <w:sz w:val="16"/>
                <w:szCs w:val="18"/>
              </w:rPr>
              <w:t>11:30</w:t>
            </w:r>
            <w:r w:rsidR="00C275E1"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5A2C3D">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54119F">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54119F">
              <w:rPr>
                <w:rFonts w:ascii="Century Gothic" w:hAnsi="Century Gothic" w:cs="Arial"/>
                <w:sz w:val="16"/>
                <w:szCs w:val="18"/>
              </w:rPr>
              <w:t>9</w:t>
            </w:r>
            <w:r w:rsidRPr="008C4582">
              <w:rPr>
                <w:rFonts w:ascii="Century Gothic" w:hAnsi="Century Gothic" w:cs="Arial"/>
                <w:sz w:val="16"/>
                <w:szCs w:val="18"/>
              </w:rPr>
              <w:t xml:space="preserve"> de </w:t>
            </w:r>
            <w:r w:rsidR="0054119F">
              <w:rPr>
                <w:rFonts w:ascii="Century Gothic" w:hAnsi="Century Gothic" w:cs="Arial"/>
                <w:sz w:val="16"/>
                <w:szCs w:val="18"/>
              </w:rPr>
              <w:t>Enero</w:t>
            </w:r>
            <w:r w:rsidRPr="008C4582">
              <w:rPr>
                <w:rFonts w:ascii="Century Gothic" w:hAnsi="Century Gothic" w:cs="Arial"/>
                <w:sz w:val="16"/>
                <w:szCs w:val="18"/>
              </w:rPr>
              <w:t xml:space="preserve"> de 201</w:t>
            </w:r>
            <w:r w:rsidR="0054119F">
              <w:rPr>
                <w:rFonts w:ascii="Century Gothic" w:hAnsi="Century Gothic" w:cs="Arial"/>
                <w:sz w:val="16"/>
                <w:szCs w:val="18"/>
              </w:rPr>
              <w:t>8</w:t>
            </w:r>
            <w:r w:rsidRPr="008C4582">
              <w:rPr>
                <w:rFonts w:ascii="Century Gothic" w:hAnsi="Century Gothic" w:cs="Arial"/>
                <w:sz w:val="16"/>
                <w:szCs w:val="18"/>
              </w:rPr>
              <w:t xml:space="preserve"> en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7F700B" w:rsidRPr="00E50172" w:rsidTr="005A2C3D">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A94F00" w:rsidP="00B160F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666C78" w:rsidRDefault="00666C78"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A23814">
      <w:pPr>
        <w:pStyle w:val="Prrafodelista"/>
        <w:numPr>
          <w:ilvl w:val="0"/>
          <w:numId w:val="23"/>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052955" w:rsidP="00A23814">
      <w:pPr>
        <w:pStyle w:val="Prrafodelista"/>
        <w:numPr>
          <w:ilvl w:val="2"/>
          <w:numId w:val="24"/>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A23814">
      <w:pPr>
        <w:pStyle w:val="Prrafodelista"/>
        <w:numPr>
          <w:ilvl w:val="2"/>
          <w:numId w:val="24"/>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A23814">
      <w:pPr>
        <w:pStyle w:val="Prrafodelista"/>
        <w:numPr>
          <w:ilvl w:val="2"/>
          <w:numId w:val="24"/>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F700B" w:rsidRPr="001C463D" w:rsidRDefault="007F700B" w:rsidP="007F700B">
      <w:pPr>
        <w:pStyle w:val="Prrafodelista"/>
        <w:rPr>
          <w:rFonts w:ascii="Calibri" w:hAnsi="Calibri"/>
        </w:rPr>
      </w:pPr>
    </w:p>
    <w:p w:rsidR="007F700B" w:rsidRPr="009A3619" w:rsidRDefault="00052955" w:rsidP="00A23814">
      <w:pPr>
        <w:pStyle w:val="Prrafodelista"/>
        <w:numPr>
          <w:ilvl w:val="2"/>
          <w:numId w:val="24"/>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w:t>
      </w:r>
      <w:r w:rsidR="00FD2C77" w:rsidRPr="004225BD">
        <w:rPr>
          <w:rFonts w:ascii="Calibri" w:hAnsi="Calibri"/>
          <w:b/>
          <w:i/>
        </w:rPr>
        <w:t>aquete</w:t>
      </w:r>
      <w:r>
        <w:rPr>
          <w:rFonts w:ascii="Calibri" w:hAnsi="Calibri"/>
          <w:b/>
          <w:i/>
        </w:rPr>
        <w:t xml:space="preserve"> </w:t>
      </w:r>
      <w:r>
        <w:rPr>
          <w:rFonts w:ascii="Calibri" w:hAnsi="Calibri"/>
        </w:rPr>
        <w:t xml:space="preserve">que incluye </w:t>
      </w:r>
      <w:r w:rsidR="00FD2C77">
        <w:rPr>
          <w:rFonts w:ascii="Calibri" w:hAnsi="Calibri"/>
        </w:rPr>
        <w:t xml:space="preserve">la prestación del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w:t>
      </w:r>
      <w:r w:rsidR="00941538">
        <w:rPr>
          <w:rFonts w:ascii="Calibri" w:hAnsi="Calibri"/>
        </w:rPr>
        <w:t>la prestación del servicio</w:t>
      </w:r>
      <w:r w:rsidRPr="0039320A">
        <w:rPr>
          <w:rFonts w:ascii="Calibri" w:hAnsi="Calibri"/>
        </w:rPr>
        <w:t xml:space="preserve"> objeto del presente concurso. </w:t>
      </w:r>
    </w:p>
    <w:p w:rsidR="007F700B" w:rsidRDefault="007F700B" w:rsidP="007F700B">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lastRenderedPageBreak/>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666C78" w:rsidRPr="0039320A" w:rsidRDefault="00666C78"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666C78" w:rsidRDefault="00666C78"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E3699B">
        <w:rPr>
          <w:rFonts w:ascii="Calibri" w:hAnsi="Calibri"/>
          <w:sz w:val="20"/>
        </w:rPr>
        <w:t>1</w:t>
      </w:r>
      <w:r w:rsidRPr="009E04A4">
        <w:rPr>
          <w:rFonts w:ascii="Calibri" w:hAnsi="Calibri"/>
          <w:sz w:val="20"/>
        </w:rPr>
        <w:t xml:space="preserve"> de </w:t>
      </w:r>
      <w:r w:rsidR="0054119F">
        <w:rPr>
          <w:rFonts w:ascii="Calibri" w:hAnsi="Calibri"/>
          <w:sz w:val="20"/>
        </w:rPr>
        <w:t>Enero</w:t>
      </w:r>
      <w:r w:rsidRPr="009E04A4">
        <w:rPr>
          <w:rFonts w:ascii="Calibri" w:hAnsi="Calibri"/>
          <w:sz w:val="20"/>
        </w:rPr>
        <w:t xml:space="preserve"> del 201</w:t>
      </w:r>
      <w:r w:rsidR="0054119F">
        <w:rPr>
          <w:rFonts w:ascii="Calibri" w:hAnsi="Calibri"/>
          <w:sz w:val="20"/>
        </w:rPr>
        <w:t>8</w:t>
      </w:r>
      <w:r w:rsidRPr="009E04A4">
        <w:rPr>
          <w:rFonts w:ascii="Calibri" w:hAnsi="Calibri"/>
          <w:sz w:val="20"/>
        </w:rPr>
        <w:t xml:space="preserve"> al </w:t>
      </w:r>
      <w:r w:rsidR="006F697A" w:rsidRPr="009E04A4">
        <w:rPr>
          <w:rFonts w:ascii="Calibri" w:hAnsi="Calibri"/>
          <w:sz w:val="20"/>
        </w:rPr>
        <w:t>3</w:t>
      </w:r>
      <w:r w:rsidR="0076312A">
        <w:rPr>
          <w:rFonts w:ascii="Calibri" w:hAnsi="Calibri"/>
          <w:sz w:val="20"/>
        </w:rPr>
        <w:t>1</w:t>
      </w:r>
      <w:r w:rsidRPr="009E04A4">
        <w:rPr>
          <w:rFonts w:ascii="Calibri" w:hAnsi="Calibri"/>
          <w:sz w:val="20"/>
        </w:rPr>
        <w:t xml:space="preserve"> de </w:t>
      </w:r>
      <w:r w:rsidR="0076312A">
        <w:rPr>
          <w:rFonts w:ascii="Calibri" w:hAnsi="Calibri"/>
          <w:sz w:val="20"/>
        </w:rPr>
        <w:t>Diciembre</w:t>
      </w:r>
      <w:r w:rsidRPr="009E04A4">
        <w:rPr>
          <w:rFonts w:ascii="Calibri" w:hAnsi="Calibri"/>
          <w:sz w:val="20"/>
        </w:rPr>
        <w:t xml:space="preserve"> del 201</w:t>
      </w:r>
      <w:r w:rsidR="0054119F">
        <w:rPr>
          <w:rFonts w:ascii="Calibri" w:hAnsi="Calibri"/>
          <w:sz w:val="20"/>
        </w:rPr>
        <w:t>8</w:t>
      </w:r>
      <w:r w:rsidRPr="006F697A">
        <w:rPr>
          <w:rFonts w:ascii="Calibri" w:hAnsi="Calibri"/>
          <w:sz w:val="20"/>
        </w:rPr>
        <w:t>. Al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rsidR="006A393A" w:rsidRDefault="006A393A" w:rsidP="006A393A"/>
    <w:p w:rsidR="005A2BA2" w:rsidRDefault="005A2BA2" w:rsidP="006A393A"/>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xml:space="preserve">,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w:t>
      </w:r>
      <w:r w:rsidRPr="00780E06">
        <w:rPr>
          <w:rFonts w:asciiTheme="minorHAnsi" w:hAnsiTheme="minorHAnsi" w:cstheme="minorHAnsi"/>
        </w:rPr>
        <w:lastRenderedPageBreak/>
        <w:t>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360AC7" w:rsidRDefault="00360AC7" w:rsidP="00360AC7">
      <w:pPr>
        <w:ind w:left="720" w:right="-1"/>
        <w:jc w:val="both"/>
        <w:rPr>
          <w:rFonts w:ascii="Calibri" w:hAnsi="Calibri"/>
        </w:rPr>
      </w:pP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r w:rsidR="005E531C"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w:t>
      </w:r>
      <w:r w:rsidRPr="00DB6160">
        <w:rPr>
          <w:rFonts w:ascii="Calibri" w:hAnsi="Calibri"/>
        </w:rPr>
        <w:lastRenderedPageBreak/>
        <w:t xml:space="preserve">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Pr="00037DE1" w:rsidRDefault="0024243C"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572D88" w:rsidRPr="00AF06AE" w:rsidRDefault="008F2965" w:rsidP="00572D88">
      <w:pPr>
        <w:jc w:val="center"/>
        <w:rPr>
          <w:rFonts w:ascii="Corbel" w:hAnsi="Corbel" w:cs="Arial"/>
          <w:b/>
        </w:rPr>
      </w:pPr>
      <w:r>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164D1F">
        <w:rPr>
          <w:rFonts w:asciiTheme="minorHAnsi" w:hAnsiTheme="minorHAnsi"/>
          <w:b/>
        </w:rPr>
        <w:t>4</w:t>
      </w:r>
      <w:r w:rsidR="005A2BA2">
        <w:rPr>
          <w:rFonts w:asciiTheme="minorHAnsi" w:hAnsiTheme="minorHAnsi"/>
          <w:b/>
        </w:rPr>
        <w:t xml:space="preserve"> DE </w:t>
      </w:r>
      <w:r w:rsidR="00164D1F">
        <w:rPr>
          <w:rFonts w:asciiTheme="minorHAnsi" w:hAnsiTheme="minorHAnsi"/>
          <w:b/>
        </w:rPr>
        <w:t>DICIEMBRE</w:t>
      </w:r>
      <w:r w:rsidR="004A01EB">
        <w:rPr>
          <w:rFonts w:asciiTheme="minorHAnsi" w:hAnsiTheme="minorHAnsi"/>
          <w:b/>
        </w:rPr>
        <w:t xml:space="preserve"> DEL 2017</w:t>
      </w:r>
    </w:p>
    <w:p w:rsidR="008213A0" w:rsidRDefault="008213A0" w:rsidP="007F0B73">
      <w:pPr>
        <w:ind w:right="284"/>
        <w:jc w:val="center"/>
        <w:rPr>
          <w:rFonts w:asciiTheme="minorHAnsi" w:hAnsiTheme="minorHAnsi"/>
          <w:b/>
        </w:rPr>
      </w:pPr>
    </w:p>
    <w:p w:rsidR="00164D1F" w:rsidRDefault="00164D1F" w:rsidP="007F0B73">
      <w:pPr>
        <w:ind w:right="284"/>
        <w:jc w:val="center"/>
        <w:rPr>
          <w:rFonts w:asciiTheme="minorHAnsi" w:hAnsiTheme="minorHAnsi"/>
          <w:b/>
        </w:rPr>
      </w:pPr>
    </w:p>
    <w:p w:rsidR="00164D1F" w:rsidRDefault="00164D1F" w:rsidP="007F0B73">
      <w:pPr>
        <w:ind w:right="284"/>
        <w:jc w:val="center"/>
        <w:rPr>
          <w:rFonts w:asciiTheme="minorHAnsi" w:hAnsiTheme="minorHAnsi"/>
          <w:b/>
        </w:rPr>
      </w:pPr>
    </w:p>
    <w:p w:rsidR="00164D1F" w:rsidRDefault="00164D1F" w:rsidP="007F0B73">
      <w:pPr>
        <w:ind w:right="284"/>
        <w:jc w:val="center"/>
        <w:rPr>
          <w:rFonts w:asciiTheme="minorHAnsi" w:hAnsiTheme="minorHAnsi"/>
          <w:b/>
        </w:rPr>
      </w:pPr>
    </w:p>
    <w:p w:rsidR="00164D1F" w:rsidRDefault="00164D1F" w:rsidP="007F0B73">
      <w:pPr>
        <w:ind w:right="284"/>
        <w:jc w:val="center"/>
        <w:rPr>
          <w:rFonts w:asciiTheme="minorHAnsi" w:hAnsiTheme="minorHAnsi"/>
          <w:b/>
        </w:rPr>
      </w:pPr>
    </w:p>
    <w:p w:rsidR="00164D1F" w:rsidRDefault="00164D1F"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6A393A" w:rsidRDefault="006A393A" w:rsidP="008B470B">
      <w:pPr>
        <w:tabs>
          <w:tab w:val="left" w:pos="2760"/>
        </w:tabs>
        <w:rPr>
          <w:rFonts w:asciiTheme="minorHAnsi" w:hAnsiTheme="minorHAnsi" w:cs="Arial"/>
          <w:sz w:val="18"/>
          <w:szCs w:val="18"/>
          <w:lang w:val="es-MX"/>
        </w:rPr>
      </w:pPr>
    </w:p>
    <w:p w:rsidR="00DD7453" w:rsidRPr="00401726" w:rsidRDefault="00DD7453" w:rsidP="00DD7453">
      <w:pPr>
        <w:jc w:val="center"/>
        <w:rPr>
          <w:rFonts w:asciiTheme="minorHAnsi" w:hAnsiTheme="minorHAnsi"/>
          <w:b/>
        </w:rPr>
      </w:pPr>
    </w:p>
    <w:tbl>
      <w:tblPr>
        <w:tblW w:w="10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79"/>
        <w:gridCol w:w="1843"/>
        <w:gridCol w:w="1134"/>
        <w:gridCol w:w="1276"/>
        <w:gridCol w:w="5670"/>
      </w:tblGrid>
      <w:tr w:rsidR="00DD7453" w:rsidRPr="00401726" w:rsidTr="00DD7453">
        <w:tc>
          <w:tcPr>
            <w:tcW w:w="779" w:type="dxa"/>
            <w:shd w:val="clear" w:color="auto" w:fill="AFECEB"/>
            <w:vAlign w:val="center"/>
          </w:tcPr>
          <w:p w:rsidR="00DD7453" w:rsidRPr="00951945" w:rsidRDefault="00DD7453" w:rsidP="00B1267D">
            <w:pPr>
              <w:jc w:val="center"/>
              <w:rPr>
                <w:rFonts w:asciiTheme="minorHAnsi" w:hAnsiTheme="minorHAnsi" w:cs="Tahoma"/>
                <w:b/>
                <w:color w:val="000000"/>
                <w:sz w:val="14"/>
                <w:szCs w:val="14"/>
              </w:rPr>
            </w:pPr>
            <w:r w:rsidRPr="00951945">
              <w:rPr>
                <w:rFonts w:asciiTheme="minorHAnsi" w:hAnsiTheme="minorHAnsi" w:cs="Tahoma"/>
                <w:b/>
                <w:color w:val="000000"/>
                <w:sz w:val="14"/>
                <w:szCs w:val="14"/>
              </w:rPr>
              <w:t>PARTIDA</w:t>
            </w:r>
          </w:p>
        </w:tc>
        <w:tc>
          <w:tcPr>
            <w:tcW w:w="1843" w:type="dxa"/>
            <w:shd w:val="clear" w:color="auto" w:fill="AFECEB"/>
            <w:vAlign w:val="center"/>
          </w:tcPr>
          <w:p w:rsidR="00DD7453" w:rsidRPr="00951945" w:rsidRDefault="00DD7453" w:rsidP="00B1267D">
            <w:pPr>
              <w:jc w:val="center"/>
              <w:rPr>
                <w:rFonts w:asciiTheme="minorHAnsi" w:hAnsiTheme="minorHAnsi" w:cs="Tahoma"/>
                <w:b/>
                <w:color w:val="000000"/>
                <w:sz w:val="14"/>
                <w:szCs w:val="14"/>
              </w:rPr>
            </w:pPr>
            <w:r w:rsidRPr="00951945">
              <w:rPr>
                <w:rFonts w:asciiTheme="minorHAnsi" w:hAnsiTheme="minorHAnsi" w:cs="Tahoma"/>
                <w:b/>
                <w:color w:val="000000"/>
                <w:sz w:val="14"/>
                <w:szCs w:val="14"/>
              </w:rPr>
              <w:t>DESCRIPCIÓN</w:t>
            </w:r>
          </w:p>
        </w:tc>
        <w:tc>
          <w:tcPr>
            <w:tcW w:w="1134" w:type="dxa"/>
            <w:shd w:val="clear" w:color="auto" w:fill="AFECEB"/>
            <w:vAlign w:val="center"/>
          </w:tcPr>
          <w:p w:rsidR="00DD7453" w:rsidRPr="00951945" w:rsidRDefault="00DD7453" w:rsidP="00B1267D">
            <w:pPr>
              <w:jc w:val="center"/>
              <w:rPr>
                <w:rFonts w:asciiTheme="minorHAnsi" w:hAnsiTheme="minorHAnsi" w:cs="Tahoma"/>
                <w:b/>
                <w:color w:val="000000"/>
                <w:sz w:val="14"/>
                <w:szCs w:val="14"/>
              </w:rPr>
            </w:pPr>
            <w:r w:rsidRPr="00951945">
              <w:rPr>
                <w:rFonts w:asciiTheme="minorHAnsi" w:hAnsiTheme="minorHAnsi" w:cs="Tahoma"/>
                <w:b/>
                <w:color w:val="000000"/>
                <w:sz w:val="14"/>
                <w:szCs w:val="14"/>
              </w:rPr>
              <w:t>CANTIDAD</w:t>
            </w:r>
          </w:p>
        </w:tc>
        <w:tc>
          <w:tcPr>
            <w:tcW w:w="1276" w:type="dxa"/>
            <w:shd w:val="clear" w:color="auto" w:fill="AFECEB"/>
            <w:vAlign w:val="center"/>
          </w:tcPr>
          <w:p w:rsidR="00DD7453" w:rsidRPr="00951945" w:rsidRDefault="00DD7453" w:rsidP="00B1267D">
            <w:pPr>
              <w:jc w:val="center"/>
              <w:rPr>
                <w:rFonts w:asciiTheme="minorHAnsi" w:hAnsiTheme="minorHAnsi" w:cs="Tahoma"/>
                <w:b/>
                <w:color w:val="000000"/>
                <w:sz w:val="14"/>
                <w:szCs w:val="14"/>
              </w:rPr>
            </w:pPr>
            <w:r w:rsidRPr="00951945">
              <w:rPr>
                <w:rFonts w:asciiTheme="minorHAnsi" w:hAnsiTheme="minorHAnsi" w:cs="Tahoma"/>
                <w:b/>
                <w:color w:val="000000"/>
                <w:sz w:val="14"/>
                <w:szCs w:val="14"/>
              </w:rPr>
              <w:t>UNIDAD DE MEDIDA</w:t>
            </w:r>
          </w:p>
        </w:tc>
        <w:tc>
          <w:tcPr>
            <w:tcW w:w="5670" w:type="dxa"/>
            <w:shd w:val="clear" w:color="auto" w:fill="AFECEB"/>
            <w:vAlign w:val="center"/>
          </w:tcPr>
          <w:p w:rsidR="00DD7453" w:rsidRPr="00951945" w:rsidRDefault="00DD7453" w:rsidP="00B1267D">
            <w:pPr>
              <w:jc w:val="center"/>
              <w:rPr>
                <w:rFonts w:asciiTheme="minorHAnsi" w:hAnsiTheme="minorHAnsi" w:cs="Tahoma"/>
                <w:b/>
                <w:color w:val="000000"/>
                <w:sz w:val="14"/>
                <w:szCs w:val="14"/>
              </w:rPr>
            </w:pPr>
            <w:r w:rsidRPr="00951945">
              <w:rPr>
                <w:rFonts w:asciiTheme="minorHAnsi" w:hAnsiTheme="minorHAnsi" w:cs="Tahoma"/>
                <w:b/>
                <w:color w:val="000000"/>
                <w:sz w:val="14"/>
                <w:szCs w:val="14"/>
              </w:rPr>
              <w:t>ESPECIFICACIONES TÉCNICAS</w:t>
            </w:r>
          </w:p>
        </w:tc>
      </w:tr>
      <w:tr w:rsidR="00DD7453" w:rsidRPr="00401726" w:rsidTr="005A2BA2">
        <w:trPr>
          <w:trHeight w:val="7158"/>
        </w:trPr>
        <w:tc>
          <w:tcPr>
            <w:tcW w:w="779" w:type="dxa"/>
            <w:vAlign w:val="center"/>
          </w:tcPr>
          <w:p w:rsidR="00DD7453" w:rsidRPr="00777784" w:rsidRDefault="00DD7453" w:rsidP="00B1267D">
            <w:pPr>
              <w:jc w:val="center"/>
              <w:rPr>
                <w:rFonts w:asciiTheme="minorHAnsi" w:hAnsiTheme="minorHAnsi" w:cs="Tahoma"/>
                <w:color w:val="000000"/>
                <w:sz w:val="16"/>
                <w:szCs w:val="14"/>
              </w:rPr>
            </w:pPr>
            <w:r w:rsidRPr="00777784">
              <w:rPr>
                <w:rFonts w:asciiTheme="minorHAnsi" w:hAnsiTheme="minorHAnsi" w:cs="Tahoma"/>
                <w:color w:val="000000"/>
                <w:sz w:val="16"/>
                <w:szCs w:val="14"/>
              </w:rPr>
              <w:t>1</w:t>
            </w:r>
          </w:p>
        </w:tc>
        <w:tc>
          <w:tcPr>
            <w:tcW w:w="1843" w:type="dxa"/>
            <w:vAlign w:val="center"/>
          </w:tcPr>
          <w:p w:rsidR="00DD7453" w:rsidRPr="00777784" w:rsidRDefault="00DD7453" w:rsidP="00DD7453">
            <w:pPr>
              <w:jc w:val="center"/>
              <w:rPr>
                <w:rFonts w:asciiTheme="minorHAnsi" w:hAnsiTheme="minorHAnsi" w:cs="Tahoma"/>
                <w:color w:val="000000"/>
                <w:sz w:val="16"/>
                <w:szCs w:val="14"/>
              </w:rPr>
            </w:pPr>
            <w:r w:rsidRPr="00777784">
              <w:rPr>
                <w:rFonts w:asciiTheme="minorHAnsi" w:hAnsiTheme="minorHAnsi" w:cs="Tahoma"/>
                <w:color w:val="000000"/>
                <w:sz w:val="16"/>
                <w:szCs w:val="14"/>
              </w:rPr>
              <w:t>SERVICIO DE RECOLECCION, TRANSPORTACIÓN Y DISPOSICIÓN FINAL DE RESIDUOS PELIGROSOS BIOLOGICO-INFECCIOSOS</w:t>
            </w:r>
          </w:p>
        </w:tc>
        <w:tc>
          <w:tcPr>
            <w:tcW w:w="1134" w:type="dxa"/>
            <w:vAlign w:val="center"/>
          </w:tcPr>
          <w:p w:rsidR="00DD7453" w:rsidRPr="00777784" w:rsidRDefault="00DD7453" w:rsidP="00B1267D">
            <w:pPr>
              <w:jc w:val="center"/>
              <w:rPr>
                <w:rFonts w:asciiTheme="minorHAnsi" w:hAnsiTheme="minorHAnsi" w:cs="Tahoma"/>
                <w:color w:val="000000"/>
                <w:sz w:val="16"/>
                <w:szCs w:val="14"/>
              </w:rPr>
            </w:pPr>
            <w:r w:rsidRPr="00777784">
              <w:rPr>
                <w:rFonts w:asciiTheme="minorHAnsi" w:hAnsiTheme="minorHAnsi" w:cs="Tahoma"/>
                <w:color w:val="000000"/>
                <w:sz w:val="16"/>
                <w:szCs w:val="14"/>
              </w:rPr>
              <w:t>1 (UN)</w:t>
            </w:r>
          </w:p>
        </w:tc>
        <w:tc>
          <w:tcPr>
            <w:tcW w:w="1276" w:type="dxa"/>
            <w:vAlign w:val="center"/>
          </w:tcPr>
          <w:p w:rsidR="00DD7453" w:rsidRPr="00777784" w:rsidRDefault="00DD7453" w:rsidP="00B1267D">
            <w:pPr>
              <w:jc w:val="center"/>
              <w:rPr>
                <w:rFonts w:asciiTheme="minorHAnsi" w:hAnsiTheme="minorHAnsi" w:cs="Tahoma"/>
                <w:color w:val="000000"/>
                <w:sz w:val="16"/>
                <w:szCs w:val="14"/>
              </w:rPr>
            </w:pPr>
            <w:r w:rsidRPr="00777784">
              <w:rPr>
                <w:rFonts w:asciiTheme="minorHAnsi" w:hAnsiTheme="minorHAnsi" w:cs="Tahoma"/>
                <w:color w:val="000000"/>
                <w:sz w:val="16"/>
                <w:szCs w:val="14"/>
              </w:rPr>
              <w:t>PAQUETE</w:t>
            </w:r>
          </w:p>
        </w:tc>
        <w:tc>
          <w:tcPr>
            <w:tcW w:w="5670" w:type="dxa"/>
          </w:tcPr>
          <w:p w:rsidR="00DD7453" w:rsidRPr="00777784" w:rsidRDefault="00DD7453" w:rsidP="00B1267D">
            <w:pPr>
              <w:jc w:val="both"/>
              <w:rPr>
                <w:rFonts w:asciiTheme="minorHAnsi" w:hAnsiTheme="minorHAnsi" w:cs="Tahoma"/>
                <w:color w:val="000000"/>
                <w:sz w:val="16"/>
                <w:szCs w:val="14"/>
              </w:rPr>
            </w:pPr>
          </w:p>
          <w:p w:rsidR="00DD7453" w:rsidRDefault="00DD7453" w:rsidP="00B1267D">
            <w:pPr>
              <w:jc w:val="both"/>
              <w:rPr>
                <w:rFonts w:asciiTheme="minorHAnsi" w:hAnsiTheme="minorHAnsi" w:cs="Tahoma"/>
                <w:color w:val="000000"/>
                <w:sz w:val="16"/>
                <w:szCs w:val="14"/>
              </w:rPr>
            </w:pPr>
            <w:r w:rsidRPr="00777784">
              <w:rPr>
                <w:rFonts w:asciiTheme="minorHAnsi" w:hAnsiTheme="minorHAnsi" w:cs="Tahoma"/>
                <w:color w:val="000000"/>
                <w:sz w:val="16"/>
                <w:szCs w:val="14"/>
              </w:rPr>
              <w:t>SE REQUIERE EL  SERVICIO DE RECOLECCION, TRANSPORTACIÓN Y DISPOSICIÓN FINAL DE RESIDUOS PE</w:t>
            </w:r>
            <w:r w:rsidR="00563C2C">
              <w:rPr>
                <w:rFonts w:asciiTheme="minorHAnsi" w:hAnsiTheme="minorHAnsi" w:cs="Tahoma"/>
                <w:color w:val="000000"/>
                <w:sz w:val="16"/>
                <w:szCs w:val="14"/>
              </w:rPr>
              <w:t>LIGROSOS BIOLÓGICO-INFECCIOSOS:</w:t>
            </w:r>
          </w:p>
          <w:p w:rsidR="005A2BA2" w:rsidRDefault="005A2BA2" w:rsidP="00B1267D">
            <w:pPr>
              <w:jc w:val="both"/>
              <w:rPr>
                <w:rFonts w:asciiTheme="minorHAnsi" w:hAnsiTheme="minorHAnsi" w:cs="Tahoma"/>
                <w:color w:val="000000"/>
                <w:sz w:val="16"/>
                <w:szCs w:val="14"/>
              </w:rPr>
            </w:pPr>
          </w:p>
          <w:tbl>
            <w:tblPr>
              <w:tblW w:w="5560" w:type="dxa"/>
              <w:tblLayout w:type="fixed"/>
              <w:tblCellMar>
                <w:left w:w="70" w:type="dxa"/>
                <w:right w:w="70" w:type="dxa"/>
              </w:tblCellMar>
              <w:tblLook w:val="04A0" w:firstRow="1" w:lastRow="0" w:firstColumn="1" w:lastColumn="0" w:noHBand="0" w:noVBand="1"/>
            </w:tblPr>
            <w:tblGrid>
              <w:gridCol w:w="4360"/>
              <w:gridCol w:w="1200"/>
            </w:tblGrid>
            <w:tr w:rsidR="00563C2C" w:rsidRPr="00563C2C" w:rsidTr="00563C2C">
              <w:trPr>
                <w:trHeight w:val="300"/>
              </w:trPr>
              <w:tc>
                <w:tcPr>
                  <w:tcW w:w="4360" w:type="dxa"/>
                  <w:tcBorders>
                    <w:top w:val="single" w:sz="8" w:space="0" w:color="auto"/>
                    <w:left w:val="single" w:sz="8" w:space="0" w:color="auto"/>
                    <w:bottom w:val="single" w:sz="8" w:space="0" w:color="auto"/>
                    <w:right w:val="single" w:sz="8" w:space="0" w:color="auto"/>
                  </w:tcBorders>
                  <w:shd w:val="clear" w:color="000000" w:fill="A9EBE9"/>
                  <w:noWrap/>
                  <w:vAlign w:val="center"/>
                  <w:hideMark/>
                </w:tcPr>
                <w:p w:rsidR="00563C2C" w:rsidRPr="00563C2C" w:rsidRDefault="00563C2C" w:rsidP="00563C2C">
                  <w:pPr>
                    <w:jc w:val="center"/>
                    <w:rPr>
                      <w:rFonts w:ascii="Calibri" w:hAnsi="Calibri"/>
                      <w:color w:val="000000"/>
                      <w:sz w:val="14"/>
                      <w:szCs w:val="14"/>
                      <w:lang w:val="es-MX" w:eastAsia="es-MX"/>
                    </w:rPr>
                  </w:pPr>
                  <w:r w:rsidRPr="00563C2C">
                    <w:rPr>
                      <w:rFonts w:ascii="Calibri" w:hAnsi="Calibri"/>
                      <w:color w:val="000000"/>
                      <w:sz w:val="14"/>
                      <w:szCs w:val="14"/>
                      <w:lang w:val="es-MX" w:eastAsia="es-MX"/>
                    </w:rPr>
                    <w:t>UNIDAD</w:t>
                  </w:r>
                </w:p>
              </w:tc>
              <w:tc>
                <w:tcPr>
                  <w:tcW w:w="1200" w:type="dxa"/>
                  <w:tcBorders>
                    <w:top w:val="single" w:sz="8" w:space="0" w:color="auto"/>
                    <w:left w:val="nil"/>
                    <w:bottom w:val="single" w:sz="8" w:space="0" w:color="auto"/>
                    <w:right w:val="single" w:sz="8" w:space="0" w:color="auto"/>
                  </w:tcBorders>
                  <w:shd w:val="clear" w:color="000000" w:fill="A9EBE9"/>
                  <w:vAlign w:val="center"/>
                  <w:hideMark/>
                </w:tcPr>
                <w:p w:rsidR="00563C2C" w:rsidRPr="00563C2C" w:rsidRDefault="00563C2C" w:rsidP="007A0DFE">
                  <w:pPr>
                    <w:jc w:val="center"/>
                    <w:rPr>
                      <w:rFonts w:ascii="Calibri" w:hAnsi="Calibri"/>
                      <w:b/>
                      <w:bCs/>
                      <w:color w:val="000000"/>
                      <w:sz w:val="14"/>
                      <w:szCs w:val="14"/>
                      <w:lang w:val="es-MX" w:eastAsia="es-MX"/>
                    </w:rPr>
                  </w:pPr>
                  <w:r w:rsidRPr="00563C2C">
                    <w:rPr>
                      <w:rFonts w:ascii="Calibri" w:hAnsi="Calibri"/>
                      <w:b/>
                      <w:bCs/>
                      <w:color w:val="000000"/>
                      <w:sz w:val="14"/>
                      <w:szCs w:val="14"/>
                      <w:lang w:val="es-MX" w:eastAsia="es-MX"/>
                    </w:rPr>
                    <w:t xml:space="preserve">CANTIDAD </w:t>
                  </w:r>
                </w:p>
              </w:tc>
            </w:tr>
            <w:tr w:rsidR="00563C2C" w:rsidRPr="00563C2C" w:rsidTr="00563C2C">
              <w:trPr>
                <w:trHeight w:val="300"/>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rsidR="00563C2C" w:rsidRPr="00563C2C" w:rsidRDefault="00563C2C" w:rsidP="00563C2C">
                  <w:pPr>
                    <w:rPr>
                      <w:rFonts w:ascii="Calibri" w:hAnsi="Calibri"/>
                      <w:color w:val="000000"/>
                      <w:sz w:val="14"/>
                      <w:szCs w:val="14"/>
                      <w:lang w:val="es-MX" w:eastAsia="es-MX"/>
                    </w:rPr>
                  </w:pPr>
                  <w:r w:rsidRPr="00563C2C">
                    <w:rPr>
                      <w:rFonts w:ascii="Calibri" w:hAnsi="Calibri"/>
                      <w:color w:val="000000"/>
                      <w:sz w:val="14"/>
                      <w:szCs w:val="14"/>
                      <w:lang w:val="es-MX" w:eastAsia="es-MX"/>
                    </w:rPr>
                    <w:t>Jurisdicción Sanitaria No. 1</w:t>
                  </w:r>
                </w:p>
              </w:tc>
              <w:tc>
                <w:tcPr>
                  <w:tcW w:w="1200" w:type="dxa"/>
                  <w:tcBorders>
                    <w:top w:val="nil"/>
                    <w:left w:val="nil"/>
                    <w:bottom w:val="single" w:sz="8" w:space="0" w:color="auto"/>
                    <w:right w:val="single" w:sz="8" w:space="0" w:color="auto"/>
                  </w:tcBorders>
                  <w:shd w:val="clear" w:color="auto" w:fill="auto"/>
                  <w:noWrap/>
                  <w:vAlign w:val="center"/>
                  <w:hideMark/>
                </w:tcPr>
                <w:p w:rsidR="00563C2C" w:rsidRPr="00563C2C" w:rsidRDefault="00563C2C" w:rsidP="00563C2C">
                  <w:pPr>
                    <w:jc w:val="center"/>
                    <w:rPr>
                      <w:rFonts w:ascii="Calibri" w:hAnsi="Calibri"/>
                      <w:color w:val="000000"/>
                      <w:sz w:val="14"/>
                      <w:szCs w:val="14"/>
                      <w:lang w:val="es-MX" w:eastAsia="es-MX"/>
                    </w:rPr>
                  </w:pPr>
                  <w:r w:rsidRPr="00563C2C">
                    <w:rPr>
                      <w:rFonts w:ascii="Calibri" w:hAnsi="Calibri"/>
                      <w:color w:val="000000"/>
                      <w:sz w:val="14"/>
                      <w:szCs w:val="14"/>
                      <w:lang w:val="es-MX" w:eastAsia="es-MX"/>
                    </w:rPr>
                    <w:t>4,996</w:t>
                  </w:r>
                </w:p>
              </w:tc>
            </w:tr>
            <w:tr w:rsidR="00563C2C" w:rsidRPr="00563C2C" w:rsidTr="00563C2C">
              <w:trPr>
                <w:trHeight w:val="300"/>
              </w:trPr>
              <w:tc>
                <w:tcPr>
                  <w:tcW w:w="4360" w:type="dxa"/>
                  <w:tcBorders>
                    <w:top w:val="nil"/>
                    <w:left w:val="single" w:sz="8" w:space="0" w:color="auto"/>
                    <w:bottom w:val="single" w:sz="8" w:space="0" w:color="auto"/>
                    <w:right w:val="single" w:sz="8" w:space="0" w:color="auto"/>
                  </w:tcBorders>
                  <w:shd w:val="clear" w:color="auto" w:fill="auto"/>
                  <w:vAlign w:val="center"/>
                  <w:hideMark/>
                </w:tcPr>
                <w:p w:rsidR="00563C2C" w:rsidRPr="00563C2C" w:rsidRDefault="00563C2C" w:rsidP="00563C2C">
                  <w:pPr>
                    <w:rPr>
                      <w:rFonts w:ascii="Calibri" w:hAnsi="Calibri"/>
                      <w:color w:val="000000"/>
                      <w:sz w:val="14"/>
                      <w:szCs w:val="14"/>
                      <w:lang w:val="es-MX" w:eastAsia="es-MX"/>
                    </w:rPr>
                  </w:pPr>
                  <w:r w:rsidRPr="00563C2C">
                    <w:rPr>
                      <w:rFonts w:ascii="Calibri" w:hAnsi="Calibri"/>
                      <w:color w:val="000000"/>
                      <w:sz w:val="14"/>
                      <w:szCs w:val="14"/>
                      <w:lang w:val="es-MX" w:eastAsia="es-MX"/>
                    </w:rPr>
                    <w:t>Jurisdicción Sanitaria No. 2</w:t>
                  </w:r>
                </w:p>
              </w:tc>
              <w:tc>
                <w:tcPr>
                  <w:tcW w:w="1200" w:type="dxa"/>
                  <w:tcBorders>
                    <w:top w:val="nil"/>
                    <w:left w:val="nil"/>
                    <w:bottom w:val="single" w:sz="8" w:space="0" w:color="auto"/>
                    <w:right w:val="single" w:sz="8" w:space="0" w:color="auto"/>
                  </w:tcBorders>
                  <w:shd w:val="clear" w:color="auto" w:fill="auto"/>
                  <w:noWrap/>
                  <w:vAlign w:val="center"/>
                  <w:hideMark/>
                </w:tcPr>
                <w:p w:rsidR="00563C2C" w:rsidRPr="00563C2C" w:rsidRDefault="00563C2C" w:rsidP="00563C2C">
                  <w:pPr>
                    <w:jc w:val="center"/>
                    <w:rPr>
                      <w:rFonts w:ascii="Calibri" w:hAnsi="Calibri"/>
                      <w:color w:val="000000"/>
                      <w:sz w:val="14"/>
                      <w:szCs w:val="14"/>
                      <w:lang w:val="es-MX" w:eastAsia="es-MX"/>
                    </w:rPr>
                  </w:pPr>
                  <w:r w:rsidRPr="00563C2C">
                    <w:rPr>
                      <w:rFonts w:ascii="Calibri" w:hAnsi="Calibri"/>
                      <w:color w:val="000000"/>
                      <w:sz w:val="14"/>
                      <w:szCs w:val="14"/>
                      <w:lang w:val="es-MX" w:eastAsia="es-MX"/>
                    </w:rPr>
                    <w:t>3,674</w:t>
                  </w:r>
                </w:p>
              </w:tc>
            </w:tr>
            <w:tr w:rsidR="00563C2C" w:rsidRPr="00563C2C" w:rsidTr="00563C2C">
              <w:trPr>
                <w:trHeight w:val="300"/>
              </w:trPr>
              <w:tc>
                <w:tcPr>
                  <w:tcW w:w="4360" w:type="dxa"/>
                  <w:tcBorders>
                    <w:top w:val="nil"/>
                    <w:left w:val="single" w:sz="8" w:space="0" w:color="auto"/>
                    <w:bottom w:val="single" w:sz="8" w:space="0" w:color="auto"/>
                    <w:right w:val="single" w:sz="8" w:space="0" w:color="auto"/>
                  </w:tcBorders>
                  <w:shd w:val="clear" w:color="auto" w:fill="auto"/>
                  <w:vAlign w:val="center"/>
                  <w:hideMark/>
                </w:tcPr>
                <w:p w:rsidR="00563C2C" w:rsidRPr="00563C2C" w:rsidRDefault="00563C2C" w:rsidP="00563C2C">
                  <w:pPr>
                    <w:rPr>
                      <w:rFonts w:ascii="Calibri" w:hAnsi="Calibri"/>
                      <w:color w:val="000000"/>
                      <w:sz w:val="14"/>
                      <w:szCs w:val="14"/>
                      <w:lang w:val="es-MX" w:eastAsia="es-MX"/>
                    </w:rPr>
                  </w:pPr>
                  <w:r w:rsidRPr="00563C2C">
                    <w:rPr>
                      <w:rFonts w:ascii="Calibri" w:hAnsi="Calibri"/>
                      <w:color w:val="000000"/>
                      <w:sz w:val="14"/>
                      <w:szCs w:val="14"/>
                      <w:lang w:val="es-MX" w:eastAsia="es-MX"/>
                    </w:rPr>
                    <w:t>Jurisdicción Sanitaria No. 3</w:t>
                  </w:r>
                </w:p>
              </w:tc>
              <w:tc>
                <w:tcPr>
                  <w:tcW w:w="1200" w:type="dxa"/>
                  <w:tcBorders>
                    <w:top w:val="nil"/>
                    <w:left w:val="nil"/>
                    <w:bottom w:val="single" w:sz="8" w:space="0" w:color="auto"/>
                    <w:right w:val="single" w:sz="8" w:space="0" w:color="auto"/>
                  </w:tcBorders>
                  <w:shd w:val="clear" w:color="auto" w:fill="auto"/>
                  <w:noWrap/>
                  <w:vAlign w:val="center"/>
                  <w:hideMark/>
                </w:tcPr>
                <w:p w:rsidR="00563C2C" w:rsidRPr="00563C2C" w:rsidRDefault="00563C2C" w:rsidP="00563C2C">
                  <w:pPr>
                    <w:jc w:val="center"/>
                    <w:rPr>
                      <w:rFonts w:ascii="Calibri" w:hAnsi="Calibri"/>
                      <w:color w:val="000000"/>
                      <w:sz w:val="14"/>
                      <w:szCs w:val="14"/>
                      <w:lang w:val="es-MX" w:eastAsia="es-MX"/>
                    </w:rPr>
                  </w:pPr>
                  <w:r w:rsidRPr="00563C2C">
                    <w:rPr>
                      <w:rFonts w:ascii="Calibri" w:hAnsi="Calibri"/>
                      <w:color w:val="000000"/>
                      <w:sz w:val="14"/>
                      <w:szCs w:val="14"/>
                      <w:lang w:val="es-MX" w:eastAsia="es-MX"/>
                    </w:rPr>
                    <w:t>3,716</w:t>
                  </w:r>
                </w:p>
              </w:tc>
            </w:tr>
            <w:tr w:rsidR="00563C2C" w:rsidRPr="00563C2C" w:rsidTr="00563C2C">
              <w:trPr>
                <w:trHeight w:val="300"/>
              </w:trPr>
              <w:tc>
                <w:tcPr>
                  <w:tcW w:w="4360" w:type="dxa"/>
                  <w:tcBorders>
                    <w:top w:val="nil"/>
                    <w:left w:val="single" w:sz="8" w:space="0" w:color="auto"/>
                    <w:bottom w:val="single" w:sz="8" w:space="0" w:color="auto"/>
                    <w:right w:val="single" w:sz="8" w:space="0" w:color="auto"/>
                  </w:tcBorders>
                  <w:shd w:val="clear" w:color="auto" w:fill="auto"/>
                  <w:vAlign w:val="center"/>
                  <w:hideMark/>
                </w:tcPr>
                <w:p w:rsidR="00563C2C" w:rsidRPr="00563C2C" w:rsidRDefault="00563C2C" w:rsidP="00563C2C">
                  <w:pPr>
                    <w:rPr>
                      <w:rFonts w:ascii="Calibri" w:hAnsi="Calibri"/>
                      <w:color w:val="000000"/>
                      <w:sz w:val="14"/>
                      <w:szCs w:val="14"/>
                      <w:lang w:val="es-MX" w:eastAsia="es-MX"/>
                    </w:rPr>
                  </w:pPr>
                  <w:r w:rsidRPr="00563C2C">
                    <w:rPr>
                      <w:rFonts w:ascii="Calibri" w:hAnsi="Calibri"/>
                      <w:color w:val="000000"/>
                      <w:sz w:val="14"/>
                      <w:szCs w:val="14"/>
                      <w:lang w:val="es-MX" w:eastAsia="es-MX"/>
                    </w:rPr>
                    <w:t>Jurisdicción Sanitaria No. 4</w:t>
                  </w:r>
                </w:p>
              </w:tc>
              <w:tc>
                <w:tcPr>
                  <w:tcW w:w="1200" w:type="dxa"/>
                  <w:tcBorders>
                    <w:top w:val="nil"/>
                    <w:left w:val="nil"/>
                    <w:bottom w:val="single" w:sz="8" w:space="0" w:color="auto"/>
                    <w:right w:val="single" w:sz="8" w:space="0" w:color="auto"/>
                  </w:tcBorders>
                  <w:shd w:val="clear" w:color="auto" w:fill="auto"/>
                  <w:noWrap/>
                  <w:vAlign w:val="center"/>
                  <w:hideMark/>
                </w:tcPr>
                <w:p w:rsidR="00563C2C" w:rsidRPr="00563C2C" w:rsidRDefault="00563C2C" w:rsidP="00563C2C">
                  <w:pPr>
                    <w:jc w:val="center"/>
                    <w:rPr>
                      <w:rFonts w:ascii="Calibri" w:hAnsi="Calibri"/>
                      <w:color w:val="000000"/>
                      <w:sz w:val="14"/>
                      <w:szCs w:val="14"/>
                      <w:lang w:val="es-MX" w:eastAsia="es-MX"/>
                    </w:rPr>
                  </w:pPr>
                  <w:r w:rsidRPr="00563C2C">
                    <w:rPr>
                      <w:rFonts w:ascii="Calibri" w:hAnsi="Calibri"/>
                      <w:color w:val="000000"/>
                      <w:sz w:val="14"/>
                      <w:szCs w:val="14"/>
                      <w:lang w:val="es-MX" w:eastAsia="es-MX"/>
                    </w:rPr>
                    <w:t>4,586</w:t>
                  </w:r>
                </w:p>
              </w:tc>
            </w:tr>
            <w:tr w:rsidR="00563C2C" w:rsidRPr="00563C2C" w:rsidTr="00563C2C">
              <w:trPr>
                <w:trHeight w:val="300"/>
              </w:trPr>
              <w:tc>
                <w:tcPr>
                  <w:tcW w:w="4360" w:type="dxa"/>
                  <w:tcBorders>
                    <w:top w:val="nil"/>
                    <w:left w:val="single" w:sz="8" w:space="0" w:color="auto"/>
                    <w:bottom w:val="single" w:sz="8" w:space="0" w:color="auto"/>
                    <w:right w:val="single" w:sz="8" w:space="0" w:color="auto"/>
                  </w:tcBorders>
                  <w:shd w:val="clear" w:color="auto" w:fill="auto"/>
                  <w:vAlign w:val="center"/>
                  <w:hideMark/>
                </w:tcPr>
                <w:p w:rsidR="00563C2C" w:rsidRPr="00563C2C" w:rsidRDefault="00563C2C" w:rsidP="00563C2C">
                  <w:pPr>
                    <w:rPr>
                      <w:rFonts w:ascii="Calibri" w:hAnsi="Calibri"/>
                      <w:color w:val="000000"/>
                      <w:sz w:val="14"/>
                      <w:szCs w:val="14"/>
                      <w:lang w:val="es-MX" w:eastAsia="es-MX"/>
                    </w:rPr>
                  </w:pPr>
                  <w:r w:rsidRPr="00563C2C">
                    <w:rPr>
                      <w:rFonts w:ascii="Calibri" w:hAnsi="Calibri"/>
                      <w:color w:val="000000"/>
                      <w:sz w:val="14"/>
                      <w:szCs w:val="14"/>
                      <w:lang w:val="es-MX" w:eastAsia="es-MX"/>
                    </w:rPr>
                    <w:t>Jurisdicción Sanitaria No. 5</w:t>
                  </w:r>
                </w:p>
              </w:tc>
              <w:tc>
                <w:tcPr>
                  <w:tcW w:w="1200" w:type="dxa"/>
                  <w:tcBorders>
                    <w:top w:val="nil"/>
                    <w:left w:val="nil"/>
                    <w:bottom w:val="single" w:sz="8" w:space="0" w:color="auto"/>
                    <w:right w:val="single" w:sz="8" w:space="0" w:color="auto"/>
                  </w:tcBorders>
                  <w:shd w:val="clear" w:color="auto" w:fill="auto"/>
                  <w:noWrap/>
                  <w:vAlign w:val="center"/>
                  <w:hideMark/>
                </w:tcPr>
                <w:p w:rsidR="00563C2C" w:rsidRPr="00563C2C" w:rsidRDefault="00563C2C" w:rsidP="00563C2C">
                  <w:pPr>
                    <w:jc w:val="center"/>
                    <w:rPr>
                      <w:rFonts w:ascii="Calibri" w:hAnsi="Calibri"/>
                      <w:color w:val="000000"/>
                      <w:sz w:val="14"/>
                      <w:szCs w:val="14"/>
                      <w:lang w:val="es-MX" w:eastAsia="es-MX"/>
                    </w:rPr>
                  </w:pPr>
                  <w:r w:rsidRPr="00563C2C">
                    <w:rPr>
                      <w:rFonts w:ascii="Calibri" w:hAnsi="Calibri"/>
                      <w:color w:val="000000"/>
                      <w:sz w:val="14"/>
                      <w:szCs w:val="14"/>
                      <w:lang w:val="es-MX" w:eastAsia="es-MX"/>
                    </w:rPr>
                    <w:t>700</w:t>
                  </w:r>
                </w:p>
              </w:tc>
            </w:tr>
            <w:tr w:rsidR="00563C2C" w:rsidRPr="00563C2C" w:rsidTr="00563C2C">
              <w:trPr>
                <w:trHeight w:val="300"/>
              </w:trPr>
              <w:tc>
                <w:tcPr>
                  <w:tcW w:w="4360" w:type="dxa"/>
                  <w:tcBorders>
                    <w:top w:val="nil"/>
                    <w:left w:val="single" w:sz="8" w:space="0" w:color="auto"/>
                    <w:bottom w:val="single" w:sz="8" w:space="0" w:color="auto"/>
                    <w:right w:val="single" w:sz="8" w:space="0" w:color="auto"/>
                  </w:tcBorders>
                  <w:shd w:val="clear" w:color="auto" w:fill="auto"/>
                  <w:vAlign w:val="center"/>
                  <w:hideMark/>
                </w:tcPr>
                <w:p w:rsidR="00563C2C" w:rsidRPr="00563C2C" w:rsidRDefault="00563C2C" w:rsidP="00563C2C">
                  <w:pPr>
                    <w:rPr>
                      <w:rFonts w:ascii="Calibri" w:hAnsi="Calibri"/>
                      <w:color w:val="000000"/>
                      <w:sz w:val="14"/>
                      <w:szCs w:val="14"/>
                      <w:lang w:val="es-MX" w:eastAsia="es-MX"/>
                    </w:rPr>
                  </w:pPr>
                  <w:r w:rsidRPr="00563C2C">
                    <w:rPr>
                      <w:rFonts w:ascii="Calibri" w:hAnsi="Calibri"/>
                      <w:color w:val="000000"/>
                      <w:sz w:val="14"/>
                      <w:szCs w:val="14"/>
                      <w:lang w:val="es-MX" w:eastAsia="es-MX"/>
                    </w:rPr>
                    <w:t>Jurisdicción Sanitaria No. 6</w:t>
                  </w:r>
                </w:p>
              </w:tc>
              <w:tc>
                <w:tcPr>
                  <w:tcW w:w="1200" w:type="dxa"/>
                  <w:tcBorders>
                    <w:top w:val="nil"/>
                    <w:left w:val="nil"/>
                    <w:bottom w:val="single" w:sz="8" w:space="0" w:color="auto"/>
                    <w:right w:val="single" w:sz="8" w:space="0" w:color="auto"/>
                  </w:tcBorders>
                  <w:shd w:val="clear" w:color="auto" w:fill="auto"/>
                  <w:noWrap/>
                  <w:vAlign w:val="center"/>
                  <w:hideMark/>
                </w:tcPr>
                <w:p w:rsidR="00563C2C" w:rsidRPr="00563C2C" w:rsidRDefault="00563C2C" w:rsidP="00563C2C">
                  <w:pPr>
                    <w:jc w:val="center"/>
                    <w:rPr>
                      <w:rFonts w:ascii="Calibri" w:hAnsi="Calibri"/>
                      <w:color w:val="000000"/>
                      <w:sz w:val="14"/>
                      <w:szCs w:val="14"/>
                      <w:lang w:val="es-MX" w:eastAsia="es-MX"/>
                    </w:rPr>
                  </w:pPr>
                  <w:r w:rsidRPr="00563C2C">
                    <w:rPr>
                      <w:rFonts w:ascii="Calibri" w:hAnsi="Calibri"/>
                      <w:color w:val="000000"/>
                      <w:sz w:val="14"/>
                      <w:szCs w:val="14"/>
                      <w:lang w:val="es-MX" w:eastAsia="es-MX"/>
                    </w:rPr>
                    <w:t>1,553</w:t>
                  </w:r>
                </w:p>
              </w:tc>
            </w:tr>
            <w:tr w:rsidR="00563C2C" w:rsidRPr="00563C2C" w:rsidTr="00563C2C">
              <w:trPr>
                <w:trHeight w:val="300"/>
              </w:trPr>
              <w:tc>
                <w:tcPr>
                  <w:tcW w:w="4360" w:type="dxa"/>
                  <w:tcBorders>
                    <w:top w:val="nil"/>
                    <w:left w:val="single" w:sz="8" w:space="0" w:color="auto"/>
                    <w:bottom w:val="single" w:sz="8" w:space="0" w:color="auto"/>
                    <w:right w:val="single" w:sz="8" w:space="0" w:color="auto"/>
                  </w:tcBorders>
                  <w:shd w:val="clear" w:color="auto" w:fill="auto"/>
                  <w:vAlign w:val="center"/>
                  <w:hideMark/>
                </w:tcPr>
                <w:p w:rsidR="00563C2C" w:rsidRPr="00563C2C" w:rsidRDefault="00563C2C" w:rsidP="00563C2C">
                  <w:pPr>
                    <w:rPr>
                      <w:rFonts w:ascii="Calibri" w:hAnsi="Calibri"/>
                      <w:color w:val="000000"/>
                      <w:sz w:val="14"/>
                      <w:szCs w:val="14"/>
                      <w:lang w:val="es-MX" w:eastAsia="es-MX"/>
                    </w:rPr>
                  </w:pPr>
                  <w:r w:rsidRPr="00563C2C">
                    <w:rPr>
                      <w:rFonts w:ascii="Calibri" w:hAnsi="Calibri"/>
                      <w:color w:val="000000"/>
                      <w:sz w:val="14"/>
                      <w:szCs w:val="14"/>
                      <w:lang w:val="es-MX" w:eastAsia="es-MX"/>
                    </w:rPr>
                    <w:t>Jurisdicción Sanitaria No. 7</w:t>
                  </w:r>
                </w:p>
              </w:tc>
              <w:tc>
                <w:tcPr>
                  <w:tcW w:w="1200" w:type="dxa"/>
                  <w:tcBorders>
                    <w:top w:val="nil"/>
                    <w:left w:val="nil"/>
                    <w:bottom w:val="single" w:sz="8" w:space="0" w:color="auto"/>
                    <w:right w:val="single" w:sz="8" w:space="0" w:color="auto"/>
                  </w:tcBorders>
                  <w:shd w:val="clear" w:color="auto" w:fill="auto"/>
                  <w:noWrap/>
                  <w:vAlign w:val="center"/>
                  <w:hideMark/>
                </w:tcPr>
                <w:p w:rsidR="00563C2C" w:rsidRPr="00563C2C" w:rsidRDefault="00563C2C" w:rsidP="00563C2C">
                  <w:pPr>
                    <w:jc w:val="center"/>
                    <w:rPr>
                      <w:rFonts w:ascii="Calibri" w:hAnsi="Calibri"/>
                      <w:color w:val="000000"/>
                      <w:sz w:val="14"/>
                      <w:szCs w:val="14"/>
                      <w:lang w:val="es-MX" w:eastAsia="es-MX"/>
                    </w:rPr>
                  </w:pPr>
                  <w:r w:rsidRPr="00563C2C">
                    <w:rPr>
                      <w:rFonts w:ascii="Calibri" w:hAnsi="Calibri"/>
                      <w:color w:val="000000"/>
                      <w:sz w:val="14"/>
                      <w:szCs w:val="14"/>
                      <w:lang w:val="es-MX" w:eastAsia="es-MX"/>
                    </w:rPr>
                    <w:t>2,063</w:t>
                  </w:r>
                </w:p>
              </w:tc>
            </w:tr>
            <w:tr w:rsidR="00563C2C" w:rsidRPr="00563C2C" w:rsidTr="00563C2C">
              <w:trPr>
                <w:trHeight w:val="300"/>
              </w:trPr>
              <w:tc>
                <w:tcPr>
                  <w:tcW w:w="4360" w:type="dxa"/>
                  <w:tcBorders>
                    <w:top w:val="nil"/>
                    <w:left w:val="single" w:sz="8" w:space="0" w:color="auto"/>
                    <w:bottom w:val="single" w:sz="8" w:space="0" w:color="auto"/>
                    <w:right w:val="single" w:sz="8" w:space="0" w:color="auto"/>
                  </w:tcBorders>
                  <w:shd w:val="clear" w:color="auto" w:fill="auto"/>
                  <w:vAlign w:val="center"/>
                  <w:hideMark/>
                </w:tcPr>
                <w:p w:rsidR="00563C2C" w:rsidRPr="00563C2C" w:rsidRDefault="00563C2C" w:rsidP="00563C2C">
                  <w:pPr>
                    <w:rPr>
                      <w:rFonts w:ascii="Calibri" w:hAnsi="Calibri"/>
                      <w:color w:val="000000"/>
                      <w:sz w:val="14"/>
                      <w:szCs w:val="14"/>
                      <w:lang w:val="es-MX" w:eastAsia="es-MX"/>
                    </w:rPr>
                  </w:pPr>
                  <w:r w:rsidRPr="00563C2C">
                    <w:rPr>
                      <w:rFonts w:ascii="Calibri" w:hAnsi="Calibri"/>
                      <w:color w:val="000000"/>
                      <w:sz w:val="14"/>
                      <w:szCs w:val="14"/>
                      <w:lang w:val="es-MX" w:eastAsia="es-MX"/>
                    </w:rPr>
                    <w:t>Jurisdicción Sanitaria No. 8</w:t>
                  </w:r>
                </w:p>
              </w:tc>
              <w:tc>
                <w:tcPr>
                  <w:tcW w:w="1200" w:type="dxa"/>
                  <w:tcBorders>
                    <w:top w:val="nil"/>
                    <w:left w:val="nil"/>
                    <w:bottom w:val="single" w:sz="8" w:space="0" w:color="auto"/>
                    <w:right w:val="single" w:sz="8" w:space="0" w:color="auto"/>
                  </w:tcBorders>
                  <w:shd w:val="clear" w:color="auto" w:fill="auto"/>
                  <w:noWrap/>
                  <w:vAlign w:val="center"/>
                  <w:hideMark/>
                </w:tcPr>
                <w:p w:rsidR="00563C2C" w:rsidRPr="00563C2C" w:rsidRDefault="00563C2C" w:rsidP="00563C2C">
                  <w:pPr>
                    <w:jc w:val="center"/>
                    <w:rPr>
                      <w:rFonts w:ascii="Calibri" w:hAnsi="Calibri"/>
                      <w:color w:val="000000"/>
                      <w:sz w:val="14"/>
                      <w:szCs w:val="14"/>
                      <w:lang w:val="es-MX" w:eastAsia="es-MX"/>
                    </w:rPr>
                  </w:pPr>
                  <w:r w:rsidRPr="00563C2C">
                    <w:rPr>
                      <w:rFonts w:ascii="Calibri" w:hAnsi="Calibri"/>
                      <w:color w:val="000000"/>
                      <w:sz w:val="14"/>
                      <w:szCs w:val="14"/>
                      <w:lang w:val="es-MX" w:eastAsia="es-MX"/>
                    </w:rPr>
                    <w:t>686</w:t>
                  </w:r>
                </w:p>
              </w:tc>
            </w:tr>
            <w:tr w:rsidR="00563C2C" w:rsidRPr="00563C2C" w:rsidTr="00563C2C">
              <w:trPr>
                <w:trHeight w:val="300"/>
              </w:trPr>
              <w:tc>
                <w:tcPr>
                  <w:tcW w:w="4360" w:type="dxa"/>
                  <w:tcBorders>
                    <w:top w:val="nil"/>
                    <w:left w:val="single" w:sz="8" w:space="0" w:color="auto"/>
                    <w:bottom w:val="single" w:sz="8" w:space="0" w:color="auto"/>
                    <w:right w:val="single" w:sz="8" w:space="0" w:color="auto"/>
                  </w:tcBorders>
                  <w:shd w:val="clear" w:color="auto" w:fill="auto"/>
                  <w:vAlign w:val="center"/>
                  <w:hideMark/>
                </w:tcPr>
                <w:p w:rsidR="00563C2C" w:rsidRPr="00563C2C" w:rsidRDefault="00563C2C" w:rsidP="00563C2C">
                  <w:pPr>
                    <w:rPr>
                      <w:rFonts w:ascii="Calibri" w:hAnsi="Calibri"/>
                      <w:color w:val="000000"/>
                      <w:sz w:val="14"/>
                      <w:szCs w:val="14"/>
                      <w:lang w:val="es-MX" w:eastAsia="es-MX"/>
                    </w:rPr>
                  </w:pPr>
                  <w:r w:rsidRPr="00563C2C">
                    <w:rPr>
                      <w:rFonts w:ascii="Calibri" w:hAnsi="Calibri"/>
                      <w:color w:val="000000"/>
                      <w:sz w:val="14"/>
                      <w:szCs w:val="14"/>
                      <w:lang w:val="es-MX" w:eastAsia="es-MX"/>
                    </w:rPr>
                    <w:t>Hospital Metropolitano “Dr. Bernardo Sepúlveda”</w:t>
                  </w:r>
                </w:p>
              </w:tc>
              <w:tc>
                <w:tcPr>
                  <w:tcW w:w="1200" w:type="dxa"/>
                  <w:tcBorders>
                    <w:top w:val="nil"/>
                    <w:left w:val="nil"/>
                    <w:bottom w:val="single" w:sz="8" w:space="0" w:color="auto"/>
                    <w:right w:val="single" w:sz="8" w:space="0" w:color="auto"/>
                  </w:tcBorders>
                  <w:shd w:val="clear" w:color="auto" w:fill="auto"/>
                  <w:noWrap/>
                  <w:vAlign w:val="center"/>
                  <w:hideMark/>
                </w:tcPr>
                <w:p w:rsidR="00563C2C" w:rsidRPr="00563C2C" w:rsidRDefault="00563C2C" w:rsidP="00563C2C">
                  <w:pPr>
                    <w:jc w:val="center"/>
                    <w:rPr>
                      <w:rFonts w:ascii="Calibri" w:hAnsi="Calibri"/>
                      <w:color w:val="000000"/>
                      <w:sz w:val="14"/>
                      <w:szCs w:val="14"/>
                      <w:lang w:val="es-MX" w:eastAsia="es-MX"/>
                    </w:rPr>
                  </w:pPr>
                  <w:r w:rsidRPr="00563C2C">
                    <w:rPr>
                      <w:rFonts w:ascii="Calibri" w:hAnsi="Calibri"/>
                      <w:color w:val="000000"/>
                      <w:sz w:val="14"/>
                      <w:szCs w:val="14"/>
                      <w:lang w:val="es-MX" w:eastAsia="es-MX"/>
                    </w:rPr>
                    <w:t>42,177</w:t>
                  </w:r>
                </w:p>
              </w:tc>
            </w:tr>
            <w:tr w:rsidR="00563C2C" w:rsidRPr="00563C2C" w:rsidTr="00563C2C">
              <w:trPr>
                <w:trHeight w:val="300"/>
              </w:trPr>
              <w:tc>
                <w:tcPr>
                  <w:tcW w:w="4360" w:type="dxa"/>
                  <w:tcBorders>
                    <w:top w:val="nil"/>
                    <w:left w:val="single" w:sz="8" w:space="0" w:color="auto"/>
                    <w:bottom w:val="single" w:sz="8" w:space="0" w:color="auto"/>
                    <w:right w:val="single" w:sz="8" w:space="0" w:color="auto"/>
                  </w:tcBorders>
                  <w:shd w:val="clear" w:color="auto" w:fill="auto"/>
                  <w:vAlign w:val="center"/>
                  <w:hideMark/>
                </w:tcPr>
                <w:p w:rsidR="00563C2C" w:rsidRPr="00563C2C" w:rsidRDefault="00563C2C" w:rsidP="00563C2C">
                  <w:pPr>
                    <w:rPr>
                      <w:rFonts w:ascii="Calibri" w:hAnsi="Calibri"/>
                      <w:color w:val="000000"/>
                      <w:sz w:val="14"/>
                      <w:szCs w:val="14"/>
                      <w:lang w:val="es-MX" w:eastAsia="es-MX"/>
                    </w:rPr>
                  </w:pPr>
                  <w:r w:rsidRPr="00563C2C">
                    <w:rPr>
                      <w:rFonts w:ascii="Calibri" w:hAnsi="Calibri"/>
                      <w:color w:val="000000"/>
                      <w:sz w:val="14"/>
                      <w:szCs w:val="14"/>
                      <w:lang w:val="es-MX" w:eastAsia="es-MX"/>
                    </w:rPr>
                    <w:t>UNEME Pediátrica</w:t>
                  </w:r>
                </w:p>
              </w:tc>
              <w:tc>
                <w:tcPr>
                  <w:tcW w:w="1200" w:type="dxa"/>
                  <w:tcBorders>
                    <w:top w:val="nil"/>
                    <w:left w:val="nil"/>
                    <w:bottom w:val="single" w:sz="8" w:space="0" w:color="auto"/>
                    <w:right w:val="single" w:sz="8" w:space="0" w:color="auto"/>
                  </w:tcBorders>
                  <w:shd w:val="clear" w:color="auto" w:fill="auto"/>
                  <w:noWrap/>
                  <w:vAlign w:val="center"/>
                  <w:hideMark/>
                </w:tcPr>
                <w:p w:rsidR="00563C2C" w:rsidRPr="00563C2C" w:rsidRDefault="00563C2C" w:rsidP="00563C2C">
                  <w:pPr>
                    <w:jc w:val="center"/>
                    <w:rPr>
                      <w:rFonts w:ascii="Calibri" w:hAnsi="Calibri"/>
                      <w:color w:val="000000"/>
                      <w:sz w:val="14"/>
                      <w:szCs w:val="14"/>
                      <w:lang w:val="es-MX" w:eastAsia="es-MX"/>
                    </w:rPr>
                  </w:pPr>
                  <w:r w:rsidRPr="00563C2C">
                    <w:rPr>
                      <w:rFonts w:ascii="Calibri" w:hAnsi="Calibri"/>
                      <w:color w:val="000000"/>
                      <w:sz w:val="14"/>
                      <w:szCs w:val="14"/>
                      <w:lang w:val="es-MX" w:eastAsia="es-MX"/>
                    </w:rPr>
                    <w:t>348</w:t>
                  </w:r>
                </w:p>
              </w:tc>
            </w:tr>
            <w:tr w:rsidR="00563C2C" w:rsidRPr="00563C2C" w:rsidTr="00563C2C">
              <w:trPr>
                <w:trHeight w:val="300"/>
              </w:trPr>
              <w:tc>
                <w:tcPr>
                  <w:tcW w:w="4360" w:type="dxa"/>
                  <w:tcBorders>
                    <w:top w:val="nil"/>
                    <w:left w:val="single" w:sz="8" w:space="0" w:color="auto"/>
                    <w:bottom w:val="single" w:sz="8" w:space="0" w:color="auto"/>
                    <w:right w:val="single" w:sz="8" w:space="0" w:color="auto"/>
                  </w:tcBorders>
                  <w:shd w:val="clear" w:color="auto" w:fill="auto"/>
                  <w:vAlign w:val="center"/>
                  <w:hideMark/>
                </w:tcPr>
                <w:p w:rsidR="00563C2C" w:rsidRPr="00563C2C" w:rsidRDefault="00563C2C" w:rsidP="00563C2C">
                  <w:pPr>
                    <w:rPr>
                      <w:rFonts w:ascii="Calibri" w:hAnsi="Calibri"/>
                      <w:color w:val="000000"/>
                      <w:sz w:val="14"/>
                      <w:szCs w:val="14"/>
                      <w:lang w:val="es-MX" w:eastAsia="es-MX"/>
                    </w:rPr>
                  </w:pPr>
                  <w:r w:rsidRPr="00563C2C">
                    <w:rPr>
                      <w:rFonts w:ascii="Calibri" w:hAnsi="Calibri"/>
                      <w:color w:val="000000"/>
                      <w:sz w:val="14"/>
                      <w:szCs w:val="14"/>
                      <w:lang w:val="es-MX" w:eastAsia="es-MX"/>
                    </w:rPr>
                    <w:t>Hospital Regional Materno Infantil</w:t>
                  </w:r>
                </w:p>
              </w:tc>
              <w:tc>
                <w:tcPr>
                  <w:tcW w:w="1200" w:type="dxa"/>
                  <w:tcBorders>
                    <w:top w:val="nil"/>
                    <w:left w:val="nil"/>
                    <w:bottom w:val="single" w:sz="8" w:space="0" w:color="auto"/>
                    <w:right w:val="single" w:sz="8" w:space="0" w:color="auto"/>
                  </w:tcBorders>
                  <w:shd w:val="clear" w:color="auto" w:fill="auto"/>
                  <w:noWrap/>
                  <w:vAlign w:val="center"/>
                  <w:hideMark/>
                </w:tcPr>
                <w:p w:rsidR="00563C2C" w:rsidRPr="00563C2C" w:rsidRDefault="00563C2C" w:rsidP="00563C2C">
                  <w:pPr>
                    <w:jc w:val="center"/>
                    <w:rPr>
                      <w:rFonts w:ascii="Calibri" w:hAnsi="Calibri"/>
                      <w:color w:val="000000"/>
                      <w:sz w:val="14"/>
                      <w:szCs w:val="14"/>
                      <w:lang w:val="es-MX" w:eastAsia="es-MX"/>
                    </w:rPr>
                  </w:pPr>
                  <w:r w:rsidRPr="00563C2C">
                    <w:rPr>
                      <w:rFonts w:ascii="Calibri" w:hAnsi="Calibri"/>
                      <w:color w:val="000000"/>
                      <w:sz w:val="14"/>
                      <w:szCs w:val="14"/>
                      <w:lang w:val="es-MX" w:eastAsia="es-MX"/>
                    </w:rPr>
                    <w:t>41,953</w:t>
                  </w:r>
                </w:p>
              </w:tc>
            </w:tr>
            <w:tr w:rsidR="00563C2C" w:rsidRPr="00563C2C" w:rsidTr="00563C2C">
              <w:trPr>
                <w:trHeight w:val="300"/>
              </w:trPr>
              <w:tc>
                <w:tcPr>
                  <w:tcW w:w="4360" w:type="dxa"/>
                  <w:tcBorders>
                    <w:top w:val="nil"/>
                    <w:left w:val="single" w:sz="8" w:space="0" w:color="auto"/>
                    <w:bottom w:val="single" w:sz="8" w:space="0" w:color="auto"/>
                    <w:right w:val="single" w:sz="8" w:space="0" w:color="auto"/>
                  </w:tcBorders>
                  <w:shd w:val="clear" w:color="auto" w:fill="auto"/>
                  <w:vAlign w:val="center"/>
                  <w:hideMark/>
                </w:tcPr>
                <w:p w:rsidR="00563C2C" w:rsidRPr="00563C2C" w:rsidRDefault="00563C2C" w:rsidP="00563C2C">
                  <w:pPr>
                    <w:rPr>
                      <w:rFonts w:ascii="Calibri" w:hAnsi="Calibri"/>
                      <w:color w:val="000000"/>
                      <w:sz w:val="14"/>
                      <w:szCs w:val="14"/>
                      <w:lang w:val="es-MX" w:eastAsia="es-MX"/>
                    </w:rPr>
                  </w:pPr>
                  <w:r w:rsidRPr="00563C2C">
                    <w:rPr>
                      <w:rFonts w:ascii="Calibri" w:hAnsi="Calibri"/>
                      <w:color w:val="000000"/>
                      <w:sz w:val="14"/>
                      <w:szCs w:val="14"/>
                      <w:lang w:val="es-MX" w:eastAsia="es-MX"/>
                    </w:rPr>
                    <w:t>Unidad de Rehabilitación Psiquiátrica</w:t>
                  </w:r>
                </w:p>
              </w:tc>
              <w:tc>
                <w:tcPr>
                  <w:tcW w:w="1200" w:type="dxa"/>
                  <w:tcBorders>
                    <w:top w:val="nil"/>
                    <w:left w:val="nil"/>
                    <w:bottom w:val="single" w:sz="8" w:space="0" w:color="auto"/>
                    <w:right w:val="single" w:sz="8" w:space="0" w:color="auto"/>
                  </w:tcBorders>
                  <w:shd w:val="clear" w:color="auto" w:fill="auto"/>
                  <w:noWrap/>
                  <w:vAlign w:val="center"/>
                  <w:hideMark/>
                </w:tcPr>
                <w:p w:rsidR="00563C2C" w:rsidRPr="00563C2C" w:rsidRDefault="00563C2C" w:rsidP="00563C2C">
                  <w:pPr>
                    <w:jc w:val="center"/>
                    <w:rPr>
                      <w:rFonts w:ascii="Calibri" w:hAnsi="Calibri"/>
                      <w:color w:val="000000"/>
                      <w:sz w:val="14"/>
                      <w:szCs w:val="14"/>
                      <w:lang w:val="es-MX" w:eastAsia="es-MX"/>
                    </w:rPr>
                  </w:pPr>
                  <w:r w:rsidRPr="00563C2C">
                    <w:rPr>
                      <w:rFonts w:ascii="Calibri" w:hAnsi="Calibri"/>
                      <w:color w:val="000000"/>
                      <w:sz w:val="14"/>
                      <w:szCs w:val="14"/>
                      <w:lang w:val="es-MX" w:eastAsia="es-MX"/>
                    </w:rPr>
                    <w:t>3,247</w:t>
                  </w:r>
                </w:p>
              </w:tc>
            </w:tr>
            <w:tr w:rsidR="00563C2C" w:rsidRPr="00563C2C" w:rsidTr="00563C2C">
              <w:trPr>
                <w:trHeight w:val="300"/>
              </w:trPr>
              <w:tc>
                <w:tcPr>
                  <w:tcW w:w="4360" w:type="dxa"/>
                  <w:tcBorders>
                    <w:top w:val="nil"/>
                    <w:left w:val="single" w:sz="8" w:space="0" w:color="auto"/>
                    <w:bottom w:val="single" w:sz="8" w:space="0" w:color="auto"/>
                    <w:right w:val="single" w:sz="8" w:space="0" w:color="auto"/>
                  </w:tcBorders>
                  <w:shd w:val="clear" w:color="auto" w:fill="auto"/>
                  <w:vAlign w:val="center"/>
                  <w:hideMark/>
                </w:tcPr>
                <w:p w:rsidR="00563C2C" w:rsidRPr="00563C2C" w:rsidRDefault="00563C2C" w:rsidP="00563C2C">
                  <w:pPr>
                    <w:rPr>
                      <w:rFonts w:ascii="Calibri" w:hAnsi="Calibri"/>
                      <w:color w:val="000000"/>
                      <w:sz w:val="14"/>
                      <w:szCs w:val="14"/>
                      <w:lang w:val="es-MX" w:eastAsia="es-MX"/>
                    </w:rPr>
                  </w:pPr>
                  <w:r w:rsidRPr="00563C2C">
                    <w:rPr>
                      <w:rFonts w:ascii="Calibri" w:hAnsi="Calibri"/>
                      <w:color w:val="000000"/>
                      <w:sz w:val="14"/>
                      <w:szCs w:val="14"/>
                      <w:lang w:val="es-MX" w:eastAsia="es-MX"/>
                    </w:rPr>
                    <w:t>Unidad Tierra y Libertad</w:t>
                  </w:r>
                </w:p>
              </w:tc>
              <w:tc>
                <w:tcPr>
                  <w:tcW w:w="1200" w:type="dxa"/>
                  <w:tcBorders>
                    <w:top w:val="nil"/>
                    <w:left w:val="nil"/>
                    <w:bottom w:val="single" w:sz="8" w:space="0" w:color="auto"/>
                    <w:right w:val="single" w:sz="8" w:space="0" w:color="auto"/>
                  </w:tcBorders>
                  <w:shd w:val="clear" w:color="auto" w:fill="auto"/>
                  <w:noWrap/>
                  <w:vAlign w:val="center"/>
                  <w:hideMark/>
                </w:tcPr>
                <w:p w:rsidR="00563C2C" w:rsidRPr="00563C2C" w:rsidRDefault="00563C2C" w:rsidP="00563C2C">
                  <w:pPr>
                    <w:jc w:val="center"/>
                    <w:rPr>
                      <w:rFonts w:ascii="Calibri" w:hAnsi="Calibri"/>
                      <w:color w:val="000000"/>
                      <w:sz w:val="14"/>
                      <w:szCs w:val="14"/>
                      <w:lang w:val="es-MX" w:eastAsia="es-MX"/>
                    </w:rPr>
                  </w:pPr>
                  <w:r w:rsidRPr="00563C2C">
                    <w:rPr>
                      <w:rFonts w:ascii="Calibri" w:hAnsi="Calibri"/>
                      <w:color w:val="000000"/>
                      <w:sz w:val="14"/>
                      <w:szCs w:val="14"/>
                      <w:lang w:val="es-MX" w:eastAsia="es-MX"/>
                    </w:rPr>
                    <w:t>2,577</w:t>
                  </w:r>
                </w:p>
              </w:tc>
            </w:tr>
            <w:tr w:rsidR="00563C2C" w:rsidRPr="00563C2C" w:rsidTr="00563C2C">
              <w:trPr>
                <w:trHeight w:val="300"/>
              </w:trPr>
              <w:tc>
                <w:tcPr>
                  <w:tcW w:w="4360" w:type="dxa"/>
                  <w:tcBorders>
                    <w:top w:val="nil"/>
                    <w:left w:val="single" w:sz="8" w:space="0" w:color="auto"/>
                    <w:bottom w:val="single" w:sz="8" w:space="0" w:color="auto"/>
                    <w:right w:val="single" w:sz="8" w:space="0" w:color="auto"/>
                  </w:tcBorders>
                  <w:shd w:val="clear" w:color="auto" w:fill="auto"/>
                  <w:vAlign w:val="center"/>
                  <w:hideMark/>
                </w:tcPr>
                <w:p w:rsidR="00563C2C" w:rsidRPr="00563C2C" w:rsidRDefault="00563C2C" w:rsidP="00563C2C">
                  <w:pPr>
                    <w:rPr>
                      <w:rFonts w:ascii="Calibri" w:hAnsi="Calibri"/>
                      <w:color w:val="000000"/>
                      <w:sz w:val="14"/>
                      <w:szCs w:val="14"/>
                      <w:lang w:val="es-MX" w:eastAsia="es-MX"/>
                    </w:rPr>
                  </w:pPr>
                  <w:r w:rsidRPr="00563C2C">
                    <w:rPr>
                      <w:rFonts w:ascii="Calibri" w:hAnsi="Calibri"/>
                      <w:color w:val="000000"/>
                      <w:sz w:val="14"/>
                      <w:szCs w:val="14"/>
                      <w:lang w:val="es-MX" w:eastAsia="es-MX"/>
                    </w:rPr>
                    <w:t>Hospital Gral. de Sabinas</w:t>
                  </w:r>
                </w:p>
              </w:tc>
              <w:tc>
                <w:tcPr>
                  <w:tcW w:w="1200" w:type="dxa"/>
                  <w:tcBorders>
                    <w:top w:val="nil"/>
                    <w:left w:val="nil"/>
                    <w:bottom w:val="single" w:sz="8" w:space="0" w:color="auto"/>
                    <w:right w:val="single" w:sz="8" w:space="0" w:color="auto"/>
                  </w:tcBorders>
                  <w:shd w:val="clear" w:color="auto" w:fill="auto"/>
                  <w:noWrap/>
                  <w:vAlign w:val="center"/>
                  <w:hideMark/>
                </w:tcPr>
                <w:p w:rsidR="00563C2C" w:rsidRPr="00563C2C" w:rsidRDefault="00563C2C" w:rsidP="00563C2C">
                  <w:pPr>
                    <w:jc w:val="center"/>
                    <w:rPr>
                      <w:rFonts w:ascii="Calibri" w:hAnsi="Calibri"/>
                      <w:color w:val="000000"/>
                      <w:sz w:val="14"/>
                      <w:szCs w:val="14"/>
                      <w:lang w:val="es-MX" w:eastAsia="es-MX"/>
                    </w:rPr>
                  </w:pPr>
                  <w:r w:rsidRPr="00563C2C">
                    <w:rPr>
                      <w:rFonts w:ascii="Calibri" w:hAnsi="Calibri"/>
                      <w:color w:val="000000"/>
                      <w:sz w:val="14"/>
                      <w:szCs w:val="14"/>
                      <w:lang w:val="es-MX" w:eastAsia="es-MX"/>
                    </w:rPr>
                    <w:t>3,447</w:t>
                  </w:r>
                </w:p>
              </w:tc>
            </w:tr>
            <w:tr w:rsidR="00563C2C" w:rsidRPr="00563C2C" w:rsidTr="00563C2C">
              <w:trPr>
                <w:trHeight w:val="300"/>
              </w:trPr>
              <w:tc>
                <w:tcPr>
                  <w:tcW w:w="4360" w:type="dxa"/>
                  <w:tcBorders>
                    <w:top w:val="nil"/>
                    <w:left w:val="single" w:sz="8" w:space="0" w:color="auto"/>
                    <w:bottom w:val="single" w:sz="8" w:space="0" w:color="auto"/>
                    <w:right w:val="single" w:sz="8" w:space="0" w:color="auto"/>
                  </w:tcBorders>
                  <w:shd w:val="clear" w:color="auto" w:fill="auto"/>
                  <w:vAlign w:val="center"/>
                  <w:hideMark/>
                </w:tcPr>
                <w:p w:rsidR="00563C2C" w:rsidRPr="00563C2C" w:rsidRDefault="00563C2C" w:rsidP="00563C2C">
                  <w:pPr>
                    <w:rPr>
                      <w:rFonts w:ascii="Calibri" w:hAnsi="Calibri"/>
                      <w:color w:val="000000"/>
                      <w:sz w:val="14"/>
                      <w:szCs w:val="14"/>
                      <w:lang w:val="es-MX" w:eastAsia="es-MX"/>
                    </w:rPr>
                  </w:pPr>
                  <w:r w:rsidRPr="00563C2C">
                    <w:rPr>
                      <w:rFonts w:ascii="Calibri" w:hAnsi="Calibri"/>
                      <w:color w:val="000000"/>
                      <w:sz w:val="14"/>
                      <w:szCs w:val="14"/>
                      <w:lang w:val="es-MX" w:eastAsia="es-MX"/>
                    </w:rPr>
                    <w:t xml:space="preserve">Hospital Gral. de </w:t>
                  </w:r>
                  <w:proofErr w:type="spellStart"/>
                  <w:r w:rsidRPr="00563C2C">
                    <w:rPr>
                      <w:rFonts w:ascii="Calibri" w:hAnsi="Calibri"/>
                      <w:color w:val="000000"/>
                      <w:sz w:val="14"/>
                      <w:szCs w:val="14"/>
                      <w:lang w:val="es-MX" w:eastAsia="es-MX"/>
                    </w:rPr>
                    <w:t>Cerralvo</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rsidR="00563C2C" w:rsidRPr="00563C2C" w:rsidRDefault="00563C2C" w:rsidP="00563C2C">
                  <w:pPr>
                    <w:jc w:val="center"/>
                    <w:rPr>
                      <w:rFonts w:ascii="Calibri" w:hAnsi="Calibri"/>
                      <w:color w:val="000000"/>
                      <w:sz w:val="14"/>
                      <w:szCs w:val="14"/>
                      <w:lang w:val="es-MX" w:eastAsia="es-MX"/>
                    </w:rPr>
                  </w:pPr>
                  <w:r w:rsidRPr="00563C2C">
                    <w:rPr>
                      <w:rFonts w:ascii="Calibri" w:hAnsi="Calibri"/>
                      <w:color w:val="000000"/>
                      <w:sz w:val="14"/>
                      <w:szCs w:val="14"/>
                      <w:lang w:val="es-MX" w:eastAsia="es-MX"/>
                    </w:rPr>
                    <w:t>3,318</w:t>
                  </w:r>
                </w:p>
              </w:tc>
            </w:tr>
            <w:tr w:rsidR="00563C2C" w:rsidRPr="00563C2C" w:rsidTr="00563C2C">
              <w:trPr>
                <w:trHeight w:val="300"/>
              </w:trPr>
              <w:tc>
                <w:tcPr>
                  <w:tcW w:w="4360" w:type="dxa"/>
                  <w:tcBorders>
                    <w:top w:val="nil"/>
                    <w:left w:val="single" w:sz="8" w:space="0" w:color="auto"/>
                    <w:bottom w:val="single" w:sz="8" w:space="0" w:color="auto"/>
                    <w:right w:val="single" w:sz="8" w:space="0" w:color="auto"/>
                  </w:tcBorders>
                  <w:shd w:val="clear" w:color="auto" w:fill="auto"/>
                  <w:vAlign w:val="center"/>
                  <w:hideMark/>
                </w:tcPr>
                <w:p w:rsidR="00563C2C" w:rsidRPr="00563C2C" w:rsidRDefault="00563C2C" w:rsidP="00563C2C">
                  <w:pPr>
                    <w:rPr>
                      <w:rFonts w:ascii="Calibri" w:hAnsi="Calibri"/>
                      <w:color w:val="000000"/>
                      <w:sz w:val="14"/>
                      <w:szCs w:val="14"/>
                      <w:lang w:val="es-MX" w:eastAsia="es-MX"/>
                    </w:rPr>
                  </w:pPr>
                  <w:r w:rsidRPr="00563C2C">
                    <w:rPr>
                      <w:rFonts w:ascii="Calibri" w:hAnsi="Calibri"/>
                      <w:color w:val="000000"/>
                      <w:sz w:val="14"/>
                      <w:szCs w:val="14"/>
                      <w:lang w:val="es-MX" w:eastAsia="es-MX"/>
                    </w:rPr>
                    <w:t>Hospital Gral. de Montemorelos</w:t>
                  </w:r>
                </w:p>
              </w:tc>
              <w:tc>
                <w:tcPr>
                  <w:tcW w:w="1200" w:type="dxa"/>
                  <w:tcBorders>
                    <w:top w:val="nil"/>
                    <w:left w:val="nil"/>
                    <w:bottom w:val="single" w:sz="8" w:space="0" w:color="auto"/>
                    <w:right w:val="single" w:sz="8" w:space="0" w:color="auto"/>
                  </w:tcBorders>
                  <w:shd w:val="clear" w:color="auto" w:fill="auto"/>
                  <w:noWrap/>
                  <w:vAlign w:val="center"/>
                  <w:hideMark/>
                </w:tcPr>
                <w:p w:rsidR="00563C2C" w:rsidRPr="00563C2C" w:rsidRDefault="00563C2C" w:rsidP="00563C2C">
                  <w:pPr>
                    <w:jc w:val="center"/>
                    <w:rPr>
                      <w:rFonts w:ascii="Calibri" w:hAnsi="Calibri"/>
                      <w:color w:val="000000"/>
                      <w:sz w:val="14"/>
                      <w:szCs w:val="14"/>
                      <w:lang w:val="es-MX" w:eastAsia="es-MX"/>
                    </w:rPr>
                  </w:pPr>
                  <w:r w:rsidRPr="00563C2C">
                    <w:rPr>
                      <w:rFonts w:ascii="Calibri" w:hAnsi="Calibri"/>
                      <w:color w:val="000000"/>
                      <w:sz w:val="14"/>
                      <w:szCs w:val="14"/>
                      <w:lang w:val="es-MX" w:eastAsia="es-MX"/>
                    </w:rPr>
                    <w:t>3,957</w:t>
                  </w:r>
                </w:p>
              </w:tc>
            </w:tr>
            <w:tr w:rsidR="00563C2C" w:rsidRPr="00563C2C" w:rsidTr="00563C2C">
              <w:trPr>
                <w:trHeight w:val="300"/>
              </w:trPr>
              <w:tc>
                <w:tcPr>
                  <w:tcW w:w="4360" w:type="dxa"/>
                  <w:tcBorders>
                    <w:top w:val="nil"/>
                    <w:left w:val="single" w:sz="8" w:space="0" w:color="auto"/>
                    <w:bottom w:val="single" w:sz="8" w:space="0" w:color="auto"/>
                    <w:right w:val="single" w:sz="8" w:space="0" w:color="auto"/>
                  </w:tcBorders>
                  <w:shd w:val="clear" w:color="auto" w:fill="auto"/>
                  <w:vAlign w:val="center"/>
                  <w:hideMark/>
                </w:tcPr>
                <w:p w:rsidR="00563C2C" w:rsidRPr="00563C2C" w:rsidRDefault="00563C2C" w:rsidP="00563C2C">
                  <w:pPr>
                    <w:rPr>
                      <w:rFonts w:ascii="Calibri" w:hAnsi="Calibri"/>
                      <w:color w:val="000000"/>
                      <w:sz w:val="14"/>
                      <w:szCs w:val="14"/>
                      <w:lang w:val="es-MX" w:eastAsia="es-MX"/>
                    </w:rPr>
                  </w:pPr>
                  <w:r w:rsidRPr="00563C2C">
                    <w:rPr>
                      <w:rFonts w:ascii="Calibri" w:hAnsi="Calibri"/>
                      <w:color w:val="000000"/>
                      <w:sz w:val="14"/>
                      <w:szCs w:val="14"/>
                      <w:lang w:val="es-MX" w:eastAsia="es-MX"/>
                    </w:rPr>
                    <w:t>Hospital Gral. de Linares</w:t>
                  </w:r>
                </w:p>
              </w:tc>
              <w:tc>
                <w:tcPr>
                  <w:tcW w:w="1200" w:type="dxa"/>
                  <w:tcBorders>
                    <w:top w:val="nil"/>
                    <w:left w:val="nil"/>
                    <w:bottom w:val="single" w:sz="8" w:space="0" w:color="auto"/>
                    <w:right w:val="single" w:sz="8" w:space="0" w:color="auto"/>
                  </w:tcBorders>
                  <w:shd w:val="clear" w:color="auto" w:fill="auto"/>
                  <w:noWrap/>
                  <w:vAlign w:val="center"/>
                  <w:hideMark/>
                </w:tcPr>
                <w:p w:rsidR="00563C2C" w:rsidRPr="00563C2C" w:rsidRDefault="00563C2C" w:rsidP="00563C2C">
                  <w:pPr>
                    <w:jc w:val="center"/>
                    <w:rPr>
                      <w:rFonts w:ascii="Calibri" w:hAnsi="Calibri"/>
                      <w:color w:val="000000"/>
                      <w:sz w:val="14"/>
                      <w:szCs w:val="14"/>
                      <w:lang w:val="es-MX" w:eastAsia="es-MX"/>
                    </w:rPr>
                  </w:pPr>
                  <w:r w:rsidRPr="00563C2C">
                    <w:rPr>
                      <w:rFonts w:ascii="Calibri" w:hAnsi="Calibri"/>
                      <w:color w:val="000000"/>
                      <w:sz w:val="14"/>
                      <w:szCs w:val="14"/>
                      <w:lang w:val="es-MX" w:eastAsia="es-MX"/>
                    </w:rPr>
                    <w:t>2,853</w:t>
                  </w:r>
                </w:p>
              </w:tc>
            </w:tr>
            <w:tr w:rsidR="00563C2C" w:rsidRPr="00563C2C" w:rsidTr="00563C2C">
              <w:trPr>
                <w:trHeight w:val="300"/>
              </w:trPr>
              <w:tc>
                <w:tcPr>
                  <w:tcW w:w="4360" w:type="dxa"/>
                  <w:tcBorders>
                    <w:top w:val="nil"/>
                    <w:left w:val="single" w:sz="8" w:space="0" w:color="auto"/>
                    <w:bottom w:val="single" w:sz="8" w:space="0" w:color="auto"/>
                    <w:right w:val="single" w:sz="8" w:space="0" w:color="auto"/>
                  </w:tcBorders>
                  <w:shd w:val="clear" w:color="auto" w:fill="auto"/>
                  <w:vAlign w:val="center"/>
                  <w:hideMark/>
                </w:tcPr>
                <w:p w:rsidR="00563C2C" w:rsidRPr="00563C2C" w:rsidRDefault="00563C2C" w:rsidP="00563C2C">
                  <w:pPr>
                    <w:rPr>
                      <w:rFonts w:ascii="Calibri" w:hAnsi="Calibri"/>
                      <w:color w:val="000000"/>
                      <w:sz w:val="14"/>
                      <w:szCs w:val="14"/>
                      <w:lang w:val="es-MX" w:eastAsia="es-MX"/>
                    </w:rPr>
                  </w:pPr>
                  <w:r w:rsidRPr="00563C2C">
                    <w:rPr>
                      <w:rFonts w:ascii="Calibri" w:hAnsi="Calibri"/>
                      <w:color w:val="000000"/>
                      <w:sz w:val="14"/>
                      <w:szCs w:val="14"/>
                      <w:lang w:val="es-MX" w:eastAsia="es-MX"/>
                    </w:rPr>
                    <w:t>Hospital Gral. de Galeana</w:t>
                  </w:r>
                </w:p>
              </w:tc>
              <w:tc>
                <w:tcPr>
                  <w:tcW w:w="1200" w:type="dxa"/>
                  <w:tcBorders>
                    <w:top w:val="nil"/>
                    <w:left w:val="nil"/>
                    <w:bottom w:val="single" w:sz="8" w:space="0" w:color="auto"/>
                    <w:right w:val="single" w:sz="8" w:space="0" w:color="auto"/>
                  </w:tcBorders>
                  <w:shd w:val="clear" w:color="auto" w:fill="auto"/>
                  <w:noWrap/>
                  <w:vAlign w:val="center"/>
                  <w:hideMark/>
                </w:tcPr>
                <w:p w:rsidR="00563C2C" w:rsidRPr="00563C2C" w:rsidRDefault="00563C2C" w:rsidP="00563C2C">
                  <w:pPr>
                    <w:jc w:val="center"/>
                    <w:rPr>
                      <w:rFonts w:ascii="Calibri" w:hAnsi="Calibri"/>
                      <w:color w:val="000000"/>
                      <w:sz w:val="14"/>
                      <w:szCs w:val="14"/>
                      <w:lang w:val="es-MX" w:eastAsia="es-MX"/>
                    </w:rPr>
                  </w:pPr>
                  <w:r w:rsidRPr="00563C2C">
                    <w:rPr>
                      <w:rFonts w:ascii="Calibri" w:hAnsi="Calibri"/>
                      <w:color w:val="000000"/>
                      <w:sz w:val="14"/>
                      <w:szCs w:val="14"/>
                      <w:lang w:val="es-MX" w:eastAsia="es-MX"/>
                    </w:rPr>
                    <w:t>2,197</w:t>
                  </w:r>
                </w:p>
              </w:tc>
            </w:tr>
            <w:tr w:rsidR="00563C2C" w:rsidRPr="00563C2C" w:rsidTr="00563C2C">
              <w:trPr>
                <w:trHeight w:val="300"/>
              </w:trPr>
              <w:tc>
                <w:tcPr>
                  <w:tcW w:w="4360" w:type="dxa"/>
                  <w:tcBorders>
                    <w:top w:val="nil"/>
                    <w:left w:val="single" w:sz="8" w:space="0" w:color="auto"/>
                    <w:bottom w:val="single" w:sz="8" w:space="0" w:color="auto"/>
                    <w:right w:val="single" w:sz="8" w:space="0" w:color="auto"/>
                  </w:tcBorders>
                  <w:shd w:val="clear" w:color="auto" w:fill="auto"/>
                  <w:vAlign w:val="center"/>
                  <w:hideMark/>
                </w:tcPr>
                <w:p w:rsidR="00563C2C" w:rsidRPr="00563C2C" w:rsidRDefault="00563C2C" w:rsidP="00563C2C">
                  <w:pPr>
                    <w:rPr>
                      <w:rFonts w:ascii="Calibri" w:hAnsi="Calibri"/>
                      <w:color w:val="000000"/>
                      <w:sz w:val="14"/>
                      <w:szCs w:val="14"/>
                      <w:lang w:val="es-MX" w:eastAsia="es-MX"/>
                    </w:rPr>
                  </w:pPr>
                  <w:r w:rsidRPr="00563C2C">
                    <w:rPr>
                      <w:rFonts w:ascii="Calibri" w:hAnsi="Calibri"/>
                      <w:color w:val="000000"/>
                      <w:sz w:val="14"/>
                      <w:szCs w:val="14"/>
                      <w:lang w:val="es-MX" w:eastAsia="es-MX"/>
                    </w:rPr>
                    <w:t>Hospital Gral. de Dr. Arroyo</w:t>
                  </w:r>
                </w:p>
              </w:tc>
              <w:tc>
                <w:tcPr>
                  <w:tcW w:w="1200" w:type="dxa"/>
                  <w:tcBorders>
                    <w:top w:val="nil"/>
                    <w:left w:val="nil"/>
                    <w:bottom w:val="single" w:sz="8" w:space="0" w:color="auto"/>
                    <w:right w:val="single" w:sz="8" w:space="0" w:color="auto"/>
                  </w:tcBorders>
                  <w:shd w:val="clear" w:color="auto" w:fill="auto"/>
                  <w:noWrap/>
                  <w:vAlign w:val="center"/>
                  <w:hideMark/>
                </w:tcPr>
                <w:p w:rsidR="00563C2C" w:rsidRPr="00563C2C" w:rsidRDefault="00563C2C" w:rsidP="00563C2C">
                  <w:pPr>
                    <w:jc w:val="center"/>
                    <w:rPr>
                      <w:rFonts w:ascii="Calibri" w:hAnsi="Calibri"/>
                      <w:color w:val="000000"/>
                      <w:sz w:val="14"/>
                      <w:szCs w:val="14"/>
                      <w:lang w:val="es-MX" w:eastAsia="es-MX"/>
                    </w:rPr>
                  </w:pPr>
                  <w:r w:rsidRPr="00563C2C">
                    <w:rPr>
                      <w:rFonts w:ascii="Calibri" w:hAnsi="Calibri"/>
                      <w:color w:val="000000"/>
                      <w:sz w:val="14"/>
                      <w:szCs w:val="14"/>
                      <w:lang w:val="es-MX" w:eastAsia="es-MX"/>
                    </w:rPr>
                    <w:t>2,681</w:t>
                  </w:r>
                </w:p>
              </w:tc>
            </w:tr>
            <w:tr w:rsidR="00563C2C" w:rsidRPr="00563C2C" w:rsidTr="00563C2C">
              <w:trPr>
                <w:trHeight w:val="300"/>
              </w:trPr>
              <w:tc>
                <w:tcPr>
                  <w:tcW w:w="4360" w:type="dxa"/>
                  <w:tcBorders>
                    <w:top w:val="nil"/>
                    <w:left w:val="single" w:sz="8" w:space="0" w:color="auto"/>
                    <w:bottom w:val="single" w:sz="8" w:space="0" w:color="auto"/>
                    <w:right w:val="single" w:sz="8" w:space="0" w:color="auto"/>
                  </w:tcBorders>
                  <w:shd w:val="clear" w:color="auto" w:fill="auto"/>
                  <w:vAlign w:val="center"/>
                  <w:hideMark/>
                </w:tcPr>
                <w:p w:rsidR="00563C2C" w:rsidRPr="00563C2C" w:rsidRDefault="00563C2C" w:rsidP="00563C2C">
                  <w:pPr>
                    <w:rPr>
                      <w:rFonts w:ascii="Calibri" w:hAnsi="Calibri"/>
                      <w:color w:val="000000"/>
                      <w:sz w:val="14"/>
                      <w:szCs w:val="14"/>
                      <w:lang w:val="es-MX" w:eastAsia="es-MX"/>
                    </w:rPr>
                  </w:pPr>
                  <w:r w:rsidRPr="00563C2C">
                    <w:rPr>
                      <w:rFonts w:ascii="Calibri" w:hAnsi="Calibri"/>
                      <w:color w:val="000000"/>
                      <w:sz w:val="14"/>
                      <w:szCs w:val="14"/>
                      <w:lang w:val="es-MX" w:eastAsia="es-MX"/>
                    </w:rPr>
                    <w:t>Centro de Especialidades Dentales</w:t>
                  </w:r>
                </w:p>
              </w:tc>
              <w:tc>
                <w:tcPr>
                  <w:tcW w:w="1200" w:type="dxa"/>
                  <w:tcBorders>
                    <w:top w:val="nil"/>
                    <w:left w:val="nil"/>
                    <w:bottom w:val="single" w:sz="8" w:space="0" w:color="auto"/>
                    <w:right w:val="single" w:sz="8" w:space="0" w:color="auto"/>
                  </w:tcBorders>
                  <w:shd w:val="clear" w:color="auto" w:fill="auto"/>
                  <w:noWrap/>
                  <w:vAlign w:val="center"/>
                  <w:hideMark/>
                </w:tcPr>
                <w:p w:rsidR="00563C2C" w:rsidRPr="00563C2C" w:rsidRDefault="00563C2C" w:rsidP="00563C2C">
                  <w:pPr>
                    <w:jc w:val="center"/>
                    <w:rPr>
                      <w:rFonts w:ascii="Calibri" w:hAnsi="Calibri"/>
                      <w:color w:val="000000"/>
                      <w:sz w:val="14"/>
                      <w:szCs w:val="14"/>
                      <w:lang w:val="es-MX" w:eastAsia="es-MX"/>
                    </w:rPr>
                  </w:pPr>
                  <w:r w:rsidRPr="00563C2C">
                    <w:rPr>
                      <w:rFonts w:ascii="Calibri" w:hAnsi="Calibri"/>
                      <w:color w:val="000000"/>
                      <w:sz w:val="14"/>
                      <w:szCs w:val="14"/>
                      <w:lang w:val="es-MX" w:eastAsia="es-MX"/>
                    </w:rPr>
                    <w:t>1,746</w:t>
                  </w:r>
                </w:p>
              </w:tc>
            </w:tr>
            <w:tr w:rsidR="00563C2C" w:rsidRPr="00563C2C" w:rsidTr="00563C2C">
              <w:trPr>
                <w:trHeight w:val="300"/>
              </w:trPr>
              <w:tc>
                <w:tcPr>
                  <w:tcW w:w="4360" w:type="dxa"/>
                  <w:tcBorders>
                    <w:top w:val="nil"/>
                    <w:left w:val="single" w:sz="8" w:space="0" w:color="auto"/>
                    <w:bottom w:val="single" w:sz="8" w:space="0" w:color="auto"/>
                    <w:right w:val="single" w:sz="8" w:space="0" w:color="auto"/>
                  </w:tcBorders>
                  <w:shd w:val="clear" w:color="auto" w:fill="auto"/>
                  <w:vAlign w:val="center"/>
                  <w:hideMark/>
                </w:tcPr>
                <w:p w:rsidR="00563C2C" w:rsidRPr="00563C2C" w:rsidRDefault="00563C2C" w:rsidP="00563C2C">
                  <w:pPr>
                    <w:rPr>
                      <w:rFonts w:ascii="Calibri" w:hAnsi="Calibri"/>
                      <w:color w:val="000000"/>
                      <w:sz w:val="14"/>
                      <w:szCs w:val="14"/>
                      <w:lang w:val="es-MX" w:eastAsia="es-MX"/>
                    </w:rPr>
                  </w:pPr>
                  <w:r w:rsidRPr="00563C2C">
                    <w:rPr>
                      <w:rFonts w:ascii="Calibri" w:hAnsi="Calibri"/>
                      <w:color w:val="000000"/>
                      <w:sz w:val="14"/>
                      <w:szCs w:val="14"/>
                      <w:lang w:val="es-MX" w:eastAsia="es-MX"/>
                    </w:rPr>
                    <w:t>Laboratorio Estatal</w:t>
                  </w:r>
                </w:p>
              </w:tc>
              <w:tc>
                <w:tcPr>
                  <w:tcW w:w="1200" w:type="dxa"/>
                  <w:tcBorders>
                    <w:top w:val="nil"/>
                    <w:left w:val="nil"/>
                    <w:bottom w:val="single" w:sz="8" w:space="0" w:color="auto"/>
                    <w:right w:val="single" w:sz="8" w:space="0" w:color="auto"/>
                  </w:tcBorders>
                  <w:shd w:val="clear" w:color="auto" w:fill="auto"/>
                  <w:noWrap/>
                  <w:vAlign w:val="center"/>
                  <w:hideMark/>
                </w:tcPr>
                <w:p w:rsidR="00563C2C" w:rsidRPr="00563C2C" w:rsidRDefault="00563C2C" w:rsidP="00563C2C">
                  <w:pPr>
                    <w:jc w:val="center"/>
                    <w:rPr>
                      <w:rFonts w:ascii="Calibri" w:hAnsi="Calibri"/>
                      <w:color w:val="000000"/>
                      <w:sz w:val="14"/>
                      <w:szCs w:val="14"/>
                      <w:lang w:val="es-MX" w:eastAsia="es-MX"/>
                    </w:rPr>
                  </w:pPr>
                  <w:r w:rsidRPr="00563C2C">
                    <w:rPr>
                      <w:rFonts w:ascii="Calibri" w:hAnsi="Calibri"/>
                      <w:color w:val="000000"/>
                      <w:sz w:val="14"/>
                      <w:szCs w:val="14"/>
                      <w:lang w:val="es-MX" w:eastAsia="es-MX"/>
                    </w:rPr>
                    <w:t>5,923</w:t>
                  </w:r>
                </w:p>
              </w:tc>
            </w:tr>
            <w:tr w:rsidR="00563C2C" w:rsidRPr="00563C2C" w:rsidTr="00563C2C">
              <w:trPr>
                <w:trHeight w:val="300"/>
              </w:trPr>
              <w:tc>
                <w:tcPr>
                  <w:tcW w:w="4360" w:type="dxa"/>
                  <w:tcBorders>
                    <w:top w:val="nil"/>
                    <w:left w:val="single" w:sz="8" w:space="0" w:color="auto"/>
                    <w:bottom w:val="single" w:sz="8" w:space="0" w:color="auto"/>
                    <w:right w:val="single" w:sz="8" w:space="0" w:color="auto"/>
                  </w:tcBorders>
                  <w:shd w:val="clear" w:color="auto" w:fill="auto"/>
                  <w:vAlign w:val="center"/>
                  <w:hideMark/>
                </w:tcPr>
                <w:p w:rsidR="00563C2C" w:rsidRPr="00563C2C" w:rsidRDefault="00563C2C" w:rsidP="00563C2C">
                  <w:pPr>
                    <w:rPr>
                      <w:rFonts w:ascii="Calibri" w:hAnsi="Calibri"/>
                      <w:color w:val="000000"/>
                      <w:sz w:val="14"/>
                      <w:szCs w:val="14"/>
                      <w:lang w:val="es-MX" w:eastAsia="es-MX"/>
                    </w:rPr>
                  </w:pPr>
                  <w:r w:rsidRPr="00563C2C">
                    <w:rPr>
                      <w:rFonts w:ascii="Calibri" w:hAnsi="Calibri"/>
                      <w:color w:val="000000"/>
                      <w:sz w:val="14"/>
                      <w:szCs w:val="14"/>
                      <w:lang w:val="es-MX" w:eastAsia="es-MX"/>
                    </w:rPr>
                    <w:t>Centro Estatal de la Transfusión Sanguínea</w:t>
                  </w:r>
                </w:p>
              </w:tc>
              <w:tc>
                <w:tcPr>
                  <w:tcW w:w="1200" w:type="dxa"/>
                  <w:tcBorders>
                    <w:top w:val="nil"/>
                    <w:left w:val="nil"/>
                    <w:bottom w:val="single" w:sz="8" w:space="0" w:color="auto"/>
                    <w:right w:val="single" w:sz="8" w:space="0" w:color="auto"/>
                  </w:tcBorders>
                  <w:shd w:val="clear" w:color="auto" w:fill="auto"/>
                  <w:noWrap/>
                  <w:vAlign w:val="center"/>
                  <w:hideMark/>
                </w:tcPr>
                <w:p w:rsidR="00563C2C" w:rsidRPr="00563C2C" w:rsidRDefault="00563C2C" w:rsidP="00563C2C">
                  <w:pPr>
                    <w:jc w:val="center"/>
                    <w:rPr>
                      <w:rFonts w:ascii="Calibri" w:hAnsi="Calibri"/>
                      <w:color w:val="000000"/>
                      <w:sz w:val="14"/>
                      <w:szCs w:val="14"/>
                      <w:lang w:val="es-MX" w:eastAsia="es-MX"/>
                    </w:rPr>
                  </w:pPr>
                  <w:r w:rsidRPr="00563C2C">
                    <w:rPr>
                      <w:rFonts w:ascii="Calibri" w:hAnsi="Calibri"/>
                      <w:color w:val="000000"/>
                      <w:sz w:val="14"/>
                      <w:szCs w:val="14"/>
                      <w:lang w:val="es-MX" w:eastAsia="es-MX"/>
                    </w:rPr>
                    <w:t>1,794</w:t>
                  </w:r>
                </w:p>
              </w:tc>
            </w:tr>
            <w:tr w:rsidR="00563C2C" w:rsidRPr="00563C2C" w:rsidTr="00563C2C">
              <w:trPr>
                <w:trHeight w:val="300"/>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rsidR="00563C2C" w:rsidRPr="00563C2C" w:rsidRDefault="00563C2C" w:rsidP="00563C2C">
                  <w:pPr>
                    <w:jc w:val="right"/>
                    <w:rPr>
                      <w:rFonts w:ascii="Calibri" w:hAnsi="Calibri"/>
                      <w:b/>
                      <w:bCs/>
                      <w:color w:val="000000"/>
                      <w:sz w:val="16"/>
                      <w:szCs w:val="16"/>
                      <w:lang w:val="es-MX" w:eastAsia="es-MX"/>
                    </w:rPr>
                  </w:pPr>
                  <w:r w:rsidRPr="00563C2C">
                    <w:rPr>
                      <w:rFonts w:ascii="Calibri" w:hAnsi="Calibri"/>
                      <w:b/>
                      <w:bCs/>
                      <w:color w:val="000000"/>
                      <w:sz w:val="16"/>
                      <w:szCs w:val="16"/>
                      <w:lang w:val="es-MX" w:eastAsia="es-MX"/>
                    </w:rPr>
                    <w:t>TOTAL</w:t>
                  </w:r>
                </w:p>
              </w:tc>
              <w:tc>
                <w:tcPr>
                  <w:tcW w:w="1200" w:type="dxa"/>
                  <w:tcBorders>
                    <w:top w:val="nil"/>
                    <w:left w:val="nil"/>
                    <w:bottom w:val="single" w:sz="8" w:space="0" w:color="auto"/>
                    <w:right w:val="single" w:sz="8" w:space="0" w:color="auto"/>
                  </w:tcBorders>
                  <w:shd w:val="clear" w:color="auto" w:fill="auto"/>
                  <w:noWrap/>
                  <w:vAlign w:val="center"/>
                  <w:hideMark/>
                </w:tcPr>
                <w:p w:rsidR="00563C2C" w:rsidRPr="00563C2C" w:rsidRDefault="00563C2C" w:rsidP="00563C2C">
                  <w:pPr>
                    <w:jc w:val="center"/>
                    <w:rPr>
                      <w:rFonts w:ascii="Calibri" w:hAnsi="Calibri"/>
                      <w:color w:val="000000"/>
                      <w:sz w:val="14"/>
                      <w:szCs w:val="14"/>
                      <w:lang w:val="es-MX" w:eastAsia="es-MX"/>
                    </w:rPr>
                  </w:pPr>
                  <w:r w:rsidRPr="00563C2C">
                    <w:rPr>
                      <w:rFonts w:ascii="Calibri" w:hAnsi="Calibri"/>
                      <w:color w:val="000000"/>
                      <w:sz w:val="14"/>
                      <w:szCs w:val="14"/>
                      <w:lang w:val="es-MX" w:eastAsia="es-MX"/>
                    </w:rPr>
                    <w:t>140,192</w:t>
                  </w:r>
                </w:p>
              </w:tc>
            </w:tr>
          </w:tbl>
          <w:p w:rsidR="00A51A85" w:rsidRDefault="00A51A85" w:rsidP="00A51A85">
            <w:pPr>
              <w:rPr>
                <w:rFonts w:asciiTheme="minorHAnsi" w:hAnsiTheme="minorHAnsi" w:cs="Tahoma"/>
                <w:color w:val="000000"/>
                <w:sz w:val="16"/>
                <w:szCs w:val="14"/>
              </w:rPr>
            </w:pPr>
          </w:p>
          <w:p w:rsidR="00A51A85" w:rsidRPr="00777784" w:rsidRDefault="00A51A85" w:rsidP="00A51A85">
            <w:pPr>
              <w:rPr>
                <w:rFonts w:asciiTheme="minorHAnsi" w:hAnsiTheme="minorHAnsi" w:cs="Tahoma"/>
                <w:color w:val="000000"/>
                <w:sz w:val="16"/>
                <w:szCs w:val="14"/>
              </w:rPr>
            </w:pPr>
          </w:p>
        </w:tc>
      </w:tr>
    </w:tbl>
    <w:p w:rsidR="00DD7453" w:rsidRDefault="00DD7453" w:rsidP="00DD7453">
      <w:pPr>
        <w:tabs>
          <w:tab w:val="left" w:pos="4536"/>
          <w:tab w:val="left" w:pos="7938"/>
        </w:tabs>
        <w:jc w:val="center"/>
        <w:rPr>
          <w:rFonts w:asciiTheme="minorHAnsi" w:hAnsiTheme="minorHAnsi"/>
          <w:b/>
        </w:rPr>
      </w:pPr>
    </w:p>
    <w:p w:rsidR="00DD7453" w:rsidRDefault="00DD7453" w:rsidP="00DD7453">
      <w:pPr>
        <w:tabs>
          <w:tab w:val="left" w:pos="4536"/>
          <w:tab w:val="left" w:pos="7938"/>
        </w:tabs>
        <w:jc w:val="center"/>
        <w:rPr>
          <w:rFonts w:asciiTheme="minorHAnsi" w:hAnsiTheme="minorHAnsi"/>
          <w:b/>
        </w:rPr>
      </w:pPr>
    </w:p>
    <w:p w:rsidR="00DD7453" w:rsidRDefault="00DD7453" w:rsidP="008B470B">
      <w:pPr>
        <w:tabs>
          <w:tab w:val="left" w:pos="2760"/>
        </w:tabs>
        <w:rPr>
          <w:rFonts w:asciiTheme="minorHAnsi" w:hAnsiTheme="minorHAnsi" w:cs="Arial"/>
          <w:sz w:val="18"/>
          <w:szCs w:val="18"/>
          <w:lang w:val="es-MX"/>
        </w:rPr>
      </w:pPr>
    </w:p>
    <w:p w:rsidR="00B1267D" w:rsidRPr="003303F7" w:rsidRDefault="00B1267D" w:rsidP="00B1267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851"/>
          <w:tab w:val="left" w:pos="3544"/>
          <w:tab w:val="left" w:pos="5670"/>
          <w:tab w:val="left" w:pos="8647"/>
        </w:tabs>
        <w:ind w:right="-91"/>
        <w:jc w:val="center"/>
        <w:rPr>
          <w:rFonts w:asciiTheme="minorHAnsi" w:hAnsiTheme="minorHAnsi" w:cs="Arial"/>
          <w:b/>
          <w:bCs/>
        </w:rPr>
      </w:pPr>
      <w:r>
        <w:rPr>
          <w:rFonts w:asciiTheme="minorHAnsi" w:hAnsiTheme="minorHAnsi" w:cs="Arial"/>
          <w:b/>
          <w:bCs/>
        </w:rPr>
        <w:t>ANEXO 1-A</w:t>
      </w:r>
    </w:p>
    <w:p w:rsidR="00B1267D" w:rsidRPr="003303F7" w:rsidRDefault="00B1267D" w:rsidP="00B1267D">
      <w:pPr>
        <w:jc w:val="center"/>
        <w:rPr>
          <w:rFonts w:asciiTheme="minorHAnsi" w:hAnsiTheme="minorHAnsi" w:cs="Arial"/>
          <w:b/>
        </w:rPr>
      </w:pPr>
      <w:r w:rsidRPr="003303F7">
        <w:rPr>
          <w:rFonts w:asciiTheme="minorHAnsi" w:hAnsiTheme="minorHAnsi" w:cs="Arial"/>
          <w:b/>
        </w:rPr>
        <w:t>FRECUENCIAS DE RECOLECCIÓN PROPUESTAS</w:t>
      </w:r>
    </w:p>
    <w:p w:rsidR="00B1267D" w:rsidRPr="00401726" w:rsidRDefault="00B1267D" w:rsidP="00B1267D">
      <w:pPr>
        <w:jc w:val="center"/>
        <w:rPr>
          <w:rFonts w:asciiTheme="minorHAnsi" w:hAnsiTheme="minorHAnsi" w:cs="Arial"/>
          <w:b/>
        </w:rPr>
      </w:pPr>
    </w:p>
    <w:tbl>
      <w:tblPr>
        <w:tblW w:w="8880" w:type="dxa"/>
        <w:jc w:val="center"/>
        <w:tblCellMar>
          <w:left w:w="70" w:type="dxa"/>
          <w:right w:w="70" w:type="dxa"/>
        </w:tblCellMar>
        <w:tblLook w:val="0000" w:firstRow="0" w:lastRow="0" w:firstColumn="0" w:lastColumn="0" w:noHBand="0" w:noVBand="0"/>
      </w:tblPr>
      <w:tblGrid>
        <w:gridCol w:w="6640"/>
        <w:gridCol w:w="2240"/>
      </w:tblGrid>
      <w:tr w:rsidR="00B1267D" w:rsidRPr="00401726" w:rsidTr="00B1267D">
        <w:trPr>
          <w:trHeight w:val="255"/>
          <w:jc w:val="center"/>
        </w:trPr>
        <w:tc>
          <w:tcPr>
            <w:tcW w:w="6640" w:type="dxa"/>
            <w:tcBorders>
              <w:top w:val="single" w:sz="4" w:space="0" w:color="auto"/>
              <w:left w:val="single" w:sz="4" w:space="0" w:color="auto"/>
              <w:bottom w:val="single" w:sz="4" w:space="0" w:color="auto"/>
              <w:right w:val="single" w:sz="4" w:space="0" w:color="auto"/>
            </w:tcBorders>
            <w:shd w:val="clear" w:color="auto" w:fill="AFECEB"/>
            <w:noWrap/>
            <w:vAlign w:val="center"/>
          </w:tcPr>
          <w:p w:rsidR="00B1267D" w:rsidRPr="00CA1D87" w:rsidRDefault="00B1267D" w:rsidP="00B1267D">
            <w:pPr>
              <w:jc w:val="center"/>
              <w:rPr>
                <w:rFonts w:asciiTheme="minorHAnsi" w:hAnsiTheme="minorHAnsi" w:cs="Arial"/>
                <w:b/>
                <w:bCs/>
                <w:szCs w:val="16"/>
                <w:lang w:val="es-ES"/>
              </w:rPr>
            </w:pPr>
            <w:r w:rsidRPr="00CA1D87">
              <w:rPr>
                <w:rFonts w:asciiTheme="minorHAnsi" w:hAnsiTheme="minorHAnsi" w:cs="Arial"/>
                <w:b/>
                <w:bCs/>
                <w:szCs w:val="16"/>
                <w:lang w:val="es-ES"/>
              </w:rPr>
              <w:t>UNIDAD MÉDICA</w:t>
            </w:r>
          </w:p>
        </w:tc>
        <w:tc>
          <w:tcPr>
            <w:tcW w:w="2240" w:type="dxa"/>
            <w:tcBorders>
              <w:top w:val="single" w:sz="4" w:space="0" w:color="auto"/>
              <w:left w:val="nil"/>
              <w:bottom w:val="single" w:sz="4" w:space="0" w:color="auto"/>
              <w:right w:val="single" w:sz="4" w:space="0" w:color="auto"/>
            </w:tcBorders>
            <w:shd w:val="clear" w:color="auto" w:fill="AFECEB"/>
            <w:noWrap/>
            <w:vAlign w:val="center"/>
          </w:tcPr>
          <w:p w:rsidR="00B1267D" w:rsidRPr="00CA1D87" w:rsidRDefault="00B1267D" w:rsidP="00B1267D">
            <w:pPr>
              <w:jc w:val="center"/>
              <w:rPr>
                <w:rFonts w:asciiTheme="minorHAnsi" w:hAnsiTheme="minorHAnsi" w:cs="Arial"/>
                <w:b/>
                <w:bCs/>
                <w:szCs w:val="16"/>
                <w:lang w:val="es-ES"/>
              </w:rPr>
            </w:pPr>
            <w:r w:rsidRPr="00CA1D87">
              <w:rPr>
                <w:rFonts w:asciiTheme="minorHAnsi" w:hAnsiTheme="minorHAnsi" w:cs="Arial"/>
                <w:b/>
                <w:bCs/>
                <w:szCs w:val="16"/>
                <w:lang w:val="es-ES"/>
              </w:rPr>
              <w:t>FRECUENCIA</w:t>
            </w:r>
          </w:p>
        </w:tc>
      </w:tr>
      <w:tr w:rsidR="00B1267D" w:rsidRPr="00401726" w:rsidTr="00B1267D">
        <w:trPr>
          <w:trHeight w:val="51"/>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Hospital  Metropolitano “Dr. Bernardo Sepúlveda”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DIARIO</w:t>
            </w:r>
          </w:p>
        </w:tc>
      </w:tr>
      <w:tr w:rsidR="00B1267D" w:rsidRPr="00401726" w:rsidTr="00B1267D">
        <w:trPr>
          <w:trHeight w:val="51"/>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Hospital Regional de Alta Especialidad  Materno Infantil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DIARIO</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UNEME Pediátrica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Unidad de Rehabilitación Psiquiátrica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E937B5"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E937B5" w:rsidRPr="00CA1D87" w:rsidRDefault="00E937B5" w:rsidP="00B1267D">
            <w:pPr>
              <w:jc w:val="center"/>
              <w:rPr>
                <w:rFonts w:asciiTheme="minorHAnsi" w:hAnsiTheme="minorHAnsi" w:cs="Arial"/>
                <w:bCs/>
                <w:sz w:val="14"/>
                <w:szCs w:val="16"/>
                <w:lang w:val="es-ES"/>
              </w:rPr>
            </w:pPr>
            <w:r>
              <w:rPr>
                <w:rFonts w:asciiTheme="minorHAnsi" w:hAnsiTheme="minorHAnsi" w:cs="Arial"/>
                <w:bCs/>
                <w:sz w:val="14"/>
                <w:szCs w:val="16"/>
                <w:lang w:val="es-ES"/>
              </w:rPr>
              <w:t>Unidad Tierra y Libertad</w:t>
            </w:r>
          </w:p>
        </w:tc>
        <w:tc>
          <w:tcPr>
            <w:tcW w:w="2240" w:type="dxa"/>
            <w:tcBorders>
              <w:top w:val="nil"/>
              <w:left w:val="nil"/>
              <w:bottom w:val="single" w:sz="4" w:space="0" w:color="auto"/>
              <w:right w:val="single" w:sz="4" w:space="0" w:color="auto"/>
            </w:tcBorders>
            <w:shd w:val="clear" w:color="auto" w:fill="auto"/>
            <w:noWrap/>
            <w:vAlign w:val="bottom"/>
          </w:tcPr>
          <w:p w:rsidR="00E937B5" w:rsidRPr="00CA1D87" w:rsidRDefault="00E937B5"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Centro Estatal de la Transfusión Sanguínea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Laboratorio Estatal de Salud Pública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Centro de Especialidades Dentales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Hospital General de Montemorelos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 xml:space="preserve">Hospital General de </w:t>
            </w:r>
            <w:proofErr w:type="spellStart"/>
            <w:r w:rsidRPr="00CA1D87">
              <w:rPr>
                <w:rFonts w:asciiTheme="minorHAnsi" w:hAnsiTheme="minorHAnsi" w:cs="Arial"/>
                <w:bCs/>
                <w:sz w:val="14"/>
                <w:szCs w:val="16"/>
                <w:lang w:val="es-ES"/>
              </w:rPr>
              <w:t>Cerralvo</w:t>
            </w:r>
            <w:proofErr w:type="spellEnd"/>
            <w:r w:rsidRPr="00CA1D87">
              <w:rPr>
                <w:rFonts w:asciiTheme="minorHAnsi" w:hAnsiTheme="minorHAnsi" w:cs="Arial"/>
                <w:bCs/>
                <w:sz w:val="14"/>
                <w:szCs w:val="16"/>
                <w:lang w:val="es-ES"/>
              </w:rPr>
              <w:t>, N.L.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Hospital General de Sabinas Hidalgo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Hospital General de Galeana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Hospital General de Dr. Arroyo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Hospital de Linares, N.L.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8880" w:type="dxa"/>
            <w:gridSpan w:val="2"/>
            <w:tcBorders>
              <w:top w:val="nil"/>
              <w:left w:val="single" w:sz="4" w:space="0" w:color="auto"/>
              <w:bottom w:val="single" w:sz="4" w:space="0" w:color="auto"/>
              <w:right w:val="single" w:sz="4" w:space="0" w:color="auto"/>
            </w:tcBorders>
            <w:shd w:val="clear" w:color="auto" w:fill="AFECEB"/>
            <w:noWrap/>
            <w:vAlign w:val="bottom"/>
          </w:tcPr>
          <w:p w:rsidR="00B1267D" w:rsidRPr="00401726" w:rsidRDefault="00B1267D" w:rsidP="00B1267D">
            <w:pPr>
              <w:jc w:val="center"/>
              <w:rPr>
                <w:rFonts w:asciiTheme="minorHAnsi" w:hAnsiTheme="minorHAnsi" w:cs="Arial"/>
                <w:sz w:val="16"/>
                <w:szCs w:val="16"/>
                <w:lang w:val="es-ES"/>
              </w:rPr>
            </w:pPr>
            <w:r w:rsidRPr="00401726">
              <w:rPr>
                <w:rFonts w:asciiTheme="minorHAnsi" w:hAnsiTheme="minorHAnsi" w:cs="Arial"/>
                <w:b/>
                <w:bCs/>
                <w:sz w:val="16"/>
                <w:szCs w:val="16"/>
                <w:lang w:val="es-ES"/>
              </w:rPr>
              <w:t>Jurisdicción Sanitaria No. 1</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Ferrocarrilera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Nueva Morelos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proofErr w:type="spellStart"/>
            <w:r w:rsidRPr="00CA1D87">
              <w:rPr>
                <w:rFonts w:asciiTheme="minorHAnsi" w:hAnsiTheme="minorHAnsi" w:cs="Arial"/>
                <w:sz w:val="14"/>
                <w:szCs w:val="16"/>
                <w:lang w:val="es-ES"/>
              </w:rPr>
              <w:t>C.S.U.Industrial</w:t>
            </w:r>
            <w:proofErr w:type="spellEnd"/>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Plutarco Elías Calles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Solidaridad</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Alianza “A”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Alianza “B”</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Tierra Y Libertad</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Tierra y Libertad (Salud Mental)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Francisco Villa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San Bernabé</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Granja Sanitaria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Álvaro Obregón</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Topo Chico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Garza Nieto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Constituyentes del 57</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Aztlán</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Santa Cruz</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Madre Selva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San Bernabé XI</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San Martín</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Fomerrey 113</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Municipal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El Porvenir</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CROC 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CROC B</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Los Altos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Lázaro Cárdenas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Fomerrey #25</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 xml:space="preserve">C.S.U. Rafael </w:t>
            </w:r>
            <w:proofErr w:type="spellStart"/>
            <w:r w:rsidRPr="00CA1D87">
              <w:rPr>
                <w:rFonts w:asciiTheme="minorHAnsi" w:hAnsiTheme="minorHAnsi" w:cs="Arial"/>
                <w:sz w:val="14"/>
                <w:szCs w:val="16"/>
                <w:lang w:val="es-ES"/>
              </w:rPr>
              <w:t>Buelna</w:t>
            </w:r>
            <w:proofErr w:type="spellEnd"/>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CISIDA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Talleres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La Esperanza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Pr>
                <w:rFonts w:asciiTheme="minorHAnsi" w:hAnsiTheme="minorHAnsi" w:cs="Arial"/>
                <w:sz w:val="14"/>
                <w:szCs w:val="16"/>
                <w:lang w:val="es-ES"/>
              </w:rPr>
              <w:t>C.S.  CAPACITE</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Default="00B1267D" w:rsidP="00B1267D">
            <w:pPr>
              <w:jc w:val="center"/>
              <w:rPr>
                <w:rFonts w:asciiTheme="minorHAnsi" w:hAnsiTheme="minorHAnsi" w:cs="Arial"/>
                <w:sz w:val="14"/>
                <w:szCs w:val="16"/>
                <w:lang w:val="es-ES"/>
              </w:rPr>
            </w:pPr>
            <w:r>
              <w:rPr>
                <w:rFonts w:asciiTheme="minorHAnsi" w:hAnsiTheme="minorHAnsi" w:cs="Arial"/>
                <w:sz w:val="14"/>
                <w:szCs w:val="16"/>
                <w:lang w:val="es-ES"/>
              </w:rPr>
              <w:t>MACROCENTRO SAN BERNABE</w:t>
            </w:r>
          </w:p>
        </w:tc>
        <w:tc>
          <w:tcPr>
            <w:tcW w:w="2240" w:type="dxa"/>
            <w:tcBorders>
              <w:top w:val="nil"/>
              <w:left w:val="nil"/>
              <w:bottom w:val="single" w:sz="4" w:space="0" w:color="auto"/>
              <w:right w:val="single" w:sz="4" w:space="0" w:color="auto"/>
            </w:tcBorders>
            <w:shd w:val="clear" w:color="auto" w:fill="auto"/>
            <w:noWrap/>
            <w:vAlign w:val="bottom"/>
          </w:tcPr>
          <w:p w:rsidR="00B1267D" w:rsidRDefault="00B1267D" w:rsidP="00B1267D">
            <w:pPr>
              <w:jc w:val="center"/>
              <w:rPr>
                <w:rFonts w:asciiTheme="minorHAnsi" w:hAnsiTheme="minorHAnsi" w:cs="Arial"/>
                <w:bCs/>
                <w:sz w:val="14"/>
                <w:szCs w:val="16"/>
                <w:lang w:val="es-ES"/>
              </w:rPr>
            </w:pPr>
            <w:r>
              <w:rPr>
                <w:rFonts w:asciiTheme="minorHAnsi" w:hAnsiTheme="minorHAnsi" w:cs="Arial"/>
                <w:bCs/>
                <w:sz w:val="14"/>
                <w:szCs w:val="16"/>
                <w:lang w:val="es-ES"/>
              </w:rPr>
              <w:t>MENSUAL</w:t>
            </w:r>
          </w:p>
        </w:tc>
      </w:tr>
      <w:tr w:rsidR="00B1267D" w:rsidRPr="00401726" w:rsidTr="00B1267D">
        <w:trPr>
          <w:trHeight w:val="70"/>
          <w:jc w:val="center"/>
        </w:trPr>
        <w:tc>
          <w:tcPr>
            <w:tcW w:w="8880" w:type="dxa"/>
            <w:gridSpan w:val="2"/>
            <w:tcBorders>
              <w:top w:val="nil"/>
              <w:left w:val="single" w:sz="4" w:space="0" w:color="auto"/>
              <w:bottom w:val="single" w:sz="4" w:space="0" w:color="auto"/>
              <w:right w:val="single" w:sz="4" w:space="0" w:color="auto"/>
            </w:tcBorders>
            <w:shd w:val="clear" w:color="auto" w:fill="AFECEB"/>
            <w:noWrap/>
            <w:vAlign w:val="bottom"/>
          </w:tcPr>
          <w:p w:rsidR="00B1267D" w:rsidRPr="00401726" w:rsidRDefault="00B1267D" w:rsidP="00B1267D">
            <w:pPr>
              <w:jc w:val="center"/>
              <w:rPr>
                <w:rFonts w:asciiTheme="minorHAnsi" w:hAnsiTheme="minorHAnsi" w:cs="Arial"/>
                <w:bCs/>
                <w:sz w:val="16"/>
                <w:szCs w:val="16"/>
                <w:lang w:val="es-ES"/>
              </w:rPr>
            </w:pPr>
            <w:r w:rsidRPr="00401726">
              <w:rPr>
                <w:rFonts w:asciiTheme="minorHAnsi" w:hAnsiTheme="minorHAnsi" w:cs="Arial"/>
                <w:b/>
                <w:bCs/>
                <w:sz w:val="16"/>
                <w:szCs w:val="16"/>
                <w:lang w:val="es-ES"/>
              </w:rPr>
              <w:lastRenderedPageBreak/>
              <w:t>Jurisdicción Sanitaria No. 2</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Francisco Villa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Constituyentes del 17</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Miguel Alemán</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Peña Guerra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Nuevo Mezquital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Fomerrey 13</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Andalucía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Año de Juárez</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Fomerrey 34</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9B63CC" w:rsidP="00B1267D">
            <w:pPr>
              <w:jc w:val="center"/>
              <w:rPr>
                <w:rFonts w:asciiTheme="minorHAnsi" w:hAnsiTheme="minorHAnsi" w:cs="Arial"/>
                <w:bCs/>
                <w:sz w:val="14"/>
                <w:szCs w:val="16"/>
                <w:lang w:val="es-ES"/>
              </w:rPr>
            </w:pPr>
            <w:r>
              <w:rPr>
                <w:rFonts w:asciiTheme="minorHAnsi" w:hAnsiTheme="minorHAnsi" w:cs="Arial"/>
                <w:bCs/>
                <w:sz w:val="14"/>
                <w:szCs w:val="16"/>
                <w:lang w:val="es-ES"/>
              </w:rPr>
              <w:t>QUINCENAL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Fomerrey 30</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Celestino Gasca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Encinas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9B63CC" w:rsidP="00B1267D">
            <w:pPr>
              <w:jc w:val="center"/>
              <w:rPr>
                <w:rFonts w:asciiTheme="minorHAnsi" w:hAnsiTheme="minorHAnsi" w:cs="Arial"/>
                <w:bCs/>
                <w:sz w:val="14"/>
                <w:szCs w:val="16"/>
                <w:lang w:val="es-ES"/>
              </w:rPr>
            </w:pPr>
            <w:r>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Hidalgo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9B63CC" w:rsidP="00B1267D">
            <w:pPr>
              <w:jc w:val="center"/>
              <w:rPr>
                <w:rFonts w:asciiTheme="minorHAnsi" w:hAnsiTheme="minorHAnsi" w:cs="Arial"/>
                <w:bCs/>
                <w:sz w:val="14"/>
                <w:szCs w:val="16"/>
                <w:lang w:val="es-ES"/>
              </w:rPr>
            </w:pPr>
            <w:r>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Salinas Victoria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9B63CC" w:rsidP="00B1267D">
            <w:pPr>
              <w:jc w:val="center"/>
              <w:rPr>
                <w:rFonts w:asciiTheme="minorHAnsi" w:hAnsiTheme="minorHAnsi" w:cs="Arial"/>
                <w:bCs/>
                <w:sz w:val="14"/>
                <w:szCs w:val="16"/>
                <w:lang w:val="es-ES"/>
              </w:rPr>
            </w:pPr>
            <w:r>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Terminal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Carmen Romano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9B63CC" w:rsidP="00B1267D">
            <w:pPr>
              <w:jc w:val="center"/>
              <w:rPr>
                <w:rFonts w:asciiTheme="minorHAnsi" w:hAnsiTheme="minorHAnsi" w:cs="Arial"/>
                <w:bCs/>
                <w:sz w:val="14"/>
                <w:szCs w:val="16"/>
                <w:lang w:val="es-ES"/>
              </w:rPr>
            </w:pPr>
            <w:r>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Pesquería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Belisario Domínguez</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Fomerrey 9</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Malvinas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Nueva Esperanza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9B63CC" w:rsidP="00B1267D">
            <w:pPr>
              <w:jc w:val="center"/>
              <w:rPr>
                <w:rFonts w:asciiTheme="minorHAnsi" w:hAnsiTheme="minorHAnsi" w:cs="Arial"/>
                <w:bCs/>
                <w:sz w:val="14"/>
                <w:szCs w:val="16"/>
                <w:lang w:val="es-ES"/>
              </w:rPr>
            </w:pPr>
            <w:r>
              <w:rPr>
                <w:rFonts w:asciiTheme="minorHAnsi" w:hAnsiTheme="minorHAnsi" w:cs="Arial"/>
                <w:bCs/>
                <w:sz w:val="14"/>
                <w:szCs w:val="16"/>
                <w:lang w:val="es-ES"/>
              </w:rPr>
              <w:t>QUINCENAL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Pedregal del Topo Chico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Ex Hacienda el Canadá</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tcPr>
          <w:p w:rsidR="00B1267D" w:rsidRPr="009B63CC" w:rsidRDefault="00B1267D" w:rsidP="009B63CC">
            <w:pPr>
              <w:pStyle w:val="Textoindependiente25"/>
              <w:jc w:val="center"/>
              <w:rPr>
                <w:rFonts w:asciiTheme="minorHAnsi" w:hAnsiTheme="minorHAnsi" w:cs="Arial"/>
                <w:b w:val="0"/>
                <w:sz w:val="14"/>
                <w:szCs w:val="16"/>
                <w:lang w:val="es-ES"/>
              </w:rPr>
            </w:pPr>
            <w:r w:rsidRPr="009B63CC">
              <w:rPr>
                <w:rFonts w:asciiTheme="minorHAnsi" w:hAnsiTheme="minorHAnsi" w:cs="Arial"/>
                <w:b w:val="0"/>
                <w:sz w:val="14"/>
                <w:szCs w:val="16"/>
                <w:lang w:val="es-ES"/>
              </w:rPr>
              <w:t>C.S.U. Alianza Real de Escobedo</w:t>
            </w:r>
          </w:p>
        </w:tc>
        <w:tc>
          <w:tcPr>
            <w:tcW w:w="2240" w:type="dxa"/>
            <w:tcBorders>
              <w:top w:val="nil"/>
              <w:left w:val="nil"/>
              <w:bottom w:val="single" w:sz="4" w:space="0" w:color="auto"/>
              <w:right w:val="single" w:sz="4" w:space="0" w:color="auto"/>
            </w:tcBorders>
            <w:shd w:val="clear" w:color="auto" w:fill="auto"/>
            <w:noWrap/>
          </w:tcPr>
          <w:p w:rsidR="00B1267D" w:rsidRDefault="00B1267D" w:rsidP="00B1267D">
            <w:pPr>
              <w:jc w:val="center"/>
            </w:pPr>
            <w:r w:rsidRPr="00F471E7">
              <w:rPr>
                <w:rFonts w:asciiTheme="minorHAnsi" w:hAnsiTheme="minorHAnsi" w:cs="Arial"/>
                <w:bCs/>
                <w:sz w:val="14"/>
                <w:szCs w:val="16"/>
                <w:lang w:val="es-ES"/>
              </w:rPr>
              <w:t>MENSUAL</w:t>
            </w:r>
          </w:p>
        </w:tc>
      </w:tr>
      <w:tr w:rsidR="00B1267D" w:rsidRPr="00401726" w:rsidTr="00DB42F7">
        <w:trPr>
          <w:trHeight w:val="60"/>
          <w:jc w:val="center"/>
        </w:trPr>
        <w:tc>
          <w:tcPr>
            <w:tcW w:w="6640" w:type="dxa"/>
            <w:tcBorders>
              <w:top w:val="nil"/>
              <w:left w:val="single" w:sz="4" w:space="0" w:color="auto"/>
              <w:bottom w:val="single" w:sz="4" w:space="0" w:color="auto"/>
              <w:right w:val="single" w:sz="4" w:space="0" w:color="auto"/>
            </w:tcBorders>
            <w:shd w:val="clear" w:color="auto" w:fill="auto"/>
            <w:noWrap/>
          </w:tcPr>
          <w:p w:rsidR="00B1267D" w:rsidRPr="009B63CC" w:rsidRDefault="00B1267D" w:rsidP="009B63CC">
            <w:pPr>
              <w:jc w:val="center"/>
              <w:rPr>
                <w:rFonts w:asciiTheme="minorHAnsi" w:hAnsiTheme="minorHAnsi" w:cs="Arial"/>
                <w:sz w:val="14"/>
                <w:szCs w:val="16"/>
                <w:lang w:val="es-ES"/>
              </w:rPr>
            </w:pPr>
            <w:r w:rsidRPr="009B63CC">
              <w:rPr>
                <w:rFonts w:asciiTheme="minorHAnsi" w:hAnsiTheme="minorHAnsi" w:cs="Arial"/>
                <w:sz w:val="14"/>
                <w:szCs w:val="16"/>
                <w:lang w:val="es-ES"/>
              </w:rPr>
              <w:t>C.S.U. San Miguel</w:t>
            </w:r>
          </w:p>
        </w:tc>
        <w:tc>
          <w:tcPr>
            <w:tcW w:w="2240" w:type="dxa"/>
            <w:tcBorders>
              <w:top w:val="nil"/>
              <w:left w:val="nil"/>
              <w:bottom w:val="single" w:sz="4" w:space="0" w:color="auto"/>
              <w:right w:val="single" w:sz="4" w:space="0" w:color="auto"/>
            </w:tcBorders>
            <w:shd w:val="clear" w:color="auto" w:fill="auto"/>
            <w:noWrap/>
          </w:tcPr>
          <w:p w:rsidR="00B1267D" w:rsidRDefault="00B1267D" w:rsidP="00B1267D">
            <w:pPr>
              <w:jc w:val="center"/>
            </w:pPr>
            <w:r w:rsidRPr="00F471E7">
              <w:rPr>
                <w:rFonts w:asciiTheme="minorHAnsi" w:hAnsiTheme="minorHAnsi" w:cs="Arial"/>
                <w:bCs/>
                <w:sz w:val="14"/>
                <w:szCs w:val="16"/>
                <w:lang w:val="es-ES"/>
              </w:rPr>
              <w:t>MENSUAL</w:t>
            </w:r>
          </w:p>
        </w:tc>
      </w:tr>
      <w:tr w:rsidR="00B1267D" w:rsidRPr="00401726" w:rsidTr="00B1267D">
        <w:trPr>
          <w:trHeight w:val="70"/>
          <w:jc w:val="center"/>
        </w:trPr>
        <w:tc>
          <w:tcPr>
            <w:tcW w:w="8880" w:type="dxa"/>
            <w:gridSpan w:val="2"/>
            <w:tcBorders>
              <w:top w:val="nil"/>
              <w:left w:val="single" w:sz="4" w:space="0" w:color="auto"/>
              <w:bottom w:val="single" w:sz="4" w:space="0" w:color="auto"/>
              <w:right w:val="single" w:sz="4" w:space="0" w:color="auto"/>
            </w:tcBorders>
            <w:shd w:val="clear" w:color="auto" w:fill="AFECEB"/>
            <w:noWrap/>
            <w:vAlign w:val="bottom"/>
          </w:tcPr>
          <w:p w:rsidR="00B1267D" w:rsidRPr="00401726" w:rsidRDefault="00B1267D" w:rsidP="00B1267D">
            <w:pPr>
              <w:jc w:val="center"/>
              <w:rPr>
                <w:rFonts w:asciiTheme="minorHAnsi" w:hAnsiTheme="minorHAnsi" w:cs="Arial"/>
                <w:bCs/>
                <w:sz w:val="16"/>
                <w:szCs w:val="16"/>
                <w:lang w:val="es-ES"/>
              </w:rPr>
            </w:pPr>
            <w:r w:rsidRPr="00401726">
              <w:rPr>
                <w:rFonts w:asciiTheme="minorHAnsi" w:hAnsiTheme="minorHAnsi" w:cs="Arial"/>
                <w:b/>
                <w:bCs/>
                <w:sz w:val="16"/>
                <w:szCs w:val="16"/>
                <w:lang w:val="es-ES"/>
              </w:rPr>
              <w:t>Jurisdicción Sanitaria No. 3</w:t>
            </w:r>
          </w:p>
        </w:tc>
      </w:tr>
      <w:tr w:rsidR="007A0DFE"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7A0DFE" w:rsidRPr="00CA1D87" w:rsidRDefault="007A0DFE" w:rsidP="00B1267D">
            <w:pPr>
              <w:jc w:val="center"/>
              <w:rPr>
                <w:rFonts w:asciiTheme="minorHAnsi" w:hAnsiTheme="minorHAnsi" w:cs="Arial"/>
                <w:sz w:val="14"/>
                <w:szCs w:val="16"/>
                <w:lang w:val="es-ES"/>
              </w:rPr>
            </w:pPr>
            <w:r>
              <w:rPr>
                <w:rFonts w:asciiTheme="minorHAnsi" w:hAnsiTheme="minorHAnsi" w:cs="Arial"/>
                <w:sz w:val="14"/>
                <w:szCs w:val="16"/>
                <w:lang w:val="es-ES"/>
              </w:rPr>
              <w:t>Oficina Jurisdiccional</w:t>
            </w:r>
          </w:p>
        </w:tc>
        <w:tc>
          <w:tcPr>
            <w:tcW w:w="2240" w:type="dxa"/>
            <w:tcBorders>
              <w:top w:val="nil"/>
              <w:left w:val="nil"/>
              <w:bottom w:val="single" w:sz="4" w:space="0" w:color="auto"/>
              <w:right w:val="single" w:sz="4" w:space="0" w:color="auto"/>
            </w:tcBorders>
            <w:shd w:val="clear" w:color="auto" w:fill="auto"/>
            <w:noWrap/>
            <w:vAlign w:val="bottom"/>
          </w:tcPr>
          <w:p w:rsidR="007A0DFE" w:rsidRPr="00CA1D87" w:rsidRDefault="007A0DFE" w:rsidP="00B1267D">
            <w:pPr>
              <w:jc w:val="center"/>
              <w:rPr>
                <w:rFonts w:asciiTheme="minorHAnsi" w:hAnsiTheme="minorHAnsi" w:cs="Arial"/>
                <w:bCs/>
                <w:sz w:val="14"/>
                <w:szCs w:val="16"/>
                <w:lang w:val="es-ES"/>
              </w:rPr>
            </w:pPr>
            <w:r>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Arturo B. de la Garza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Pío X</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La Fama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Caracol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Revolución Proletaria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Campana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F55E24" w:rsidRPr="00401726" w:rsidTr="007A0DFE">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F55E24" w:rsidRPr="00CA1D87" w:rsidRDefault="00F55E24" w:rsidP="00F55E24">
            <w:pPr>
              <w:jc w:val="center"/>
              <w:rPr>
                <w:rFonts w:asciiTheme="minorHAnsi" w:hAnsiTheme="minorHAnsi" w:cs="Arial"/>
                <w:sz w:val="14"/>
                <w:szCs w:val="16"/>
                <w:lang w:val="es-ES"/>
              </w:rPr>
            </w:pPr>
            <w:r>
              <w:rPr>
                <w:rFonts w:asciiTheme="minorHAnsi" w:hAnsiTheme="minorHAnsi" w:cs="Arial"/>
                <w:sz w:val="14"/>
                <w:szCs w:val="16"/>
                <w:lang w:val="es-ES"/>
              </w:rPr>
              <w:t>C.S. Marín</w:t>
            </w:r>
          </w:p>
        </w:tc>
        <w:tc>
          <w:tcPr>
            <w:tcW w:w="2240" w:type="dxa"/>
            <w:tcBorders>
              <w:top w:val="nil"/>
              <w:left w:val="nil"/>
              <w:bottom w:val="single" w:sz="4" w:space="0" w:color="auto"/>
              <w:right w:val="single" w:sz="4" w:space="0" w:color="auto"/>
            </w:tcBorders>
            <w:shd w:val="clear" w:color="auto" w:fill="auto"/>
            <w:noWrap/>
          </w:tcPr>
          <w:p w:rsidR="00F55E24" w:rsidRDefault="00F55E24" w:rsidP="00F55E24">
            <w:pPr>
              <w:jc w:val="center"/>
            </w:pPr>
            <w:r w:rsidRPr="008C618A">
              <w:rPr>
                <w:rFonts w:asciiTheme="minorHAnsi" w:hAnsiTheme="minorHAnsi" w:cs="Arial"/>
                <w:bCs/>
                <w:sz w:val="14"/>
                <w:szCs w:val="16"/>
                <w:lang w:val="es-ES"/>
              </w:rPr>
              <w:t>MENSUAL</w:t>
            </w:r>
          </w:p>
        </w:tc>
      </w:tr>
      <w:tr w:rsidR="00F55E24" w:rsidRPr="00401726" w:rsidTr="007A0DFE">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F55E24" w:rsidRPr="00CA1D87" w:rsidRDefault="00F55E24" w:rsidP="00F55E24">
            <w:pPr>
              <w:jc w:val="center"/>
              <w:rPr>
                <w:rFonts w:asciiTheme="minorHAnsi" w:hAnsiTheme="minorHAnsi" w:cs="Arial"/>
                <w:sz w:val="14"/>
                <w:szCs w:val="16"/>
                <w:lang w:val="es-ES"/>
              </w:rPr>
            </w:pPr>
            <w:r>
              <w:rPr>
                <w:rFonts w:asciiTheme="minorHAnsi" w:hAnsiTheme="minorHAnsi" w:cs="Arial"/>
                <w:sz w:val="14"/>
                <w:szCs w:val="16"/>
                <w:lang w:val="es-ES"/>
              </w:rPr>
              <w:t>C.S. China</w:t>
            </w:r>
          </w:p>
        </w:tc>
        <w:tc>
          <w:tcPr>
            <w:tcW w:w="2240" w:type="dxa"/>
            <w:tcBorders>
              <w:top w:val="nil"/>
              <w:left w:val="nil"/>
              <w:bottom w:val="single" w:sz="4" w:space="0" w:color="auto"/>
              <w:right w:val="single" w:sz="4" w:space="0" w:color="auto"/>
            </w:tcBorders>
            <w:shd w:val="clear" w:color="auto" w:fill="auto"/>
            <w:noWrap/>
          </w:tcPr>
          <w:p w:rsidR="00F55E24" w:rsidRDefault="00F55E24" w:rsidP="00F55E24">
            <w:pPr>
              <w:jc w:val="center"/>
            </w:pPr>
            <w:r w:rsidRPr="008C618A">
              <w:rPr>
                <w:rFonts w:asciiTheme="minorHAnsi" w:hAnsiTheme="minorHAnsi" w:cs="Arial"/>
                <w:bCs/>
                <w:sz w:val="14"/>
                <w:szCs w:val="16"/>
                <w:lang w:val="es-ES"/>
              </w:rPr>
              <w:t>MENSUAL</w:t>
            </w:r>
          </w:p>
        </w:tc>
      </w:tr>
      <w:tr w:rsidR="00F55E24" w:rsidRPr="00401726" w:rsidTr="007A0DFE">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F55E24" w:rsidRPr="00CA1D87" w:rsidRDefault="00F55E24" w:rsidP="00F55E24">
            <w:pPr>
              <w:jc w:val="center"/>
              <w:rPr>
                <w:rFonts w:asciiTheme="minorHAnsi" w:hAnsiTheme="minorHAnsi" w:cs="Arial"/>
                <w:sz w:val="14"/>
                <w:szCs w:val="16"/>
                <w:lang w:val="es-ES"/>
              </w:rPr>
            </w:pPr>
            <w:r w:rsidRPr="00CA1D87">
              <w:rPr>
                <w:rFonts w:asciiTheme="minorHAnsi" w:hAnsiTheme="minorHAnsi" w:cs="Arial"/>
                <w:sz w:val="14"/>
                <w:szCs w:val="16"/>
                <w:lang w:val="es-ES"/>
              </w:rPr>
              <w:t>C. S. Burócratas Municipales</w:t>
            </w:r>
          </w:p>
        </w:tc>
        <w:tc>
          <w:tcPr>
            <w:tcW w:w="2240" w:type="dxa"/>
            <w:tcBorders>
              <w:top w:val="nil"/>
              <w:left w:val="nil"/>
              <w:bottom w:val="single" w:sz="4" w:space="0" w:color="auto"/>
              <w:right w:val="single" w:sz="4" w:space="0" w:color="auto"/>
            </w:tcBorders>
            <w:shd w:val="clear" w:color="auto" w:fill="auto"/>
            <w:noWrap/>
          </w:tcPr>
          <w:p w:rsidR="00F55E24" w:rsidRDefault="00F55E24" w:rsidP="00F55E24">
            <w:pPr>
              <w:jc w:val="center"/>
            </w:pPr>
            <w:r w:rsidRPr="008C618A">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San Angel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Fomerrey 45</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Sierra Ventana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 xml:space="preserve">C. S. </w:t>
            </w:r>
            <w:proofErr w:type="spellStart"/>
            <w:r w:rsidRPr="00CA1D87">
              <w:rPr>
                <w:rFonts w:asciiTheme="minorHAnsi" w:hAnsiTheme="minorHAnsi" w:cs="Arial"/>
                <w:sz w:val="14"/>
                <w:szCs w:val="16"/>
                <w:lang w:val="es-ES"/>
              </w:rPr>
              <w:t>Estanzuela</w:t>
            </w:r>
            <w:proofErr w:type="spellEnd"/>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La Ermita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Buenos Aires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La República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América II</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Fomerrey XXI</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Loma Larga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Canteras y Altamira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Barrancas del Pedregal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Los Sauces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Los Pinos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Villas del Obispo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Jesús M. Garza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Fomerrey XXII</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San Isidro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Balcones de Santa Catarina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Fomerrey XXIX</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El Fraile</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El Mirador</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lastRenderedPageBreak/>
              <w:t>C. S. José López Portillo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Tepeyac</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San Francisco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San Gilberto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Puerta del Sol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Los Cristales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Santa Catarina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8880" w:type="dxa"/>
            <w:gridSpan w:val="2"/>
            <w:tcBorders>
              <w:top w:val="nil"/>
              <w:left w:val="single" w:sz="4" w:space="0" w:color="auto"/>
              <w:bottom w:val="single" w:sz="4" w:space="0" w:color="auto"/>
              <w:right w:val="single" w:sz="4" w:space="0" w:color="auto"/>
            </w:tcBorders>
            <w:shd w:val="clear" w:color="auto" w:fill="AFECEB"/>
            <w:noWrap/>
            <w:vAlign w:val="bottom"/>
          </w:tcPr>
          <w:p w:rsidR="00B1267D" w:rsidRPr="00401726" w:rsidRDefault="00B1267D" w:rsidP="00B1267D">
            <w:pPr>
              <w:jc w:val="center"/>
              <w:rPr>
                <w:rFonts w:asciiTheme="minorHAnsi" w:hAnsiTheme="minorHAnsi" w:cs="Arial"/>
                <w:bCs/>
                <w:sz w:val="16"/>
                <w:szCs w:val="16"/>
                <w:lang w:val="es-ES"/>
              </w:rPr>
            </w:pPr>
            <w:r w:rsidRPr="00401726">
              <w:rPr>
                <w:rFonts w:asciiTheme="minorHAnsi" w:hAnsiTheme="minorHAnsi" w:cs="Arial"/>
                <w:b/>
                <w:bCs/>
                <w:sz w:val="16"/>
                <w:szCs w:val="16"/>
                <w:lang w:val="es-ES"/>
              </w:rPr>
              <w:t>Jurisdicción Sanitaria No. 4</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 Insurgentes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20 de Noviembre</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DB42F7">
        <w:trPr>
          <w:trHeight w:val="109"/>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Agua Nueva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 xml:space="preserve">C. S. Los </w:t>
            </w:r>
            <w:proofErr w:type="spellStart"/>
            <w:r w:rsidRPr="00CA1D87">
              <w:rPr>
                <w:rFonts w:asciiTheme="minorHAnsi" w:hAnsiTheme="minorHAnsi" w:cs="Arial"/>
                <w:sz w:val="14"/>
                <w:szCs w:val="16"/>
                <w:lang w:val="es-ES"/>
              </w:rPr>
              <w:t>Lermas</w:t>
            </w:r>
            <w:proofErr w:type="spellEnd"/>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Zertuche</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Tacubaya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Cerro de la Silla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Fomerrey 3</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Fomerrey 19</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Acapulco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Villa Olímpica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Almaguer</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Fomerrey 14</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Chinameca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Lomas del Pedregal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 Mezquital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Nuevo Amanecer</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Robles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Nova Apodaca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Fomerrey 4</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Moisés Sáenz</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 xml:space="preserve">C. S. </w:t>
            </w:r>
            <w:proofErr w:type="spellStart"/>
            <w:r w:rsidRPr="00CA1D87">
              <w:rPr>
                <w:rFonts w:asciiTheme="minorHAnsi" w:hAnsiTheme="minorHAnsi" w:cs="Arial"/>
                <w:sz w:val="14"/>
                <w:szCs w:val="16"/>
                <w:lang w:val="es-ES"/>
              </w:rPr>
              <w:t>Cosmópolis</w:t>
            </w:r>
            <w:proofErr w:type="spellEnd"/>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 Vivienda Digna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Santa Rosa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Escamilla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Fomerrey 7</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Fomerrey 18</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Fomerrey 31</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Valle Soleado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Mixcoac</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Cañada Blanca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 xml:space="preserve">C. S. Josefa </w:t>
            </w:r>
            <w:proofErr w:type="spellStart"/>
            <w:r w:rsidRPr="00CA1D87">
              <w:rPr>
                <w:rFonts w:asciiTheme="minorHAnsi" w:hAnsiTheme="minorHAnsi" w:cs="Arial"/>
                <w:sz w:val="14"/>
                <w:szCs w:val="16"/>
                <w:lang w:val="es-ES"/>
              </w:rPr>
              <w:t>Zozaya</w:t>
            </w:r>
            <w:proofErr w:type="spellEnd"/>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La Noria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Pueblo Nuevo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Benito Juárez</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Monte Cristal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 La Esperanza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Salvador Chávez</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Xochimilco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Tamaulipas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U. Los Reyes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U. Crispín Treviño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U. Niños Héroes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U. Tierra Propia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Unión Modelo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U. Nuevo León</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C. S. U. Prados de Santa Rosa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563C2C"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563C2C" w:rsidRPr="00CA1D87" w:rsidRDefault="00563C2C" w:rsidP="00563C2C">
            <w:pPr>
              <w:jc w:val="center"/>
              <w:rPr>
                <w:rFonts w:asciiTheme="minorHAnsi" w:hAnsiTheme="minorHAnsi" w:cs="Arial"/>
                <w:bCs/>
                <w:sz w:val="14"/>
                <w:szCs w:val="16"/>
                <w:lang w:val="es-ES"/>
              </w:rPr>
            </w:pPr>
            <w:r w:rsidRPr="00CA1D87">
              <w:rPr>
                <w:rFonts w:asciiTheme="minorHAnsi" w:hAnsiTheme="minorHAnsi" w:cs="Arial"/>
                <w:bCs/>
                <w:sz w:val="14"/>
                <w:szCs w:val="16"/>
                <w:lang w:val="es-ES"/>
              </w:rPr>
              <w:t>C. S. U. Artemio Treviño</w:t>
            </w:r>
          </w:p>
        </w:tc>
        <w:tc>
          <w:tcPr>
            <w:tcW w:w="2240" w:type="dxa"/>
            <w:tcBorders>
              <w:top w:val="nil"/>
              <w:left w:val="nil"/>
              <w:bottom w:val="single" w:sz="4" w:space="0" w:color="auto"/>
              <w:right w:val="single" w:sz="4" w:space="0" w:color="auto"/>
            </w:tcBorders>
            <w:shd w:val="clear" w:color="auto" w:fill="auto"/>
            <w:noWrap/>
            <w:vAlign w:val="bottom"/>
          </w:tcPr>
          <w:p w:rsidR="00563C2C" w:rsidRPr="00CA1D87" w:rsidRDefault="00563C2C" w:rsidP="00563C2C">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563C2C"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563C2C" w:rsidRPr="00CA1D87" w:rsidRDefault="00563C2C" w:rsidP="00563C2C">
            <w:pPr>
              <w:jc w:val="center"/>
              <w:rPr>
                <w:rFonts w:asciiTheme="minorHAnsi" w:hAnsiTheme="minorHAnsi" w:cs="Arial"/>
                <w:bCs/>
                <w:sz w:val="14"/>
                <w:szCs w:val="16"/>
                <w:lang w:val="es-ES"/>
              </w:rPr>
            </w:pPr>
            <w:r>
              <w:rPr>
                <w:rFonts w:asciiTheme="minorHAnsi" w:hAnsiTheme="minorHAnsi" w:cs="Arial"/>
                <w:bCs/>
                <w:sz w:val="14"/>
                <w:szCs w:val="16"/>
                <w:lang w:val="es-ES"/>
              </w:rPr>
              <w:t>UNEME DEDICAM</w:t>
            </w:r>
          </w:p>
        </w:tc>
        <w:tc>
          <w:tcPr>
            <w:tcW w:w="2240" w:type="dxa"/>
            <w:tcBorders>
              <w:top w:val="nil"/>
              <w:left w:val="nil"/>
              <w:bottom w:val="single" w:sz="4" w:space="0" w:color="auto"/>
              <w:right w:val="single" w:sz="4" w:space="0" w:color="auto"/>
            </w:tcBorders>
            <w:shd w:val="clear" w:color="auto" w:fill="auto"/>
            <w:noWrap/>
            <w:vAlign w:val="bottom"/>
          </w:tcPr>
          <w:p w:rsidR="00563C2C" w:rsidRPr="00CA1D87" w:rsidRDefault="00563C2C" w:rsidP="00563C2C">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563C2C" w:rsidRPr="00401726" w:rsidTr="00B1267D">
        <w:trPr>
          <w:trHeight w:val="70"/>
          <w:jc w:val="center"/>
        </w:trPr>
        <w:tc>
          <w:tcPr>
            <w:tcW w:w="8880" w:type="dxa"/>
            <w:gridSpan w:val="2"/>
            <w:tcBorders>
              <w:top w:val="nil"/>
              <w:left w:val="single" w:sz="4" w:space="0" w:color="auto"/>
              <w:bottom w:val="single" w:sz="4" w:space="0" w:color="auto"/>
              <w:right w:val="single" w:sz="4" w:space="0" w:color="auto"/>
            </w:tcBorders>
            <w:shd w:val="clear" w:color="auto" w:fill="AFECEB"/>
            <w:noWrap/>
            <w:vAlign w:val="bottom"/>
          </w:tcPr>
          <w:p w:rsidR="00563C2C" w:rsidRPr="00401726" w:rsidRDefault="00563C2C" w:rsidP="00563C2C">
            <w:pPr>
              <w:jc w:val="center"/>
              <w:rPr>
                <w:rFonts w:asciiTheme="minorHAnsi" w:hAnsiTheme="minorHAnsi" w:cs="Arial"/>
                <w:bCs/>
                <w:sz w:val="16"/>
                <w:szCs w:val="16"/>
                <w:lang w:val="es-ES"/>
              </w:rPr>
            </w:pPr>
            <w:r w:rsidRPr="00401726">
              <w:rPr>
                <w:rFonts w:asciiTheme="minorHAnsi" w:hAnsiTheme="minorHAnsi" w:cs="Arial"/>
                <w:b/>
                <w:bCs/>
                <w:sz w:val="16"/>
                <w:szCs w:val="16"/>
                <w:lang w:val="es-ES"/>
              </w:rPr>
              <w:t>Jurisdicción Sanitaria No. 5</w:t>
            </w:r>
          </w:p>
        </w:tc>
      </w:tr>
      <w:tr w:rsidR="00563C2C"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563C2C" w:rsidRPr="00CA1D87" w:rsidRDefault="00563C2C" w:rsidP="00563C2C">
            <w:pPr>
              <w:jc w:val="center"/>
              <w:rPr>
                <w:rFonts w:asciiTheme="minorHAnsi" w:hAnsiTheme="minorHAnsi" w:cs="Arial"/>
                <w:sz w:val="14"/>
                <w:szCs w:val="16"/>
                <w:lang w:val="es-ES"/>
              </w:rPr>
            </w:pPr>
            <w:r w:rsidRPr="00CA1D87">
              <w:rPr>
                <w:rFonts w:asciiTheme="minorHAnsi" w:hAnsiTheme="minorHAnsi" w:cs="Arial"/>
                <w:bCs/>
                <w:sz w:val="14"/>
                <w:szCs w:val="16"/>
                <w:lang w:val="es-ES"/>
              </w:rPr>
              <w:t>Jurisdicción Sanitaria No. 5</w:t>
            </w:r>
          </w:p>
        </w:tc>
        <w:tc>
          <w:tcPr>
            <w:tcW w:w="2240" w:type="dxa"/>
            <w:tcBorders>
              <w:top w:val="nil"/>
              <w:left w:val="nil"/>
              <w:bottom w:val="single" w:sz="4" w:space="0" w:color="auto"/>
              <w:right w:val="single" w:sz="4" w:space="0" w:color="auto"/>
            </w:tcBorders>
            <w:shd w:val="clear" w:color="auto" w:fill="auto"/>
            <w:noWrap/>
            <w:vAlign w:val="bottom"/>
          </w:tcPr>
          <w:p w:rsidR="00563C2C" w:rsidRPr="00CA1D87" w:rsidRDefault="00563C2C" w:rsidP="00563C2C">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563C2C"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563C2C" w:rsidRPr="00CA1D87" w:rsidRDefault="00563C2C" w:rsidP="00563C2C">
            <w:pPr>
              <w:jc w:val="center"/>
              <w:rPr>
                <w:rFonts w:asciiTheme="minorHAnsi" w:hAnsiTheme="minorHAnsi" w:cs="Arial"/>
                <w:sz w:val="14"/>
                <w:szCs w:val="16"/>
                <w:lang w:val="es-ES"/>
              </w:rPr>
            </w:pPr>
            <w:r w:rsidRPr="00CA1D87">
              <w:rPr>
                <w:rFonts w:asciiTheme="minorHAnsi" w:hAnsiTheme="minorHAnsi" w:cs="Arial"/>
                <w:sz w:val="14"/>
                <w:szCs w:val="16"/>
                <w:lang w:val="es-ES"/>
              </w:rPr>
              <w:lastRenderedPageBreak/>
              <w:t>C. S. U. Anáhuac</w:t>
            </w:r>
          </w:p>
        </w:tc>
        <w:tc>
          <w:tcPr>
            <w:tcW w:w="2240" w:type="dxa"/>
            <w:tcBorders>
              <w:top w:val="nil"/>
              <w:left w:val="nil"/>
              <w:bottom w:val="single" w:sz="4" w:space="0" w:color="auto"/>
              <w:right w:val="single" w:sz="4" w:space="0" w:color="auto"/>
            </w:tcBorders>
            <w:shd w:val="clear" w:color="auto" w:fill="auto"/>
            <w:noWrap/>
            <w:vAlign w:val="bottom"/>
          </w:tcPr>
          <w:p w:rsidR="00563C2C" w:rsidRPr="00CA1D87" w:rsidRDefault="00563C2C" w:rsidP="00563C2C">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563C2C" w:rsidRPr="00401726" w:rsidTr="00B1267D">
        <w:trPr>
          <w:trHeight w:val="70"/>
          <w:jc w:val="center"/>
        </w:trPr>
        <w:tc>
          <w:tcPr>
            <w:tcW w:w="8880" w:type="dxa"/>
            <w:gridSpan w:val="2"/>
            <w:tcBorders>
              <w:top w:val="nil"/>
              <w:left w:val="single" w:sz="4" w:space="0" w:color="auto"/>
              <w:bottom w:val="single" w:sz="4" w:space="0" w:color="auto"/>
              <w:right w:val="single" w:sz="4" w:space="0" w:color="auto"/>
            </w:tcBorders>
            <w:shd w:val="clear" w:color="auto" w:fill="AFECEB"/>
            <w:noWrap/>
            <w:vAlign w:val="bottom"/>
          </w:tcPr>
          <w:p w:rsidR="00563C2C" w:rsidRPr="00401726" w:rsidRDefault="00563C2C" w:rsidP="00563C2C">
            <w:pPr>
              <w:jc w:val="center"/>
              <w:rPr>
                <w:rFonts w:asciiTheme="minorHAnsi" w:hAnsiTheme="minorHAnsi" w:cs="Arial"/>
                <w:bCs/>
                <w:sz w:val="16"/>
                <w:szCs w:val="16"/>
                <w:lang w:val="es-ES"/>
              </w:rPr>
            </w:pPr>
            <w:r w:rsidRPr="00401726">
              <w:rPr>
                <w:rFonts w:asciiTheme="minorHAnsi" w:hAnsiTheme="minorHAnsi" w:cs="Arial"/>
                <w:b/>
                <w:bCs/>
                <w:sz w:val="16"/>
                <w:szCs w:val="16"/>
                <w:lang w:val="es-ES"/>
              </w:rPr>
              <w:t>Jurisdicción Sanitaria No. 6</w:t>
            </w:r>
          </w:p>
        </w:tc>
      </w:tr>
      <w:tr w:rsidR="00563C2C"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563C2C" w:rsidRPr="00CA1D87" w:rsidRDefault="00563C2C" w:rsidP="00563C2C">
            <w:pPr>
              <w:jc w:val="center"/>
              <w:rPr>
                <w:rFonts w:asciiTheme="minorHAnsi" w:hAnsiTheme="minorHAnsi" w:cs="Arial"/>
                <w:bCs/>
                <w:sz w:val="14"/>
                <w:szCs w:val="16"/>
                <w:lang w:val="es-ES"/>
              </w:rPr>
            </w:pPr>
            <w:r w:rsidRPr="00CA1D87">
              <w:rPr>
                <w:rFonts w:asciiTheme="minorHAnsi" w:hAnsiTheme="minorHAnsi" w:cs="Arial"/>
                <w:bCs/>
                <w:sz w:val="14"/>
                <w:szCs w:val="16"/>
                <w:lang w:val="es-ES"/>
              </w:rPr>
              <w:t>Jurisdicción Sanitaria No. 6</w:t>
            </w:r>
          </w:p>
        </w:tc>
        <w:tc>
          <w:tcPr>
            <w:tcW w:w="2240" w:type="dxa"/>
            <w:tcBorders>
              <w:top w:val="nil"/>
              <w:left w:val="nil"/>
              <w:bottom w:val="single" w:sz="4" w:space="0" w:color="auto"/>
              <w:right w:val="single" w:sz="4" w:space="0" w:color="auto"/>
            </w:tcBorders>
            <w:shd w:val="clear" w:color="auto" w:fill="auto"/>
            <w:noWrap/>
            <w:vAlign w:val="bottom"/>
          </w:tcPr>
          <w:p w:rsidR="00563C2C" w:rsidRPr="00CA1D87" w:rsidRDefault="00563C2C" w:rsidP="00563C2C">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563C2C"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563C2C" w:rsidRPr="00CA1D87" w:rsidRDefault="00563C2C" w:rsidP="00563C2C">
            <w:pPr>
              <w:jc w:val="center"/>
              <w:rPr>
                <w:rFonts w:asciiTheme="minorHAnsi" w:hAnsiTheme="minorHAnsi" w:cs="Arial"/>
                <w:bCs/>
                <w:sz w:val="14"/>
                <w:szCs w:val="16"/>
                <w:lang w:val="es-ES"/>
              </w:rPr>
            </w:pPr>
            <w:r w:rsidRPr="00CA1D87">
              <w:rPr>
                <w:rFonts w:asciiTheme="minorHAnsi" w:hAnsiTheme="minorHAnsi" w:cs="Arial"/>
                <w:bCs/>
                <w:sz w:val="14"/>
                <w:szCs w:val="16"/>
                <w:lang w:val="es-ES"/>
              </w:rPr>
              <w:t>C.S. Cadereyta</w:t>
            </w:r>
          </w:p>
        </w:tc>
        <w:tc>
          <w:tcPr>
            <w:tcW w:w="2240" w:type="dxa"/>
            <w:tcBorders>
              <w:top w:val="nil"/>
              <w:left w:val="nil"/>
              <w:bottom w:val="single" w:sz="4" w:space="0" w:color="auto"/>
              <w:right w:val="single" w:sz="4" w:space="0" w:color="auto"/>
            </w:tcBorders>
            <w:shd w:val="clear" w:color="auto" w:fill="auto"/>
            <w:noWrap/>
            <w:vAlign w:val="bottom"/>
          </w:tcPr>
          <w:p w:rsidR="00563C2C" w:rsidRPr="00CA1D87" w:rsidRDefault="00563C2C" w:rsidP="00563C2C">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563C2C"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563C2C" w:rsidRPr="00CA1D87" w:rsidRDefault="00563C2C" w:rsidP="00563C2C">
            <w:pPr>
              <w:jc w:val="center"/>
              <w:rPr>
                <w:rFonts w:asciiTheme="minorHAnsi" w:hAnsiTheme="minorHAnsi" w:cs="Arial"/>
                <w:bCs/>
                <w:sz w:val="14"/>
                <w:szCs w:val="16"/>
                <w:lang w:val="es-ES"/>
              </w:rPr>
            </w:pPr>
            <w:r>
              <w:rPr>
                <w:rFonts w:asciiTheme="minorHAnsi" w:hAnsiTheme="minorHAnsi" w:cs="Arial"/>
                <w:bCs/>
                <w:sz w:val="14"/>
                <w:szCs w:val="16"/>
                <w:lang w:val="es-ES"/>
              </w:rPr>
              <w:t>C.S. Gerónimo Treviño</w:t>
            </w:r>
          </w:p>
        </w:tc>
        <w:tc>
          <w:tcPr>
            <w:tcW w:w="2240" w:type="dxa"/>
            <w:tcBorders>
              <w:top w:val="nil"/>
              <w:left w:val="nil"/>
              <w:bottom w:val="single" w:sz="4" w:space="0" w:color="auto"/>
              <w:right w:val="single" w:sz="4" w:space="0" w:color="auto"/>
            </w:tcBorders>
            <w:shd w:val="clear" w:color="auto" w:fill="auto"/>
            <w:noWrap/>
            <w:vAlign w:val="bottom"/>
          </w:tcPr>
          <w:p w:rsidR="00563C2C" w:rsidRPr="00CA1D87" w:rsidRDefault="00563C2C" w:rsidP="00563C2C">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563C2C" w:rsidRPr="00401726" w:rsidTr="00CB7164">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563C2C" w:rsidRDefault="00563C2C" w:rsidP="00563C2C">
            <w:pPr>
              <w:jc w:val="center"/>
              <w:rPr>
                <w:rFonts w:asciiTheme="minorHAnsi" w:hAnsiTheme="minorHAnsi" w:cs="Arial"/>
                <w:bCs/>
                <w:sz w:val="14"/>
                <w:szCs w:val="16"/>
                <w:lang w:val="es-ES"/>
              </w:rPr>
            </w:pPr>
            <w:r>
              <w:rPr>
                <w:rFonts w:asciiTheme="minorHAnsi" w:hAnsiTheme="minorHAnsi" w:cs="Arial"/>
                <w:bCs/>
                <w:sz w:val="14"/>
                <w:szCs w:val="16"/>
                <w:lang w:val="es-ES"/>
              </w:rPr>
              <w:t>C.S. Dr. Gonzalez</w:t>
            </w:r>
          </w:p>
        </w:tc>
        <w:tc>
          <w:tcPr>
            <w:tcW w:w="2240" w:type="dxa"/>
            <w:tcBorders>
              <w:top w:val="nil"/>
              <w:left w:val="nil"/>
              <w:bottom w:val="single" w:sz="4" w:space="0" w:color="auto"/>
              <w:right w:val="single" w:sz="4" w:space="0" w:color="auto"/>
            </w:tcBorders>
            <w:shd w:val="clear" w:color="auto" w:fill="auto"/>
            <w:noWrap/>
          </w:tcPr>
          <w:p w:rsidR="00563C2C" w:rsidRDefault="00563C2C" w:rsidP="00563C2C">
            <w:pPr>
              <w:jc w:val="center"/>
            </w:pPr>
            <w:r w:rsidRPr="00F2098D">
              <w:rPr>
                <w:rFonts w:asciiTheme="minorHAnsi" w:hAnsiTheme="minorHAnsi" w:cs="Arial"/>
                <w:bCs/>
                <w:sz w:val="14"/>
                <w:szCs w:val="16"/>
                <w:lang w:val="es-ES"/>
              </w:rPr>
              <w:t>QUINCENAL</w:t>
            </w:r>
          </w:p>
        </w:tc>
      </w:tr>
      <w:tr w:rsidR="00563C2C" w:rsidRPr="00401726" w:rsidTr="00CB7164">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563C2C" w:rsidRDefault="00563C2C" w:rsidP="00563C2C">
            <w:pPr>
              <w:jc w:val="center"/>
              <w:rPr>
                <w:rFonts w:asciiTheme="minorHAnsi" w:hAnsiTheme="minorHAnsi" w:cs="Arial"/>
                <w:bCs/>
                <w:sz w:val="14"/>
                <w:szCs w:val="16"/>
                <w:lang w:val="es-ES"/>
              </w:rPr>
            </w:pPr>
            <w:r>
              <w:rPr>
                <w:rFonts w:asciiTheme="minorHAnsi" w:hAnsiTheme="minorHAnsi" w:cs="Arial"/>
                <w:bCs/>
                <w:sz w:val="14"/>
                <w:szCs w:val="16"/>
                <w:lang w:val="es-ES"/>
              </w:rPr>
              <w:t>C.S. Melchor Ocampo</w:t>
            </w:r>
          </w:p>
        </w:tc>
        <w:tc>
          <w:tcPr>
            <w:tcW w:w="2240" w:type="dxa"/>
            <w:tcBorders>
              <w:top w:val="nil"/>
              <w:left w:val="nil"/>
              <w:bottom w:val="single" w:sz="4" w:space="0" w:color="auto"/>
              <w:right w:val="single" w:sz="4" w:space="0" w:color="auto"/>
            </w:tcBorders>
            <w:shd w:val="clear" w:color="auto" w:fill="auto"/>
            <w:noWrap/>
          </w:tcPr>
          <w:p w:rsidR="00563C2C" w:rsidRDefault="00563C2C" w:rsidP="00563C2C">
            <w:pPr>
              <w:jc w:val="center"/>
            </w:pPr>
            <w:r w:rsidRPr="00F2098D">
              <w:rPr>
                <w:rFonts w:asciiTheme="minorHAnsi" w:hAnsiTheme="minorHAnsi" w:cs="Arial"/>
                <w:bCs/>
                <w:sz w:val="14"/>
                <w:szCs w:val="16"/>
                <w:lang w:val="es-ES"/>
              </w:rPr>
              <w:t>QUINCENAL</w:t>
            </w:r>
          </w:p>
        </w:tc>
      </w:tr>
      <w:tr w:rsidR="00563C2C" w:rsidRPr="00401726" w:rsidTr="00B1267D">
        <w:trPr>
          <w:trHeight w:val="70"/>
          <w:jc w:val="center"/>
        </w:trPr>
        <w:tc>
          <w:tcPr>
            <w:tcW w:w="8880" w:type="dxa"/>
            <w:gridSpan w:val="2"/>
            <w:tcBorders>
              <w:top w:val="nil"/>
              <w:left w:val="single" w:sz="4" w:space="0" w:color="auto"/>
              <w:bottom w:val="single" w:sz="4" w:space="0" w:color="auto"/>
              <w:right w:val="single" w:sz="4" w:space="0" w:color="auto"/>
            </w:tcBorders>
            <w:shd w:val="clear" w:color="auto" w:fill="AFECEB"/>
            <w:noWrap/>
            <w:vAlign w:val="bottom"/>
          </w:tcPr>
          <w:p w:rsidR="00563C2C" w:rsidRPr="00401726" w:rsidRDefault="00563C2C" w:rsidP="00563C2C">
            <w:pPr>
              <w:jc w:val="center"/>
              <w:rPr>
                <w:rFonts w:asciiTheme="minorHAnsi" w:hAnsiTheme="minorHAnsi" w:cs="Arial"/>
                <w:bCs/>
                <w:sz w:val="16"/>
                <w:szCs w:val="16"/>
                <w:lang w:val="es-ES"/>
              </w:rPr>
            </w:pPr>
            <w:r w:rsidRPr="00401726">
              <w:rPr>
                <w:rFonts w:asciiTheme="minorHAnsi" w:hAnsiTheme="minorHAnsi" w:cs="Arial"/>
                <w:b/>
                <w:bCs/>
                <w:sz w:val="16"/>
                <w:szCs w:val="16"/>
                <w:lang w:val="es-ES"/>
              </w:rPr>
              <w:t>Jurisdicción Sanitaria No. 7</w:t>
            </w:r>
          </w:p>
        </w:tc>
      </w:tr>
      <w:tr w:rsidR="00563C2C" w:rsidRPr="00401726" w:rsidTr="00B1267D">
        <w:trPr>
          <w:trHeight w:val="10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563C2C" w:rsidRPr="00CA1D87" w:rsidRDefault="00563C2C" w:rsidP="00563C2C">
            <w:pPr>
              <w:jc w:val="center"/>
              <w:rPr>
                <w:rFonts w:asciiTheme="minorHAnsi" w:hAnsiTheme="minorHAnsi" w:cs="Arial"/>
                <w:sz w:val="14"/>
                <w:szCs w:val="16"/>
                <w:lang w:val="es-ES"/>
              </w:rPr>
            </w:pPr>
            <w:r w:rsidRPr="00CA1D87">
              <w:rPr>
                <w:rFonts w:asciiTheme="minorHAnsi" w:hAnsiTheme="minorHAnsi" w:cs="Arial"/>
                <w:sz w:val="14"/>
                <w:szCs w:val="16"/>
                <w:lang w:val="es-ES"/>
              </w:rPr>
              <w:t>C.S Cercado Alameda</w:t>
            </w:r>
          </w:p>
        </w:tc>
        <w:tc>
          <w:tcPr>
            <w:tcW w:w="2240" w:type="dxa"/>
            <w:tcBorders>
              <w:top w:val="nil"/>
              <w:left w:val="nil"/>
              <w:bottom w:val="single" w:sz="4" w:space="0" w:color="auto"/>
              <w:right w:val="single" w:sz="4" w:space="0" w:color="auto"/>
            </w:tcBorders>
            <w:shd w:val="clear" w:color="auto" w:fill="auto"/>
            <w:noWrap/>
            <w:vAlign w:val="bottom"/>
          </w:tcPr>
          <w:p w:rsidR="00563C2C" w:rsidRPr="00CA1D87" w:rsidRDefault="00563C2C" w:rsidP="00563C2C">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563C2C"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563C2C" w:rsidRPr="00CA1D87" w:rsidRDefault="00563C2C" w:rsidP="00563C2C">
            <w:pPr>
              <w:jc w:val="center"/>
              <w:rPr>
                <w:rFonts w:asciiTheme="minorHAnsi" w:hAnsiTheme="minorHAnsi" w:cs="Arial"/>
                <w:sz w:val="14"/>
                <w:szCs w:val="16"/>
                <w:lang w:val="es-ES"/>
              </w:rPr>
            </w:pPr>
            <w:r w:rsidRPr="00CA1D87">
              <w:rPr>
                <w:rFonts w:asciiTheme="minorHAnsi" w:hAnsiTheme="minorHAnsi" w:cs="Arial"/>
                <w:sz w:val="14"/>
                <w:szCs w:val="16"/>
                <w:lang w:val="es-ES"/>
              </w:rPr>
              <w:t>C.S.U. Linares</w:t>
            </w:r>
          </w:p>
        </w:tc>
        <w:tc>
          <w:tcPr>
            <w:tcW w:w="2240" w:type="dxa"/>
            <w:tcBorders>
              <w:top w:val="nil"/>
              <w:left w:val="nil"/>
              <w:bottom w:val="single" w:sz="4" w:space="0" w:color="auto"/>
              <w:right w:val="single" w:sz="4" w:space="0" w:color="auto"/>
            </w:tcBorders>
            <w:shd w:val="clear" w:color="auto" w:fill="auto"/>
            <w:noWrap/>
            <w:vAlign w:val="bottom"/>
          </w:tcPr>
          <w:p w:rsidR="00563C2C" w:rsidRPr="00CA1D87" w:rsidRDefault="00563C2C" w:rsidP="00563C2C">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563C2C"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563C2C" w:rsidRPr="00CA1D87" w:rsidRDefault="00563C2C" w:rsidP="00563C2C">
            <w:pPr>
              <w:jc w:val="center"/>
              <w:rPr>
                <w:rFonts w:asciiTheme="minorHAnsi" w:hAnsiTheme="minorHAnsi" w:cs="Arial"/>
                <w:sz w:val="14"/>
                <w:szCs w:val="16"/>
                <w:lang w:val="es-ES"/>
              </w:rPr>
            </w:pPr>
            <w:r w:rsidRPr="00CA1D87">
              <w:rPr>
                <w:rFonts w:asciiTheme="minorHAnsi" w:hAnsiTheme="minorHAnsi" w:cs="Arial"/>
                <w:sz w:val="14"/>
                <w:szCs w:val="16"/>
                <w:lang w:val="es-ES"/>
              </w:rPr>
              <w:t>C.S. Allende</w:t>
            </w:r>
          </w:p>
        </w:tc>
        <w:tc>
          <w:tcPr>
            <w:tcW w:w="2240" w:type="dxa"/>
            <w:tcBorders>
              <w:top w:val="nil"/>
              <w:left w:val="nil"/>
              <w:bottom w:val="single" w:sz="4" w:space="0" w:color="auto"/>
              <w:right w:val="single" w:sz="4" w:space="0" w:color="auto"/>
            </w:tcBorders>
            <w:shd w:val="clear" w:color="auto" w:fill="auto"/>
            <w:noWrap/>
            <w:vAlign w:val="bottom"/>
          </w:tcPr>
          <w:p w:rsidR="00563C2C" w:rsidRPr="00CA1D87" w:rsidRDefault="00563C2C" w:rsidP="00563C2C">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563C2C"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563C2C" w:rsidRPr="00CA1D87" w:rsidRDefault="00563C2C" w:rsidP="00563C2C">
            <w:pPr>
              <w:jc w:val="center"/>
              <w:rPr>
                <w:rFonts w:asciiTheme="minorHAnsi" w:hAnsiTheme="minorHAnsi" w:cs="Arial"/>
                <w:sz w:val="14"/>
                <w:szCs w:val="16"/>
                <w:lang w:val="es-ES"/>
              </w:rPr>
            </w:pPr>
            <w:r w:rsidRPr="00CA1D87">
              <w:rPr>
                <w:rFonts w:asciiTheme="minorHAnsi" w:hAnsiTheme="minorHAnsi" w:cs="Arial"/>
                <w:sz w:val="14"/>
                <w:szCs w:val="16"/>
                <w:lang w:val="es-ES"/>
              </w:rPr>
              <w:t>C.S. Martínez Domínguez</w:t>
            </w:r>
          </w:p>
        </w:tc>
        <w:tc>
          <w:tcPr>
            <w:tcW w:w="2240" w:type="dxa"/>
            <w:tcBorders>
              <w:top w:val="nil"/>
              <w:left w:val="nil"/>
              <w:bottom w:val="single" w:sz="4" w:space="0" w:color="auto"/>
              <w:right w:val="single" w:sz="4" w:space="0" w:color="auto"/>
            </w:tcBorders>
            <w:shd w:val="clear" w:color="auto" w:fill="auto"/>
            <w:noWrap/>
            <w:vAlign w:val="bottom"/>
          </w:tcPr>
          <w:p w:rsidR="00563C2C" w:rsidRPr="00CA1D87" w:rsidRDefault="00563C2C" w:rsidP="00563C2C">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563C2C"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563C2C" w:rsidRPr="00CA1D87" w:rsidRDefault="00563C2C" w:rsidP="00563C2C">
            <w:pPr>
              <w:jc w:val="center"/>
              <w:rPr>
                <w:rFonts w:asciiTheme="minorHAnsi" w:hAnsiTheme="minorHAnsi" w:cs="Arial"/>
                <w:sz w:val="14"/>
                <w:szCs w:val="16"/>
                <w:lang w:val="es-ES"/>
              </w:rPr>
            </w:pPr>
            <w:r w:rsidRPr="00CA1D87">
              <w:rPr>
                <w:rFonts w:asciiTheme="minorHAnsi" w:hAnsiTheme="minorHAnsi" w:cs="Arial"/>
                <w:sz w:val="14"/>
                <w:szCs w:val="16"/>
                <w:lang w:val="es-ES"/>
              </w:rPr>
              <w:t xml:space="preserve">C.S. </w:t>
            </w:r>
            <w:proofErr w:type="spellStart"/>
            <w:r w:rsidRPr="00CA1D87">
              <w:rPr>
                <w:rFonts w:asciiTheme="minorHAnsi" w:hAnsiTheme="minorHAnsi" w:cs="Arial"/>
                <w:sz w:val="14"/>
                <w:szCs w:val="16"/>
                <w:lang w:val="es-ES"/>
              </w:rPr>
              <w:t>Infonavit</w:t>
            </w:r>
            <w:proofErr w:type="spellEnd"/>
          </w:p>
        </w:tc>
        <w:tc>
          <w:tcPr>
            <w:tcW w:w="2240" w:type="dxa"/>
            <w:tcBorders>
              <w:top w:val="nil"/>
              <w:left w:val="nil"/>
              <w:bottom w:val="single" w:sz="4" w:space="0" w:color="auto"/>
              <w:right w:val="single" w:sz="4" w:space="0" w:color="auto"/>
            </w:tcBorders>
            <w:shd w:val="clear" w:color="auto" w:fill="auto"/>
            <w:noWrap/>
            <w:vAlign w:val="bottom"/>
          </w:tcPr>
          <w:p w:rsidR="00563C2C" w:rsidRPr="00CA1D87" w:rsidRDefault="00563C2C" w:rsidP="00563C2C">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563C2C"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563C2C" w:rsidRPr="00CA1D87" w:rsidRDefault="00563C2C" w:rsidP="00563C2C">
            <w:pPr>
              <w:jc w:val="center"/>
              <w:rPr>
                <w:rFonts w:asciiTheme="minorHAnsi" w:hAnsiTheme="minorHAnsi" w:cs="Arial"/>
                <w:sz w:val="14"/>
                <w:szCs w:val="16"/>
                <w:lang w:val="es-ES"/>
              </w:rPr>
            </w:pPr>
            <w:r w:rsidRPr="00CA1D87">
              <w:rPr>
                <w:rFonts w:asciiTheme="minorHAnsi" w:hAnsiTheme="minorHAnsi" w:cs="Arial"/>
                <w:sz w:val="14"/>
                <w:szCs w:val="16"/>
                <w:lang w:val="es-ES"/>
              </w:rPr>
              <w:t>C.S. Cristales</w:t>
            </w:r>
          </w:p>
        </w:tc>
        <w:tc>
          <w:tcPr>
            <w:tcW w:w="2240" w:type="dxa"/>
            <w:tcBorders>
              <w:top w:val="nil"/>
              <w:left w:val="nil"/>
              <w:bottom w:val="single" w:sz="4" w:space="0" w:color="auto"/>
              <w:right w:val="single" w:sz="4" w:space="0" w:color="auto"/>
            </w:tcBorders>
            <w:shd w:val="clear" w:color="auto" w:fill="auto"/>
            <w:noWrap/>
            <w:vAlign w:val="bottom"/>
          </w:tcPr>
          <w:p w:rsidR="00563C2C" w:rsidRPr="00CA1D87" w:rsidRDefault="00563C2C" w:rsidP="00563C2C">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563C2C"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563C2C" w:rsidRPr="00CA1D87" w:rsidRDefault="00563C2C" w:rsidP="00563C2C">
            <w:pPr>
              <w:jc w:val="center"/>
              <w:rPr>
                <w:rFonts w:asciiTheme="minorHAnsi" w:hAnsiTheme="minorHAnsi" w:cs="Arial"/>
                <w:sz w:val="14"/>
                <w:szCs w:val="16"/>
                <w:lang w:val="es-ES"/>
              </w:rPr>
            </w:pPr>
            <w:r w:rsidRPr="00CA1D87">
              <w:rPr>
                <w:rFonts w:asciiTheme="minorHAnsi" w:hAnsiTheme="minorHAnsi" w:cs="Arial"/>
                <w:sz w:val="14"/>
                <w:szCs w:val="16"/>
                <w:lang w:val="es-ES"/>
              </w:rPr>
              <w:t>C.S. General Terán</w:t>
            </w:r>
          </w:p>
        </w:tc>
        <w:tc>
          <w:tcPr>
            <w:tcW w:w="2240" w:type="dxa"/>
            <w:tcBorders>
              <w:top w:val="nil"/>
              <w:left w:val="nil"/>
              <w:bottom w:val="single" w:sz="4" w:space="0" w:color="auto"/>
              <w:right w:val="single" w:sz="4" w:space="0" w:color="auto"/>
            </w:tcBorders>
            <w:shd w:val="clear" w:color="auto" w:fill="auto"/>
            <w:noWrap/>
            <w:vAlign w:val="bottom"/>
          </w:tcPr>
          <w:p w:rsidR="00563C2C" w:rsidRPr="00CA1D87" w:rsidRDefault="00563C2C" w:rsidP="00563C2C">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563C2C"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563C2C" w:rsidRPr="00CA1D87" w:rsidRDefault="00563C2C" w:rsidP="00563C2C">
            <w:pPr>
              <w:jc w:val="center"/>
              <w:rPr>
                <w:rFonts w:asciiTheme="minorHAnsi" w:hAnsiTheme="minorHAnsi" w:cs="Arial"/>
                <w:sz w:val="14"/>
                <w:szCs w:val="16"/>
                <w:lang w:val="es-ES"/>
              </w:rPr>
            </w:pPr>
            <w:r w:rsidRPr="00CA1D87">
              <w:rPr>
                <w:rFonts w:asciiTheme="minorHAnsi" w:hAnsiTheme="minorHAnsi" w:cs="Arial"/>
                <w:sz w:val="14"/>
                <w:szCs w:val="16"/>
                <w:lang w:val="es-ES"/>
              </w:rPr>
              <w:t xml:space="preserve">C.S. </w:t>
            </w:r>
            <w:proofErr w:type="spellStart"/>
            <w:r w:rsidRPr="00CA1D87">
              <w:rPr>
                <w:rFonts w:asciiTheme="minorHAnsi" w:hAnsiTheme="minorHAnsi" w:cs="Arial"/>
                <w:sz w:val="14"/>
                <w:szCs w:val="16"/>
                <w:lang w:val="es-ES"/>
              </w:rPr>
              <w:t>Hualahuises</w:t>
            </w:r>
            <w:proofErr w:type="spellEnd"/>
          </w:p>
        </w:tc>
        <w:tc>
          <w:tcPr>
            <w:tcW w:w="2240" w:type="dxa"/>
            <w:tcBorders>
              <w:top w:val="nil"/>
              <w:left w:val="nil"/>
              <w:bottom w:val="single" w:sz="4" w:space="0" w:color="auto"/>
              <w:right w:val="single" w:sz="4" w:space="0" w:color="auto"/>
            </w:tcBorders>
            <w:shd w:val="clear" w:color="auto" w:fill="auto"/>
            <w:noWrap/>
            <w:vAlign w:val="bottom"/>
          </w:tcPr>
          <w:p w:rsidR="00563C2C" w:rsidRPr="00CA1D87" w:rsidRDefault="00563C2C" w:rsidP="00563C2C">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563C2C"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tcPr>
          <w:p w:rsidR="00563C2C" w:rsidRPr="00920A95" w:rsidRDefault="00563C2C" w:rsidP="00563C2C">
            <w:pPr>
              <w:jc w:val="center"/>
              <w:rPr>
                <w:rFonts w:asciiTheme="minorHAnsi" w:hAnsiTheme="minorHAnsi" w:cs="Arial"/>
                <w:sz w:val="14"/>
                <w:szCs w:val="16"/>
                <w:lang w:val="es-ES"/>
              </w:rPr>
            </w:pPr>
            <w:r w:rsidRPr="00920A95">
              <w:rPr>
                <w:rFonts w:asciiTheme="minorHAnsi" w:hAnsiTheme="minorHAnsi" w:cs="Arial"/>
                <w:sz w:val="14"/>
                <w:szCs w:val="16"/>
                <w:lang w:val="es-ES"/>
              </w:rPr>
              <w:t xml:space="preserve">C.S. Eduardo </w:t>
            </w:r>
            <w:proofErr w:type="spellStart"/>
            <w:r w:rsidRPr="00920A95">
              <w:rPr>
                <w:rFonts w:asciiTheme="minorHAnsi" w:hAnsiTheme="minorHAnsi" w:cs="Arial"/>
                <w:sz w:val="14"/>
                <w:szCs w:val="16"/>
                <w:lang w:val="es-ES"/>
              </w:rPr>
              <w:t>Livas</w:t>
            </w:r>
            <w:proofErr w:type="spellEnd"/>
          </w:p>
        </w:tc>
        <w:tc>
          <w:tcPr>
            <w:tcW w:w="2240" w:type="dxa"/>
            <w:tcBorders>
              <w:top w:val="nil"/>
              <w:left w:val="nil"/>
              <w:bottom w:val="single" w:sz="4" w:space="0" w:color="auto"/>
              <w:right w:val="single" w:sz="4" w:space="0" w:color="auto"/>
            </w:tcBorders>
            <w:shd w:val="clear" w:color="auto" w:fill="auto"/>
            <w:noWrap/>
          </w:tcPr>
          <w:p w:rsidR="00563C2C" w:rsidRDefault="00563C2C" w:rsidP="00563C2C">
            <w:pPr>
              <w:jc w:val="center"/>
            </w:pPr>
            <w:r w:rsidRPr="004D6E28">
              <w:rPr>
                <w:rFonts w:asciiTheme="minorHAnsi" w:hAnsiTheme="minorHAnsi" w:cs="Arial"/>
                <w:bCs/>
                <w:sz w:val="14"/>
                <w:szCs w:val="16"/>
                <w:lang w:val="es-ES"/>
              </w:rPr>
              <w:t>MENSUAL</w:t>
            </w:r>
          </w:p>
        </w:tc>
      </w:tr>
      <w:tr w:rsidR="00563C2C"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tcPr>
          <w:p w:rsidR="00563C2C" w:rsidRPr="00920A95" w:rsidRDefault="00563C2C" w:rsidP="00563C2C">
            <w:pPr>
              <w:jc w:val="center"/>
              <w:rPr>
                <w:rFonts w:asciiTheme="minorHAnsi" w:hAnsiTheme="minorHAnsi" w:cs="Arial"/>
                <w:sz w:val="14"/>
                <w:szCs w:val="16"/>
                <w:lang w:val="es-ES"/>
              </w:rPr>
            </w:pPr>
            <w:r w:rsidRPr="00920A95">
              <w:rPr>
                <w:rFonts w:asciiTheme="minorHAnsi" w:hAnsiTheme="minorHAnsi" w:cs="Arial"/>
                <w:sz w:val="14"/>
                <w:szCs w:val="16"/>
                <w:lang w:val="es-ES"/>
              </w:rPr>
              <w:t xml:space="preserve">C. S. </w:t>
            </w:r>
            <w:proofErr w:type="spellStart"/>
            <w:r w:rsidRPr="00920A95">
              <w:rPr>
                <w:rFonts w:asciiTheme="minorHAnsi" w:hAnsiTheme="minorHAnsi" w:cs="Arial"/>
                <w:sz w:val="14"/>
                <w:szCs w:val="16"/>
                <w:lang w:val="es-ES"/>
              </w:rPr>
              <w:t>Provileón</w:t>
            </w:r>
            <w:proofErr w:type="spellEnd"/>
            <w:r w:rsidRPr="00920A95">
              <w:rPr>
                <w:rFonts w:asciiTheme="minorHAnsi" w:hAnsiTheme="minorHAnsi" w:cs="Arial"/>
                <w:sz w:val="14"/>
                <w:szCs w:val="16"/>
                <w:lang w:val="es-ES"/>
              </w:rPr>
              <w:t xml:space="preserve"> </w:t>
            </w:r>
            <w:proofErr w:type="spellStart"/>
            <w:r w:rsidRPr="00920A95">
              <w:rPr>
                <w:rFonts w:asciiTheme="minorHAnsi" w:hAnsiTheme="minorHAnsi" w:cs="Arial"/>
                <w:sz w:val="14"/>
                <w:szCs w:val="16"/>
                <w:lang w:val="es-ES"/>
              </w:rPr>
              <w:t>Fovissste</w:t>
            </w:r>
            <w:proofErr w:type="spellEnd"/>
          </w:p>
        </w:tc>
        <w:tc>
          <w:tcPr>
            <w:tcW w:w="2240" w:type="dxa"/>
            <w:tcBorders>
              <w:top w:val="nil"/>
              <w:left w:val="nil"/>
              <w:bottom w:val="single" w:sz="4" w:space="0" w:color="auto"/>
              <w:right w:val="single" w:sz="4" w:space="0" w:color="auto"/>
            </w:tcBorders>
            <w:shd w:val="clear" w:color="auto" w:fill="auto"/>
            <w:noWrap/>
          </w:tcPr>
          <w:p w:rsidR="00563C2C" w:rsidRDefault="00563C2C" w:rsidP="00563C2C">
            <w:pPr>
              <w:jc w:val="center"/>
            </w:pPr>
            <w:r w:rsidRPr="004D6E28">
              <w:rPr>
                <w:rFonts w:asciiTheme="minorHAnsi" w:hAnsiTheme="minorHAnsi" w:cs="Arial"/>
                <w:bCs/>
                <w:sz w:val="14"/>
                <w:szCs w:val="16"/>
                <w:lang w:val="es-ES"/>
              </w:rPr>
              <w:t>MENSUAL</w:t>
            </w:r>
          </w:p>
        </w:tc>
      </w:tr>
      <w:tr w:rsidR="00563C2C"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tcPr>
          <w:p w:rsidR="00563C2C" w:rsidRPr="00920A95" w:rsidRDefault="00563C2C" w:rsidP="00563C2C">
            <w:pPr>
              <w:jc w:val="center"/>
              <w:rPr>
                <w:rFonts w:asciiTheme="minorHAnsi" w:hAnsiTheme="minorHAnsi" w:cs="Arial"/>
                <w:sz w:val="14"/>
                <w:szCs w:val="16"/>
                <w:lang w:val="es-ES"/>
              </w:rPr>
            </w:pPr>
            <w:r w:rsidRPr="00920A95">
              <w:rPr>
                <w:rFonts w:asciiTheme="minorHAnsi" w:hAnsiTheme="minorHAnsi" w:cs="Arial"/>
                <w:sz w:val="14"/>
                <w:szCs w:val="16"/>
                <w:lang w:val="es-ES"/>
              </w:rPr>
              <w:t>C. S. Morones Prieto</w:t>
            </w:r>
          </w:p>
        </w:tc>
        <w:tc>
          <w:tcPr>
            <w:tcW w:w="2240" w:type="dxa"/>
            <w:tcBorders>
              <w:top w:val="nil"/>
              <w:left w:val="nil"/>
              <w:bottom w:val="single" w:sz="4" w:space="0" w:color="auto"/>
              <w:right w:val="single" w:sz="4" w:space="0" w:color="auto"/>
            </w:tcBorders>
            <w:shd w:val="clear" w:color="auto" w:fill="auto"/>
            <w:noWrap/>
          </w:tcPr>
          <w:p w:rsidR="00563C2C" w:rsidRDefault="00563C2C" w:rsidP="00563C2C">
            <w:pPr>
              <w:jc w:val="center"/>
            </w:pPr>
            <w:r w:rsidRPr="004D6E28">
              <w:rPr>
                <w:rFonts w:asciiTheme="minorHAnsi" w:hAnsiTheme="minorHAnsi" w:cs="Arial"/>
                <w:bCs/>
                <w:sz w:val="14"/>
                <w:szCs w:val="16"/>
                <w:lang w:val="es-ES"/>
              </w:rPr>
              <w:t>MENSUAL</w:t>
            </w:r>
          </w:p>
        </w:tc>
      </w:tr>
      <w:tr w:rsidR="00563C2C"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563C2C" w:rsidRPr="00CA1D87" w:rsidRDefault="00563C2C" w:rsidP="00563C2C">
            <w:pPr>
              <w:jc w:val="center"/>
              <w:rPr>
                <w:rFonts w:asciiTheme="minorHAnsi" w:hAnsiTheme="minorHAnsi" w:cs="Arial"/>
                <w:sz w:val="14"/>
                <w:szCs w:val="16"/>
                <w:lang w:val="es-ES"/>
              </w:rPr>
            </w:pPr>
            <w:r w:rsidRPr="00920A95">
              <w:rPr>
                <w:rFonts w:asciiTheme="minorHAnsi" w:hAnsiTheme="minorHAnsi" w:cs="Arial"/>
                <w:sz w:val="14"/>
                <w:szCs w:val="16"/>
                <w:lang w:val="es-ES"/>
              </w:rPr>
              <w:t>C.S. Los Rodríguez</w:t>
            </w:r>
          </w:p>
        </w:tc>
        <w:tc>
          <w:tcPr>
            <w:tcW w:w="2240" w:type="dxa"/>
            <w:tcBorders>
              <w:top w:val="nil"/>
              <w:left w:val="nil"/>
              <w:bottom w:val="single" w:sz="4" w:space="0" w:color="auto"/>
              <w:right w:val="single" w:sz="4" w:space="0" w:color="auto"/>
            </w:tcBorders>
            <w:shd w:val="clear" w:color="auto" w:fill="auto"/>
            <w:noWrap/>
          </w:tcPr>
          <w:p w:rsidR="00563C2C" w:rsidRDefault="00563C2C" w:rsidP="00563C2C">
            <w:pPr>
              <w:jc w:val="center"/>
            </w:pPr>
            <w:r w:rsidRPr="004D6E28">
              <w:rPr>
                <w:rFonts w:asciiTheme="minorHAnsi" w:hAnsiTheme="minorHAnsi" w:cs="Arial"/>
                <w:bCs/>
                <w:sz w:val="14"/>
                <w:szCs w:val="16"/>
                <w:lang w:val="es-ES"/>
              </w:rPr>
              <w:t>MENSUAL</w:t>
            </w:r>
          </w:p>
        </w:tc>
      </w:tr>
      <w:tr w:rsidR="00563C2C"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tcPr>
          <w:p w:rsidR="00563C2C" w:rsidRPr="00920A95" w:rsidRDefault="00563C2C" w:rsidP="00563C2C">
            <w:pPr>
              <w:jc w:val="center"/>
              <w:rPr>
                <w:rFonts w:asciiTheme="minorHAnsi" w:hAnsiTheme="minorHAnsi" w:cs="Arial"/>
                <w:sz w:val="14"/>
                <w:szCs w:val="16"/>
                <w:lang w:val="es-ES"/>
              </w:rPr>
            </w:pPr>
            <w:r w:rsidRPr="00920A95">
              <w:rPr>
                <w:rFonts w:asciiTheme="minorHAnsi" w:hAnsiTheme="minorHAnsi" w:cs="Arial"/>
                <w:sz w:val="14"/>
                <w:szCs w:val="16"/>
                <w:lang w:val="es-ES"/>
              </w:rPr>
              <w:t>C. S. Ladrillera</w:t>
            </w:r>
          </w:p>
        </w:tc>
        <w:tc>
          <w:tcPr>
            <w:tcW w:w="2240" w:type="dxa"/>
            <w:tcBorders>
              <w:top w:val="nil"/>
              <w:left w:val="nil"/>
              <w:bottom w:val="single" w:sz="4" w:space="0" w:color="auto"/>
              <w:right w:val="single" w:sz="4" w:space="0" w:color="auto"/>
            </w:tcBorders>
            <w:shd w:val="clear" w:color="auto" w:fill="auto"/>
            <w:noWrap/>
          </w:tcPr>
          <w:p w:rsidR="00563C2C" w:rsidRDefault="00563C2C" w:rsidP="00563C2C">
            <w:pPr>
              <w:jc w:val="center"/>
            </w:pPr>
            <w:r w:rsidRPr="004D6E28">
              <w:rPr>
                <w:rFonts w:asciiTheme="minorHAnsi" w:hAnsiTheme="minorHAnsi" w:cs="Arial"/>
                <w:bCs/>
                <w:sz w:val="14"/>
                <w:szCs w:val="16"/>
                <w:lang w:val="es-ES"/>
              </w:rPr>
              <w:t>MENSUAL</w:t>
            </w:r>
          </w:p>
        </w:tc>
      </w:tr>
      <w:tr w:rsidR="00563C2C"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tcPr>
          <w:p w:rsidR="00563C2C" w:rsidRPr="00920A95" w:rsidRDefault="00563C2C" w:rsidP="00563C2C">
            <w:pPr>
              <w:jc w:val="center"/>
              <w:rPr>
                <w:rFonts w:asciiTheme="minorHAnsi" w:hAnsiTheme="minorHAnsi" w:cs="Arial"/>
                <w:sz w:val="14"/>
                <w:szCs w:val="16"/>
                <w:lang w:val="es-ES"/>
              </w:rPr>
            </w:pPr>
            <w:r w:rsidRPr="00920A95">
              <w:rPr>
                <w:rFonts w:asciiTheme="minorHAnsi" w:hAnsiTheme="minorHAnsi" w:cs="Arial"/>
                <w:sz w:val="14"/>
                <w:szCs w:val="16"/>
                <w:lang w:val="es-ES"/>
              </w:rPr>
              <w:t>C. S. Citricultores</w:t>
            </w:r>
          </w:p>
        </w:tc>
        <w:tc>
          <w:tcPr>
            <w:tcW w:w="2240" w:type="dxa"/>
            <w:tcBorders>
              <w:top w:val="nil"/>
              <w:left w:val="nil"/>
              <w:bottom w:val="single" w:sz="4" w:space="0" w:color="auto"/>
              <w:right w:val="single" w:sz="4" w:space="0" w:color="auto"/>
            </w:tcBorders>
            <w:shd w:val="clear" w:color="auto" w:fill="auto"/>
            <w:noWrap/>
          </w:tcPr>
          <w:p w:rsidR="00563C2C" w:rsidRDefault="00563C2C" w:rsidP="00563C2C">
            <w:pPr>
              <w:jc w:val="center"/>
            </w:pPr>
            <w:r w:rsidRPr="004D6E28">
              <w:rPr>
                <w:rFonts w:asciiTheme="minorHAnsi" w:hAnsiTheme="minorHAnsi" w:cs="Arial"/>
                <w:bCs/>
                <w:sz w:val="14"/>
                <w:szCs w:val="16"/>
                <w:lang w:val="es-ES"/>
              </w:rPr>
              <w:t>MENSUAL</w:t>
            </w:r>
          </w:p>
        </w:tc>
      </w:tr>
      <w:tr w:rsidR="00563C2C"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tcPr>
          <w:p w:rsidR="00563C2C" w:rsidRPr="00920A95" w:rsidRDefault="00563C2C" w:rsidP="00563C2C">
            <w:pPr>
              <w:jc w:val="center"/>
              <w:rPr>
                <w:rFonts w:asciiTheme="minorHAnsi" w:hAnsiTheme="minorHAnsi" w:cs="Arial"/>
                <w:sz w:val="14"/>
                <w:szCs w:val="16"/>
                <w:lang w:val="es-ES"/>
              </w:rPr>
            </w:pPr>
            <w:r w:rsidRPr="00920A95">
              <w:rPr>
                <w:rFonts w:asciiTheme="minorHAnsi" w:hAnsiTheme="minorHAnsi" w:cs="Arial"/>
                <w:sz w:val="14"/>
                <w:szCs w:val="16"/>
                <w:lang w:val="es-ES"/>
              </w:rPr>
              <w:t xml:space="preserve">C. S. Villaseca </w:t>
            </w:r>
          </w:p>
        </w:tc>
        <w:tc>
          <w:tcPr>
            <w:tcW w:w="2240" w:type="dxa"/>
            <w:tcBorders>
              <w:top w:val="nil"/>
              <w:left w:val="nil"/>
              <w:bottom w:val="single" w:sz="4" w:space="0" w:color="auto"/>
              <w:right w:val="single" w:sz="4" w:space="0" w:color="auto"/>
            </w:tcBorders>
            <w:shd w:val="clear" w:color="auto" w:fill="auto"/>
            <w:noWrap/>
          </w:tcPr>
          <w:p w:rsidR="00563C2C" w:rsidRDefault="00563C2C" w:rsidP="00563C2C">
            <w:pPr>
              <w:jc w:val="center"/>
            </w:pPr>
            <w:r w:rsidRPr="004D6E28">
              <w:rPr>
                <w:rFonts w:asciiTheme="minorHAnsi" w:hAnsiTheme="minorHAnsi" w:cs="Arial"/>
                <w:bCs/>
                <w:sz w:val="14"/>
                <w:szCs w:val="16"/>
                <w:lang w:val="es-ES"/>
              </w:rPr>
              <w:t>MENSUAL</w:t>
            </w:r>
          </w:p>
        </w:tc>
      </w:tr>
      <w:tr w:rsidR="00563C2C" w:rsidRPr="00C12A91"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tcPr>
          <w:p w:rsidR="00563C2C" w:rsidRPr="00C12A91" w:rsidRDefault="00563C2C" w:rsidP="00563C2C">
            <w:pPr>
              <w:jc w:val="center"/>
              <w:rPr>
                <w:rFonts w:asciiTheme="minorHAnsi" w:hAnsiTheme="minorHAnsi" w:cs="Arial"/>
                <w:sz w:val="14"/>
                <w:szCs w:val="16"/>
                <w:lang w:val="en-US"/>
              </w:rPr>
            </w:pPr>
            <w:r w:rsidRPr="00C12A91">
              <w:rPr>
                <w:rFonts w:asciiTheme="minorHAnsi" w:hAnsiTheme="minorHAnsi" w:cs="Arial"/>
                <w:sz w:val="14"/>
                <w:szCs w:val="16"/>
                <w:lang w:val="en-US"/>
              </w:rPr>
              <w:t>U.U.N. SHOCK TRAUMA</w:t>
            </w:r>
          </w:p>
        </w:tc>
        <w:tc>
          <w:tcPr>
            <w:tcW w:w="2240" w:type="dxa"/>
            <w:tcBorders>
              <w:top w:val="nil"/>
              <w:left w:val="nil"/>
              <w:bottom w:val="single" w:sz="4" w:space="0" w:color="auto"/>
              <w:right w:val="single" w:sz="4" w:space="0" w:color="auto"/>
            </w:tcBorders>
            <w:shd w:val="clear" w:color="auto" w:fill="auto"/>
            <w:noWrap/>
          </w:tcPr>
          <w:p w:rsidR="00563C2C" w:rsidRPr="00C12A91" w:rsidRDefault="00563C2C" w:rsidP="00563C2C">
            <w:pPr>
              <w:jc w:val="center"/>
              <w:rPr>
                <w:rFonts w:asciiTheme="minorHAnsi" w:hAnsiTheme="minorHAnsi" w:cs="Arial"/>
                <w:bCs/>
                <w:sz w:val="14"/>
                <w:szCs w:val="16"/>
                <w:lang w:val="en-US"/>
              </w:rPr>
            </w:pPr>
            <w:r>
              <w:rPr>
                <w:rFonts w:asciiTheme="minorHAnsi" w:hAnsiTheme="minorHAnsi" w:cs="Arial"/>
                <w:bCs/>
                <w:sz w:val="14"/>
                <w:szCs w:val="16"/>
                <w:lang w:val="en-US"/>
              </w:rPr>
              <w:t>MENSUAL</w:t>
            </w:r>
          </w:p>
        </w:tc>
      </w:tr>
      <w:tr w:rsidR="00563C2C" w:rsidRPr="00401726" w:rsidTr="00B1267D">
        <w:trPr>
          <w:trHeight w:val="70"/>
          <w:jc w:val="center"/>
        </w:trPr>
        <w:tc>
          <w:tcPr>
            <w:tcW w:w="8880" w:type="dxa"/>
            <w:gridSpan w:val="2"/>
            <w:tcBorders>
              <w:top w:val="single" w:sz="4" w:space="0" w:color="auto"/>
              <w:left w:val="single" w:sz="4" w:space="0" w:color="auto"/>
              <w:bottom w:val="single" w:sz="4" w:space="0" w:color="auto"/>
              <w:right w:val="single" w:sz="4" w:space="0" w:color="auto"/>
            </w:tcBorders>
            <w:shd w:val="clear" w:color="auto" w:fill="AFECEB"/>
            <w:noWrap/>
            <w:vAlign w:val="bottom"/>
          </w:tcPr>
          <w:p w:rsidR="00563C2C" w:rsidRPr="00401726" w:rsidRDefault="00563C2C" w:rsidP="00563C2C">
            <w:pPr>
              <w:jc w:val="center"/>
              <w:rPr>
                <w:rFonts w:asciiTheme="minorHAnsi" w:hAnsiTheme="minorHAnsi" w:cs="Arial"/>
                <w:bCs/>
                <w:sz w:val="16"/>
                <w:szCs w:val="16"/>
                <w:lang w:val="es-ES"/>
              </w:rPr>
            </w:pPr>
            <w:r w:rsidRPr="00401726">
              <w:rPr>
                <w:rFonts w:asciiTheme="minorHAnsi" w:hAnsiTheme="minorHAnsi" w:cs="Arial"/>
                <w:b/>
                <w:bCs/>
                <w:sz w:val="16"/>
                <w:szCs w:val="16"/>
                <w:lang w:val="es-ES"/>
              </w:rPr>
              <w:t>Jurisdicción No. 8</w:t>
            </w:r>
          </w:p>
        </w:tc>
      </w:tr>
      <w:tr w:rsidR="00563C2C" w:rsidRPr="00401726" w:rsidTr="00B1267D">
        <w:trPr>
          <w:trHeight w:val="70"/>
          <w:jc w:val="center"/>
        </w:trPr>
        <w:tc>
          <w:tcPr>
            <w:tcW w:w="6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3C2C" w:rsidRPr="00CA1D87" w:rsidRDefault="00563C2C" w:rsidP="00563C2C">
            <w:pPr>
              <w:jc w:val="center"/>
              <w:rPr>
                <w:rFonts w:asciiTheme="minorHAnsi" w:hAnsiTheme="minorHAnsi" w:cs="Arial"/>
                <w:bCs/>
                <w:sz w:val="14"/>
                <w:szCs w:val="16"/>
                <w:lang w:val="es-ES"/>
              </w:rPr>
            </w:pPr>
            <w:r w:rsidRPr="00CA1D87">
              <w:rPr>
                <w:rFonts w:asciiTheme="minorHAnsi" w:hAnsiTheme="minorHAnsi" w:cs="Arial"/>
                <w:bCs/>
                <w:sz w:val="14"/>
                <w:szCs w:val="16"/>
                <w:lang w:val="es-ES"/>
              </w:rPr>
              <w:t>Jurisdicción No. 8</w:t>
            </w:r>
          </w:p>
        </w:tc>
        <w:tc>
          <w:tcPr>
            <w:tcW w:w="2240" w:type="dxa"/>
            <w:tcBorders>
              <w:top w:val="single" w:sz="4" w:space="0" w:color="auto"/>
              <w:left w:val="nil"/>
              <w:bottom w:val="single" w:sz="4" w:space="0" w:color="auto"/>
              <w:right w:val="single" w:sz="4" w:space="0" w:color="auto"/>
            </w:tcBorders>
            <w:shd w:val="clear" w:color="auto" w:fill="auto"/>
            <w:noWrap/>
            <w:vAlign w:val="bottom"/>
          </w:tcPr>
          <w:p w:rsidR="00563C2C" w:rsidRPr="00CA1D87" w:rsidRDefault="00563C2C" w:rsidP="00563C2C">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bl>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Pr="00C12A91" w:rsidRDefault="00B1267D" w:rsidP="00B1267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35"/>
          <w:tab w:val="left" w:pos="5670"/>
          <w:tab w:val="left" w:pos="7655"/>
        </w:tabs>
        <w:ind w:right="-91"/>
        <w:jc w:val="center"/>
        <w:rPr>
          <w:rFonts w:asciiTheme="minorHAnsi" w:hAnsiTheme="minorHAnsi"/>
          <w:b/>
        </w:rPr>
      </w:pPr>
      <w:r>
        <w:rPr>
          <w:rFonts w:asciiTheme="minorHAnsi" w:hAnsiTheme="minorHAnsi"/>
          <w:b/>
        </w:rPr>
        <w:t>ANEXO 1-B</w:t>
      </w:r>
    </w:p>
    <w:p w:rsidR="00B1267D" w:rsidRPr="00C12A91" w:rsidRDefault="00B1267D" w:rsidP="00B1267D">
      <w:pPr>
        <w:jc w:val="center"/>
        <w:rPr>
          <w:rFonts w:asciiTheme="minorHAnsi" w:hAnsiTheme="minorHAnsi" w:cs="Tahoma"/>
          <w:b/>
        </w:rPr>
      </w:pPr>
      <w:r w:rsidRPr="00C12A91">
        <w:rPr>
          <w:rFonts w:asciiTheme="minorHAnsi" w:hAnsiTheme="minorHAnsi" w:cs="Tahoma"/>
          <w:b/>
        </w:rPr>
        <w:t xml:space="preserve">RELACIÓN DE INSUMOS PARA LA RECOLECCIÓN, TRASLADO Y DESTINO FINAL DE DESECHOS BIOLÓGICOS-INFECCIOSOS  POR </w:t>
      </w:r>
      <w:r w:rsidRPr="008B3B64">
        <w:rPr>
          <w:rFonts w:asciiTheme="minorHAnsi" w:hAnsiTheme="minorHAnsi" w:cs="Tahoma"/>
          <w:b/>
          <w:i/>
          <w:u w:val="single"/>
        </w:rPr>
        <w:t>UNIDADES HOSPITALARIAS</w:t>
      </w:r>
      <w:r w:rsidRPr="00C12A91">
        <w:rPr>
          <w:rFonts w:asciiTheme="minorHAnsi" w:hAnsiTheme="minorHAnsi" w:cs="Tahoma"/>
          <w:b/>
        </w:rPr>
        <w:t xml:space="preserve">  </w:t>
      </w:r>
    </w:p>
    <w:p w:rsidR="00B1267D" w:rsidRDefault="00B1267D" w:rsidP="00B1267D">
      <w:pPr>
        <w:jc w:val="center"/>
        <w:rPr>
          <w:rFonts w:asciiTheme="minorHAnsi" w:hAnsiTheme="minorHAnsi" w:cs="Tahoma"/>
          <w:b/>
        </w:rPr>
      </w:pPr>
    </w:p>
    <w:tbl>
      <w:tblPr>
        <w:tblW w:w="0" w:type="auto"/>
        <w:tblInd w:w="-214" w:type="dxa"/>
        <w:tblCellMar>
          <w:left w:w="70" w:type="dxa"/>
          <w:right w:w="70" w:type="dxa"/>
        </w:tblCellMar>
        <w:tblLook w:val="04A0" w:firstRow="1" w:lastRow="0" w:firstColumn="1" w:lastColumn="0" w:noHBand="0" w:noVBand="1"/>
      </w:tblPr>
      <w:tblGrid>
        <w:gridCol w:w="4372"/>
        <w:gridCol w:w="566"/>
        <w:gridCol w:w="495"/>
        <w:gridCol w:w="424"/>
        <w:gridCol w:w="424"/>
        <w:gridCol w:w="424"/>
        <w:gridCol w:w="424"/>
        <w:gridCol w:w="424"/>
        <w:gridCol w:w="353"/>
        <w:gridCol w:w="424"/>
        <w:gridCol w:w="424"/>
        <w:gridCol w:w="353"/>
        <w:gridCol w:w="424"/>
        <w:gridCol w:w="385"/>
        <w:gridCol w:w="353"/>
        <w:gridCol w:w="566"/>
      </w:tblGrid>
      <w:tr w:rsidR="00E937B5" w:rsidRPr="00E937B5" w:rsidTr="00994109">
        <w:trPr>
          <w:trHeight w:val="1200"/>
        </w:trPr>
        <w:tc>
          <w:tcPr>
            <w:tcW w:w="4372" w:type="dxa"/>
            <w:tcBorders>
              <w:top w:val="single" w:sz="8" w:space="0" w:color="auto"/>
              <w:left w:val="single" w:sz="8" w:space="0" w:color="auto"/>
              <w:bottom w:val="single" w:sz="8" w:space="0" w:color="auto"/>
              <w:right w:val="single" w:sz="8" w:space="0" w:color="auto"/>
            </w:tcBorders>
            <w:shd w:val="clear" w:color="auto" w:fill="A9EBE9"/>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INSUMOS</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Hospital Metropolitano “Dr. Bernardo Sepúlveda”</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Hospital Regional de Alta Especialidad Materno Infantil</w:t>
            </w:r>
          </w:p>
        </w:tc>
        <w:tc>
          <w:tcPr>
            <w:tcW w:w="0" w:type="auto"/>
            <w:tcBorders>
              <w:top w:val="single" w:sz="8" w:space="0" w:color="auto"/>
              <w:left w:val="nil"/>
              <w:bottom w:val="single" w:sz="8" w:space="0" w:color="auto"/>
              <w:right w:val="nil"/>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UNEME Pediátrica</w:t>
            </w:r>
          </w:p>
        </w:tc>
        <w:tc>
          <w:tcPr>
            <w:tcW w:w="0" w:type="auto"/>
            <w:tcBorders>
              <w:top w:val="single" w:sz="8" w:space="0" w:color="auto"/>
              <w:left w:val="single" w:sz="8" w:space="0" w:color="auto"/>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 xml:space="preserve">Hospital General de </w:t>
            </w:r>
            <w:proofErr w:type="spellStart"/>
            <w:r w:rsidRPr="00E937B5">
              <w:rPr>
                <w:rFonts w:ascii="Calibri" w:hAnsi="Calibri"/>
                <w:b/>
                <w:bCs/>
                <w:color w:val="000000"/>
                <w:sz w:val="14"/>
                <w:szCs w:val="14"/>
                <w:lang w:val="es-MX" w:eastAsia="es-MX"/>
              </w:rPr>
              <w:t>Cerralvo</w:t>
            </w:r>
            <w:proofErr w:type="spellEnd"/>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Hospital General de Sabinas Hidalgo</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Hospital General de Montemorelos</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Unidad de Rehabilitación Psiquiátrica</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Hospital General de Galeana</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Hospital General de  Dr. Arroyo</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Hospital General de Linares</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Unidad Tierra y Libertad</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Centro de Especialidades Dentales</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proofErr w:type="spellStart"/>
            <w:r w:rsidRPr="00E937B5">
              <w:rPr>
                <w:rFonts w:ascii="Calibri" w:hAnsi="Calibri"/>
                <w:b/>
                <w:bCs/>
                <w:color w:val="000000"/>
                <w:sz w:val="14"/>
                <w:szCs w:val="14"/>
                <w:lang w:val="es-MX" w:eastAsia="es-MX"/>
              </w:rPr>
              <w:t>Lab</w:t>
            </w:r>
            <w:proofErr w:type="spellEnd"/>
            <w:r w:rsidRPr="00E937B5">
              <w:rPr>
                <w:rFonts w:ascii="Calibri" w:hAnsi="Calibri"/>
                <w:b/>
                <w:bCs/>
                <w:color w:val="000000"/>
                <w:sz w:val="14"/>
                <w:szCs w:val="14"/>
                <w:lang w:val="es-MX" w:eastAsia="es-MX"/>
              </w:rPr>
              <w:t>. Estatal de Salud Pública</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C.E.T.S</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TOTAL</w:t>
            </w:r>
          </w:p>
        </w:tc>
      </w:tr>
      <w:tr w:rsidR="00E937B5" w:rsidRPr="00E937B5" w:rsidTr="00994109">
        <w:trPr>
          <w:trHeight w:val="315"/>
        </w:trPr>
        <w:tc>
          <w:tcPr>
            <w:tcW w:w="4372" w:type="dxa"/>
            <w:tcBorders>
              <w:top w:val="nil"/>
              <w:left w:val="single" w:sz="8" w:space="0" w:color="auto"/>
              <w:bottom w:val="single" w:sz="8" w:space="0" w:color="auto"/>
              <w:right w:val="nil"/>
            </w:tcBorders>
            <w:shd w:val="clear" w:color="auto" w:fill="92D050"/>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CARROS</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Carro recolector de RPBI cap. 200 litros</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19</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33</w:t>
            </w: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Carro rojo recolector manual con sujetador para bolsa</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w:t>
            </w:r>
          </w:p>
        </w:tc>
      </w:tr>
      <w:tr w:rsidR="00E937B5" w:rsidRPr="00E937B5" w:rsidTr="00994109">
        <w:trPr>
          <w:trHeight w:val="315"/>
        </w:trPr>
        <w:tc>
          <w:tcPr>
            <w:tcW w:w="4372" w:type="dxa"/>
            <w:tcBorders>
              <w:top w:val="nil"/>
              <w:left w:val="single" w:sz="8" w:space="0" w:color="auto"/>
              <w:bottom w:val="single" w:sz="8" w:space="0" w:color="auto"/>
              <w:right w:val="nil"/>
            </w:tcBorders>
            <w:shd w:val="clear" w:color="000000" w:fill="92D050"/>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CONTENEDORES</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Contenedores rojos almacenamiento temporal RPBI de 200 litros</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46</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4</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5</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7</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5</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67</w:t>
            </w: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Contenedores capacidad 120 litros</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Contenedores de 90 Litros</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Contendedor rojo p/</w:t>
            </w:r>
            <w:proofErr w:type="spellStart"/>
            <w:r w:rsidRPr="00E937B5">
              <w:rPr>
                <w:rFonts w:ascii="Calibri" w:hAnsi="Calibri"/>
                <w:color w:val="000000"/>
                <w:sz w:val="16"/>
                <w:szCs w:val="16"/>
                <w:lang w:val="es-MX" w:eastAsia="es-MX"/>
              </w:rPr>
              <w:t>desech</w:t>
            </w:r>
            <w:proofErr w:type="spellEnd"/>
            <w:r w:rsidRPr="00E937B5">
              <w:rPr>
                <w:rFonts w:ascii="Calibri" w:hAnsi="Calibri"/>
                <w:color w:val="000000"/>
                <w:sz w:val="16"/>
                <w:szCs w:val="16"/>
                <w:lang w:val="es-MX" w:eastAsia="es-MX"/>
              </w:rPr>
              <w:t xml:space="preserve">. </w:t>
            </w:r>
            <w:proofErr w:type="spellStart"/>
            <w:r w:rsidRPr="00E937B5">
              <w:rPr>
                <w:rFonts w:ascii="Calibri" w:hAnsi="Calibri"/>
                <w:color w:val="000000"/>
                <w:sz w:val="16"/>
                <w:szCs w:val="16"/>
                <w:lang w:val="es-MX" w:eastAsia="es-MX"/>
              </w:rPr>
              <w:t>punzoc</w:t>
            </w:r>
            <w:proofErr w:type="spellEnd"/>
            <w:r w:rsidRPr="00E937B5">
              <w:rPr>
                <w:rFonts w:ascii="Calibri" w:hAnsi="Calibri"/>
                <w:color w:val="000000"/>
                <w:sz w:val="16"/>
                <w:szCs w:val="16"/>
                <w:lang w:val="es-MX" w:eastAsia="es-MX"/>
              </w:rPr>
              <w:t xml:space="preserve">. 20-30 </w:t>
            </w:r>
            <w:proofErr w:type="spellStart"/>
            <w:r w:rsidRPr="00E937B5">
              <w:rPr>
                <w:rFonts w:ascii="Calibri" w:hAnsi="Calibri"/>
                <w:color w:val="000000"/>
                <w:sz w:val="16"/>
                <w:szCs w:val="16"/>
                <w:lang w:val="es-MX" w:eastAsia="es-MX"/>
              </w:rPr>
              <w:t>Llts</w:t>
            </w:r>
            <w:proofErr w:type="spellEnd"/>
            <w:r w:rsidRPr="00E937B5">
              <w:rPr>
                <w:rFonts w:ascii="Calibri" w:hAnsi="Calibri"/>
                <w:color w:val="000000"/>
                <w:sz w:val="16"/>
                <w:szCs w:val="16"/>
                <w:lang w:val="es-MX" w:eastAsia="es-MX"/>
              </w:rPr>
              <w:t>.</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700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260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1060</w:t>
            </w: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rojo capacidad 13.2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540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80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720</w:t>
            </w: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rojo capacidad 9.4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24</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24</w:t>
            </w: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para líquidos 7.6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para residuos </w:t>
            </w:r>
            <w:proofErr w:type="spellStart"/>
            <w:r w:rsidRPr="00E937B5">
              <w:rPr>
                <w:rFonts w:ascii="Calibri" w:hAnsi="Calibri"/>
                <w:color w:val="000000"/>
                <w:sz w:val="16"/>
                <w:szCs w:val="16"/>
                <w:lang w:val="es-MX" w:eastAsia="es-MX"/>
              </w:rPr>
              <w:t>punzoc</w:t>
            </w:r>
            <w:proofErr w:type="spellEnd"/>
            <w:r w:rsidRPr="00E937B5">
              <w:rPr>
                <w:rFonts w:ascii="Calibri" w:hAnsi="Calibri"/>
                <w:color w:val="000000"/>
                <w:sz w:val="16"/>
                <w:szCs w:val="16"/>
                <w:lang w:val="es-MX" w:eastAsia="es-MX"/>
              </w:rPr>
              <w:t xml:space="preserve">. 7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p/residuos </w:t>
            </w:r>
            <w:proofErr w:type="spellStart"/>
            <w:r w:rsidRPr="00E937B5">
              <w:rPr>
                <w:rFonts w:ascii="Calibri" w:hAnsi="Calibri"/>
                <w:color w:val="000000"/>
                <w:sz w:val="16"/>
                <w:szCs w:val="16"/>
                <w:lang w:val="es-MX" w:eastAsia="es-MX"/>
              </w:rPr>
              <w:t>punzoc</w:t>
            </w:r>
            <w:proofErr w:type="spellEnd"/>
            <w:r w:rsidRPr="00E937B5">
              <w:rPr>
                <w:rFonts w:ascii="Calibri" w:hAnsi="Calibri"/>
                <w:color w:val="000000"/>
                <w:sz w:val="16"/>
                <w:szCs w:val="16"/>
                <w:lang w:val="es-MX" w:eastAsia="es-MX"/>
              </w:rPr>
              <w:t xml:space="preserve">. Cap. 4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1500 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416</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280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260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150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25</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1431</w:t>
            </w: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rojo capacidad 1.7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2900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500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12</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3612</w:t>
            </w: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proofErr w:type="spellStart"/>
            <w:r w:rsidRPr="00E937B5">
              <w:rPr>
                <w:rFonts w:ascii="Calibri" w:hAnsi="Calibri"/>
                <w:color w:val="000000"/>
                <w:sz w:val="16"/>
                <w:szCs w:val="16"/>
                <w:lang w:val="es-MX" w:eastAsia="es-MX"/>
              </w:rPr>
              <w:t>Contenedorp</w:t>
            </w:r>
            <w:proofErr w:type="spellEnd"/>
            <w:r w:rsidRPr="00E937B5">
              <w:rPr>
                <w:rFonts w:ascii="Calibri" w:hAnsi="Calibri"/>
                <w:color w:val="000000"/>
                <w:sz w:val="16"/>
                <w:szCs w:val="16"/>
                <w:lang w:val="es-MX" w:eastAsia="es-MX"/>
              </w:rPr>
              <w:t xml:space="preserve">/residuos </w:t>
            </w:r>
            <w:proofErr w:type="spellStart"/>
            <w:r w:rsidRPr="00E937B5">
              <w:rPr>
                <w:rFonts w:ascii="Calibri" w:hAnsi="Calibri"/>
                <w:color w:val="000000"/>
                <w:sz w:val="16"/>
                <w:szCs w:val="16"/>
                <w:lang w:val="es-MX" w:eastAsia="es-MX"/>
              </w:rPr>
              <w:t>punzoc</w:t>
            </w:r>
            <w:proofErr w:type="spellEnd"/>
            <w:r w:rsidRPr="00E937B5">
              <w:rPr>
                <w:rFonts w:ascii="Calibri" w:hAnsi="Calibri"/>
                <w:color w:val="000000"/>
                <w:sz w:val="16"/>
                <w:szCs w:val="16"/>
                <w:lang w:val="es-MX" w:eastAsia="es-MX"/>
              </w:rPr>
              <w:t xml:space="preserve">. Cap. 1.2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1378</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300</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140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26</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180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2624</w:t>
            </w: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rojo líquido de .500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994109"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tcPr>
          <w:p w:rsidR="00994109" w:rsidRPr="00E937B5" w:rsidRDefault="00994109" w:rsidP="00994109">
            <w:pPr>
              <w:rPr>
                <w:rFonts w:ascii="Calibri" w:hAnsi="Calibri"/>
                <w:color w:val="000000"/>
                <w:sz w:val="16"/>
                <w:szCs w:val="16"/>
                <w:lang w:val="es-MX" w:eastAsia="es-MX"/>
              </w:rPr>
            </w:pPr>
            <w:r>
              <w:rPr>
                <w:rFonts w:ascii="Calibri" w:hAnsi="Calibri"/>
                <w:color w:val="000000"/>
                <w:sz w:val="16"/>
                <w:szCs w:val="16"/>
                <w:lang w:val="es-MX" w:eastAsia="es-MX"/>
              </w:rPr>
              <w:t xml:space="preserve">Contenedor desechable de punzo cortantes de polipropileno </w:t>
            </w:r>
            <w:proofErr w:type="spellStart"/>
            <w:r>
              <w:rPr>
                <w:rFonts w:ascii="Calibri" w:hAnsi="Calibri"/>
                <w:color w:val="000000"/>
                <w:sz w:val="16"/>
                <w:szCs w:val="16"/>
                <w:lang w:val="es-MX" w:eastAsia="es-MX"/>
              </w:rPr>
              <w:t>esterilizable</w:t>
            </w:r>
            <w:proofErr w:type="spellEnd"/>
            <w:r>
              <w:rPr>
                <w:rFonts w:ascii="Calibri" w:hAnsi="Calibri"/>
                <w:color w:val="000000"/>
                <w:sz w:val="16"/>
                <w:szCs w:val="16"/>
                <w:lang w:val="es-MX" w:eastAsia="es-MX"/>
              </w:rPr>
              <w:t xml:space="preserve">, incinerable y no contaminante resistente a la perforación al impacto y a la pérdida del contenido al caerse, con o sin separador de agujas y abertura para el depósito de oros punzo cortantes con tapa de seguridad para las aberturas de color rojo etiquetado con la leyenda peligro residuos punzo cortantes biológico infecciosos 1 </w:t>
            </w:r>
            <w:proofErr w:type="spellStart"/>
            <w:r>
              <w:rPr>
                <w:rFonts w:ascii="Calibri" w:hAnsi="Calibri"/>
                <w:color w:val="000000"/>
                <w:sz w:val="16"/>
                <w:szCs w:val="16"/>
                <w:lang w:val="es-MX" w:eastAsia="es-MX"/>
              </w:rPr>
              <w:t>Lt</w:t>
            </w:r>
            <w:proofErr w:type="spellEnd"/>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nil"/>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single" w:sz="8" w:space="0" w:color="auto"/>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r>
              <w:rPr>
                <w:rFonts w:ascii="Calibri" w:hAnsi="Calibri"/>
                <w:color w:val="000000"/>
                <w:sz w:val="14"/>
                <w:szCs w:val="14"/>
                <w:lang w:val="es-MX" w:eastAsia="es-MX"/>
              </w:rPr>
              <w:t>5</w:t>
            </w: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p>
        </w:tc>
      </w:tr>
      <w:tr w:rsidR="00994109"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tcPr>
          <w:p w:rsidR="00994109" w:rsidRPr="00E937B5" w:rsidRDefault="00994109" w:rsidP="00E937B5">
            <w:pPr>
              <w:rPr>
                <w:rFonts w:ascii="Calibri" w:hAnsi="Calibri"/>
                <w:color w:val="000000"/>
                <w:sz w:val="16"/>
                <w:szCs w:val="16"/>
                <w:lang w:val="es-MX" w:eastAsia="es-MX"/>
              </w:rPr>
            </w:pPr>
            <w:r>
              <w:rPr>
                <w:rFonts w:ascii="Calibri" w:hAnsi="Calibri"/>
                <w:color w:val="000000"/>
                <w:sz w:val="16"/>
                <w:szCs w:val="16"/>
                <w:lang w:val="es-MX" w:eastAsia="es-MX"/>
              </w:rPr>
              <w:t xml:space="preserve">Contenedor desechable de punzo cortantes de polipropileno </w:t>
            </w:r>
            <w:proofErr w:type="spellStart"/>
            <w:r>
              <w:rPr>
                <w:rFonts w:ascii="Calibri" w:hAnsi="Calibri"/>
                <w:color w:val="000000"/>
                <w:sz w:val="16"/>
                <w:szCs w:val="16"/>
                <w:lang w:val="es-MX" w:eastAsia="es-MX"/>
              </w:rPr>
              <w:t>esterilizable</w:t>
            </w:r>
            <w:proofErr w:type="spellEnd"/>
            <w:r>
              <w:rPr>
                <w:rFonts w:ascii="Calibri" w:hAnsi="Calibri"/>
                <w:color w:val="000000"/>
                <w:sz w:val="16"/>
                <w:szCs w:val="16"/>
                <w:lang w:val="es-MX" w:eastAsia="es-MX"/>
              </w:rPr>
              <w:t xml:space="preserve">, incinerable y no contaminante resistente a la perforación al impacto y a la pérdida del contenido al caerse, con o sin separador de agujas y abertura para el depósito de oros punzo cortantes con tapa de seguridad para las aberturas de color rojo etiquetado con la leyenda peligro residuos punzo cortantes biológico infecciosos 4 </w:t>
            </w:r>
            <w:proofErr w:type="spellStart"/>
            <w:r>
              <w:rPr>
                <w:rFonts w:ascii="Calibri" w:hAnsi="Calibri"/>
                <w:color w:val="000000"/>
                <w:sz w:val="16"/>
                <w:szCs w:val="16"/>
                <w:lang w:val="es-MX" w:eastAsia="es-MX"/>
              </w:rPr>
              <w:t>Lt</w:t>
            </w:r>
            <w:proofErr w:type="spellEnd"/>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nil"/>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single" w:sz="8" w:space="0" w:color="auto"/>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r>
              <w:rPr>
                <w:rFonts w:ascii="Calibri" w:hAnsi="Calibri"/>
                <w:color w:val="000000"/>
                <w:sz w:val="14"/>
                <w:szCs w:val="14"/>
                <w:lang w:val="es-MX" w:eastAsia="es-MX"/>
              </w:rPr>
              <w:t>26</w:t>
            </w: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 Amarillos p/</w:t>
            </w:r>
            <w:proofErr w:type="spellStart"/>
            <w:r w:rsidRPr="00E937B5">
              <w:rPr>
                <w:rFonts w:ascii="Calibri" w:hAnsi="Calibri"/>
                <w:color w:val="000000"/>
                <w:sz w:val="16"/>
                <w:szCs w:val="16"/>
                <w:lang w:val="es-MX" w:eastAsia="es-MX"/>
              </w:rPr>
              <w:t>almac</w:t>
            </w:r>
            <w:proofErr w:type="spellEnd"/>
            <w:r w:rsidRPr="00E937B5">
              <w:rPr>
                <w:rFonts w:ascii="Calibri" w:hAnsi="Calibri"/>
                <w:color w:val="000000"/>
                <w:sz w:val="16"/>
                <w:szCs w:val="16"/>
                <w:lang w:val="es-MX" w:eastAsia="es-MX"/>
              </w:rPr>
              <w:t>. Temporal de RPBI</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w:t>
            </w: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 Amarillos de 4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 (líquido)</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140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40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230</w:t>
            </w:r>
          </w:p>
        </w:tc>
      </w:tr>
      <w:tr w:rsidR="00E937B5" w:rsidRPr="00E937B5" w:rsidTr="00994109">
        <w:trPr>
          <w:trHeight w:val="46"/>
        </w:trPr>
        <w:tc>
          <w:tcPr>
            <w:tcW w:w="4372" w:type="dxa"/>
            <w:tcBorders>
              <w:top w:val="nil"/>
              <w:left w:val="single" w:sz="8" w:space="0" w:color="auto"/>
              <w:bottom w:val="single" w:sz="8" w:space="0" w:color="000000"/>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 Amarillo de 1.5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.(liquido)</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 Amarillo de 3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 (sólido)</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 Amarillo de 1.5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 (sólido)</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50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50</w:t>
            </w: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lastRenderedPageBreak/>
              <w:t xml:space="preserve">Cont. Amarillo de .500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 (sólido)</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 Rojo sólidos boca ancha de 3.9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163</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90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303</w:t>
            </w:r>
          </w:p>
        </w:tc>
      </w:tr>
      <w:tr w:rsidR="00E937B5" w:rsidRPr="00E937B5" w:rsidTr="00994109">
        <w:trPr>
          <w:trHeight w:val="315"/>
        </w:trPr>
        <w:tc>
          <w:tcPr>
            <w:tcW w:w="4372" w:type="dxa"/>
            <w:tcBorders>
              <w:top w:val="nil"/>
              <w:left w:val="single" w:sz="8" w:space="0" w:color="auto"/>
              <w:bottom w:val="single" w:sz="8" w:space="0" w:color="auto"/>
              <w:right w:val="single" w:sz="8" w:space="0" w:color="auto"/>
            </w:tcBorders>
            <w:shd w:val="clear" w:color="000000" w:fill="92D050"/>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BOLSAS</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Bolsas rojas 1.10 x 1.20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30000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32075</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1825</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225</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225</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64350</w:t>
            </w: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Bolsas rojas 80 x 30 x 120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Bolsas rojas de 80 x 1.10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4093</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1125</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1278</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r w:rsidR="00994109">
              <w:rPr>
                <w:rFonts w:ascii="Calibri" w:hAnsi="Calibri"/>
                <w:color w:val="000000"/>
                <w:sz w:val="14"/>
                <w:szCs w:val="14"/>
                <w:lang w:val="es-MX" w:eastAsia="es-MX"/>
              </w:rPr>
              <w:t>380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6496</w:t>
            </w: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Bolsa roja de 60 x 90 </w:t>
            </w:r>
            <w:proofErr w:type="spellStart"/>
            <w:r w:rsidRPr="00E937B5">
              <w:rPr>
                <w:rFonts w:ascii="Calibri" w:hAnsi="Calibri"/>
                <w:color w:val="000000"/>
                <w:sz w:val="16"/>
                <w:szCs w:val="16"/>
                <w:lang w:val="es-MX" w:eastAsia="es-MX"/>
              </w:rPr>
              <w:t>Cms</w:t>
            </w:r>
            <w:proofErr w:type="spellEnd"/>
            <w:r w:rsidRPr="00E937B5">
              <w:rPr>
                <w:rFonts w:ascii="Calibri" w:hAnsi="Calibri"/>
                <w:color w:val="000000"/>
                <w:sz w:val="16"/>
                <w:szCs w:val="16"/>
                <w:lang w:val="es-MX" w:eastAsia="es-MX"/>
              </w:rPr>
              <w:t>.</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387</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270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657</w:t>
            </w:r>
          </w:p>
        </w:tc>
      </w:tr>
      <w:tr w:rsidR="00E937B5" w:rsidRPr="00E937B5" w:rsidTr="00994109">
        <w:trPr>
          <w:trHeight w:val="46"/>
        </w:trPr>
        <w:tc>
          <w:tcPr>
            <w:tcW w:w="4372" w:type="dxa"/>
            <w:tcBorders>
              <w:top w:val="nil"/>
              <w:left w:val="single" w:sz="8" w:space="0" w:color="auto"/>
              <w:bottom w:val="single" w:sz="4"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Bolsa roja de 60 x 60 </w:t>
            </w:r>
            <w:proofErr w:type="spellStart"/>
            <w:r w:rsidRPr="00E937B5">
              <w:rPr>
                <w:rFonts w:ascii="Calibri" w:hAnsi="Calibri"/>
                <w:color w:val="000000"/>
                <w:sz w:val="16"/>
                <w:szCs w:val="16"/>
                <w:lang w:val="es-MX" w:eastAsia="es-MX"/>
              </w:rPr>
              <w:t>Cms</w:t>
            </w:r>
            <w:proofErr w:type="spellEnd"/>
            <w:r w:rsidRPr="00E937B5">
              <w:rPr>
                <w:rFonts w:ascii="Calibri" w:hAnsi="Calibri"/>
                <w:color w:val="000000"/>
                <w:sz w:val="16"/>
                <w:szCs w:val="16"/>
                <w:lang w:val="es-MX" w:eastAsia="es-MX"/>
              </w:rPr>
              <w:t>.</w:t>
            </w:r>
          </w:p>
        </w:tc>
        <w:tc>
          <w:tcPr>
            <w:tcW w:w="0" w:type="auto"/>
            <w:tcBorders>
              <w:top w:val="nil"/>
              <w:left w:val="nil"/>
              <w:bottom w:val="single" w:sz="4"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150000</w:t>
            </w:r>
          </w:p>
        </w:tc>
        <w:tc>
          <w:tcPr>
            <w:tcW w:w="0" w:type="auto"/>
            <w:tcBorders>
              <w:top w:val="nil"/>
              <w:left w:val="nil"/>
              <w:bottom w:val="single" w:sz="4"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14300</w:t>
            </w:r>
          </w:p>
        </w:tc>
        <w:tc>
          <w:tcPr>
            <w:tcW w:w="0" w:type="auto"/>
            <w:tcBorders>
              <w:top w:val="nil"/>
              <w:left w:val="nil"/>
              <w:bottom w:val="single" w:sz="4"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3000</w:t>
            </w:r>
          </w:p>
        </w:tc>
        <w:tc>
          <w:tcPr>
            <w:tcW w:w="0" w:type="auto"/>
            <w:tcBorders>
              <w:top w:val="nil"/>
              <w:left w:val="nil"/>
              <w:bottom w:val="single" w:sz="4"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6933</w:t>
            </w:r>
          </w:p>
        </w:tc>
        <w:tc>
          <w:tcPr>
            <w:tcW w:w="0" w:type="auto"/>
            <w:tcBorders>
              <w:top w:val="nil"/>
              <w:left w:val="nil"/>
              <w:bottom w:val="single" w:sz="4"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7497</w:t>
            </w:r>
          </w:p>
        </w:tc>
        <w:tc>
          <w:tcPr>
            <w:tcW w:w="0" w:type="auto"/>
            <w:tcBorders>
              <w:top w:val="nil"/>
              <w:left w:val="nil"/>
              <w:bottom w:val="single" w:sz="4"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6000</w:t>
            </w:r>
          </w:p>
        </w:tc>
        <w:tc>
          <w:tcPr>
            <w:tcW w:w="0" w:type="auto"/>
            <w:tcBorders>
              <w:top w:val="nil"/>
              <w:left w:val="nil"/>
              <w:bottom w:val="single" w:sz="4"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4"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800</w:t>
            </w:r>
          </w:p>
        </w:tc>
        <w:tc>
          <w:tcPr>
            <w:tcW w:w="0" w:type="auto"/>
            <w:tcBorders>
              <w:top w:val="nil"/>
              <w:left w:val="nil"/>
              <w:bottom w:val="single" w:sz="4"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8960</w:t>
            </w:r>
          </w:p>
        </w:tc>
        <w:tc>
          <w:tcPr>
            <w:tcW w:w="0" w:type="auto"/>
            <w:tcBorders>
              <w:top w:val="nil"/>
              <w:left w:val="nil"/>
              <w:bottom w:val="single" w:sz="4"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3000</w:t>
            </w:r>
          </w:p>
        </w:tc>
        <w:tc>
          <w:tcPr>
            <w:tcW w:w="0" w:type="auto"/>
            <w:tcBorders>
              <w:top w:val="nil"/>
              <w:left w:val="nil"/>
              <w:bottom w:val="single" w:sz="4"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800</w:t>
            </w:r>
          </w:p>
        </w:tc>
        <w:tc>
          <w:tcPr>
            <w:tcW w:w="0" w:type="auto"/>
            <w:tcBorders>
              <w:top w:val="nil"/>
              <w:left w:val="nil"/>
              <w:bottom w:val="single" w:sz="4"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3000</w:t>
            </w:r>
          </w:p>
        </w:tc>
        <w:tc>
          <w:tcPr>
            <w:tcW w:w="0" w:type="auto"/>
            <w:tcBorders>
              <w:top w:val="nil"/>
              <w:left w:val="nil"/>
              <w:bottom w:val="single" w:sz="4"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4"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4"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204290</w:t>
            </w:r>
          </w:p>
        </w:tc>
      </w:tr>
      <w:tr w:rsidR="00994109" w:rsidRPr="00E937B5" w:rsidTr="00994109">
        <w:trPr>
          <w:trHeight w:val="46"/>
        </w:trPr>
        <w:tc>
          <w:tcPr>
            <w:tcW w:w="4372" w:type="dxa"/>
            <w:tcBorders>
              <w:top w:val="single" w:sz="4" w:space="0" w:color="auto"/>
              <w:left w:val="single" w:sz="4" w:space="0" w:color="auto"/>
              <w:bottom w:val="single" w:sz="4" w:space="0" w:color="auto"/>
              <w:right w:val="single" w:sz="4" w:space="0" w:color="auto"/>
            </w:tcBorders>
            <w:shd w:val="clear" w:color="auto" w:fill="auto"/>
            <w:vAlign w:val="center"/>
          </w:tcPr>
          <w:p w:rsidR="00994109" w:rsidRPr="00E937B5" w:rsidRDefault="00994109" w:rsidP="00E937B5">
            <w:pPr>
              <w:rPr>
                <w:rFonts w:ascii="Calibri" w:hAnsi="Calibri"/>
                <w:color w:val="000000"/>
                <w:sz w:val="16"/>
                <w:szCs w:val="16"/>
                <w:lang w:val="es-MX" w:eastAsia="es-MX"/>
              </w:rPr>
            </w:pPr>
            <w:r>
              <w:rPr>
                <w:rFonts w:ascii="Calibri" w:hAnsi="Calibri"/>
                <w:color w:val="000000"/>
                <w:sz w:val="16"/>
                <w:szCs w:val="16"/>
                <w:lang w:val="es-MX" w:eastAsia="es-MX"/>
              </w:rPr>
              <w:t xml:space="preserve">Bolsa roja de 60 x 80 </w:t>
            </w:r>
            <w:proofErr w:type="spellStart"/>
            <w:r>
              <w:rPr>
                <w:rFonts w:ascii="Calibri" w:hAnsi="Calibri"/>
                <w:color w:val="000000"/>
                <w:sz w:val="16"/>
                <w:szCs w:val="16"/>
                <w:lang w:val="es-MX" w:eastAsia="es-MX"/>
              </w:rPr>
              <w:t>Cms</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r>
              <w:rPr>
                <w:rFonts w:ascii="Calibri" w:hAnsi="Calibri"/>
                <w:color w:val="000000"/>
                <w:sz w:val="14"/>
                <w:szCs w:val="14"/>
                <w:lang w:val="es-MX" w:eastAsia="es-MX"/>
              </w:rPr>
              <w:t>304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p>
        </w:tc>
      </w:tr>
      <w:tr w:rsidR="00E937B5" w:rsidRPr="00E937B5" w:rsidTr="00994109">
        <w:trPr>
          <w:trHeight w:val="46"/>
        </w:trPr>
        <w:tc>
          <w:tcPr>
            <w:tcW w:w="4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Bolsa p/residuos sólidos 46*50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612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3612</w:t>
            </w:r>
          </w:p>
        </w:tc>
      </w:tr>
      <w:tr w:rsidR="00E937B5" w:rsidRPr="00E937B5" w:rsidTr="00994109">
        <w:trPr>
          <w:trHeight w:val="46"/>
        </w:trPr>
        <w:tc>
          <w:tcPr>
            <w:tcW w:w="4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Bolsas p/residuos sólidos 20 x 30 </w:t>
            </w:r>
            <w:proofErr w:type="spellStart"/>
            <w:r w:rsidRPr="00E937B5">
              <w:rPr>
                <w:rFonts w:ascii="Calibri" w:hAnsi="Calibri"/>
                <w:color w:val="000000"/>
                <w:sz w:val="16"/>
                <w:szCs w:val="16"/>
                <w:lang w:val="es-MX" w:eastAsia="es-MX"/>
              </w:rPr>
              <w:t>cms</w:t>
            </w:r>
            <w:proofErr w:type="spellEnd"/>
            <w:r w:rsidRPr="00E937B5">
              <w:rPr>
                <w:rFonts w:ascii="Calibri" w:hAnsi="Calibri"/>
                <w:color w:val="000000"/>
                <w:sz w:val="16"/>
                <w:szCs w:val="16"/>
                <w:lang w:val="es-MX" w:eastAsia="es-MX"/>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994109">
        <w:trPr>
          <w:trHeight w:val="46"/>
        </w:trPr>
        <w:tc>
          <w:tcPr>
            <w:tcW w:w="437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Bolsas amarillas 1.10 x 1.20</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3000</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670</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50</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50</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3770</w:t>
            </w: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Bolsa amarilla 1.10 x .48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Bolsa amarilla 60 x 60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1040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500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400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800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350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7090</w:t>
            </w:r>
          </w:p>
        </w:tc>
      </w:tr>
      <w:tr w:rsidR="00994109"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tcPr>
          <w:p w:rsidR="00994109" w:rsidRPr="00E937B5" w:rsidRDefault="00994109" w:rsidP="00E937B5">
            <w:pPr>
              <w:rPr>
                <w:rFonts w:ascii="Calibri" w:hAnsi="Calibri"/>
                <w:color w:val="000000"/>
                <w:sz w:val="16"/>
                <w:szCs w:val="16"/>
                <w:lang w:val="es-MX" w:eastAsia="es-MX"/>
              </w:rPr>
            </w:pPr>
            <w:r>
              <w:rPr>
                <w:rFonts w:ascii="Calibri" w:hAnsi="Calibri"/>
                <w:color w:val="000000"/>
                <w:sz w:val="16"/>
                <w:szCs w:val="16"/>
                <w:lang w:val="es-MX" w:eastAsia="es-MX"/>
              </w:rPr>
              <w:t>Bolsa amarilla 60 x 8</w:t>
            </w:r>
            <w:r w:rsidRPr="00E937B5">
              <w:rPr>
                <w:rFonts w:ascii="Calibri" w:hAnsi="Calibri"/>
                <w:color w:val="000000"/>
                <w:sz w:val="16"/>
                <w:szCs w:val="16"/>
                <w:lang w:val="es-MX" w:eastAsia="es-MX"/>
              </w:rPr>
              <w:t>0</w:t>
            </w: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r>
              <w:rPr>
                <w:rFonts w:ascii="Calibri" w:hAnsi="Calibri"/>
                <w:color w:val="000000"/>
                <w:sz w:val="14"/>
                <w:szCs w:val="14"/>
                <w:lang w:val="es-MX" w:eastAsia="es-MX"/>
              </w:rPr>
              <w:t>14</w:t>
            </w: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p>
        </w:tc>
      </w:tr>
      <w:tr w:rsidR="00994109"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tcPr>
          <w:p w:rsidR="00994109" w:rsidRPr="00E937B5" w:rsidRDefault="00994109" w:rsidP="00E937B5">
            <w:pPr>
              <w:rPr>
                <w:rFonts w:ascii="Calibri" w:hAnsi="Calibri"/>
                <w:color w:val="000000"/>
                <w:sz w:val="16"/>
                <w:szCs w:val="16"/>
                <w:lang w:val="es-MX" w:eastAsia="es-MX"/>
              </w:rPr>
            </w:pPr>
            <w:r>
              <w:rPr>
                <w:rFonts w:ascii="Calibri" w:hAnsi="Calibri"/>
                <w:color w:val="000000"/>
                <w:sz w:val="16"/>
                <w:szCs w:val="16"/>
                <w:lang w:val="es-MX" w:eastAsia="es-MX"/>
              </w:rPr>
              <w:t>Bolsa amarilla 78 x 1.10</w:t>
            </w: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r>
              <w:rPr>
                <w:rFonts w:ascii="Calibri" w:hAnsi="Calibri"/>
                <w:color w:val="000000"/>
                <w:sz w:val="14"/>
                <w:szCs w:val="14"/>
                <w:lang w:val="es-MX" w:eastAsia="es-MX"/>
              </w:rPr>
              <w:t>27</w:t>
            </w: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Tinas p/desecho patológico cap. 18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 Roja.</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w:t>
            </w:r>
          </w:p>
        </w:tc>
      </w:tr>
      <w:tr w:rsidR="00994109"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tcPr>
          <w:p w:rsidR="00994109" w:rsidRPr="00E937B5" w:rsidRDefault="00994109" w:rsidP="00994109">
            <w:pPr>
              <w:rPr>
                <w:rFonts w:ascii="Calibri" w:hAnsi="Calibri"/>
                <w:color w:val="000000"/>
                <w:sz w:val="16"/>
                <w:szCs w:val="16"/>
                <w:lang w:val="es-MX" w:eastAsia="es-MX"/>
              </w:rPr>
            </w:pPr>
            <w:r w:rsidRPr="00E937B5">
              <w:rPr>
                <w:rFonts w:ascii="Calibri" w:hAnsi="Calibri"/>
                <w:color w:val="000000"/>
                <w:sz w:val="16"/>
                <w:szCs w:val="16"/>
                <w:lang w:val="es-MX" w:eastAsia="es-MX"/>
              </w:rPr>
              <w:t>Tinas p/desecho patológico cap. 1</w:t>
            </w:r>
            <w:r>
              <w:rPr>
                <w:rFonts w:ascii="Calibri" w:hAnsi="Calibri"/>
                <w:color w:val="000000"/>
                <w:sz w:val="16"/>
                <w:szCs w:val="16"/>
                <w:lang w:val="es-MX" w:eastAsia="es-MX"/>
              </w:rPr>
              <w:t>9</w:t>
            </w:r>
            <w:r w:rsidRPr="00E937B5">
              <w:rPr>
                <w:rFonts w:ascii="Calibri" w:hAnsi="Calibri"/>
                <w:color w:val="000000"/>
                <w:sz w:val="16"/>
                <w:szCs w:val="16"/>
                <w:lang w:val="es-MX" w:eastAsia="es-MX"/>
              </w:rPr>
              <w:t xml:space="preserve">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 Roja.</w:t>
            </w: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Default="00994109" w:rsidP="007A0DFE">
            <w:pPr>
              <w:jc w:val="center"/>
              <w:rPr>
                <w:rFonts w:ascii="Calibri" w:hAnsi="Calibri"/>
                <w:color w:val="000000"/>
                <w:sz w:val="14"/>
                <w:szCs w:val="14"/>
                <w:lang w:val="es-MX" w:eastAsia="es-MX"/>
              </w:rPr>
            </w:pPr>
            <w:r>
              <w:rPr>
                <w:rFonts w:ascii="Calibri" w:hAnsi="Calibri"/>
                <w:color w:val="000000"/>
                <w:sz w:val="14"/>
                <w:szCs w:val="14"/>
                <w:lang w:val="es-MX" w:eastAsia="es-MX"/>
              </w:rPr>
              <w:t>5</w:t>
            </w: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7A0DFE">
            <w:pPr>
              <w:jc w:val="center"/>
              <w:rPr>
                <w:rFonts w:ascii="Calibri" w:hAnsi="Calibri"/>
                <w:color w:val="000000"/>
                <w:sz w:val="14"/>
                <w:szCs w:val="14"/>
                <w:lang w:val="es-MX" w:eastAsia="es-MX"/>
              </w:rPr>
            </w:pPr>
          </w:p>
        </w:tc>
      </w:tr>
      <w:tr w:rsidR="00994109"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tcPr>
          <w:p w:rsidR="00994109" w:rsidRPr="00E937B5" w:rsidRDefault="00994109" w:rsidP="00994109">
            <w:pPr>
              <w:rPr>
                <w:rFonts w:ascii="Calibri" w:hAnsi="Calibri"/>
                <w:color w:val="000000"/>
                <w:sz w:val="16"/>
                <w:szCs w:val="16"/>
                <w:lang w:val="es-MX" w:eastAsia="es-MX"/>
              </w:rPr>
            </w:pPr>
            <w:r w:rsidRPr="00E937B5">
              <w:rPr>
                <w:rFonts w:ascii="Calibri" w:hAnsi="Calibri"/>
                <w:color w:val="000000"/>
                <w:sz w:val="16"/>
                <w:szCs w:val="16"/>
                <w:lang w:val="es-MX" w:eastAsia="es-MX"/>
              </w:rPr>
              <w:t>Ti</w:t>
            </w:r>
            <w:r>
              <w:rPr>
                <w:rFonts w:ascii="Calibri" w:hAnsi="Calibri"/>
                <w:color w:val="000000"/>
                <w:sz w:val="16"/>
                <w:szCs w:val="16"/>
                <w:lang w:val="es-MX" w:eastAsia="es-MX"/>
              </w:rPr>
              <w:t>nas p/desecho patológico cap. 4</w:t>
            </w:r>
            <w:r w:rsidRPr="00E937B5">
              <w:rPr>
                <w:rFonts w:ascii="Calibri" w:hAnsi="Calibri"/>
                <w:color w:val="000000"/>
                <w:sz w:val="16"/>
                <w:szCs w:val="16"/>
                <w:lang w:val="es-MX" w:eastAsia="es-MX"/>
              </w:rPr>
              <w:t xml:space="preserve">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 Roja.</w:t>
            </w: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Default="00994109" w:rsidP="007A0DFE">
            <w:pPr>
              <w:jc w:val="center"/>
              <w:rPr>
                <w:rFonts w:ascii="Calibri" w:hAnsi="Calibri"/>
                <w:color w:val="000000"/>
                <w:sz w:val="14"/>
                <w:szCs w:val="14"/>
                <w:lang w:val="es-MX" w:eastAsia="es-MX"/>
              </w:rPr>
            </w:pPr>
            <w:r>
              <w:rPr>
                <w:rFonts w:ascii="Calibri" w:hAnsi="Calibri"/>
                <w:color w:val="000000"/>
                <w:sz w:val="14"/>
                <w:szCs w:val="14"/>
                <w:lang w:val="es-MX" w:eastAsia="es-MX"/>
              </w:rPr>
              <w:t>17</w:t>
            </w: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7A0DFE">
            <w:pPr>
              <w:jc w:val="center"/>
              <w:rPr>
                <w:rFonts w:ascii="Calibri" w:hAnsi="Calibri"/>
                <w:color w:val="000000"/>
                <w:sz w:val="14"/>
                <w:szCs w:val="14"/>
                <w:lang w:val="es-MX" w:eastAsia="es-MX"/>
              </w:rPr>
            </w:pPr>
          </w:p>
        </w:tc>
      </w:tr>
      <w:tr w:rsidR="00994109"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994109" w:rsidRPr="00E937B5" w:rsidRDefault="00994109" w:rsidP="00994109">
            <w:pPr>
              <w:rPr>
                <w:rFonts w:ascii="Calibri" w:hAnsi="Calibri"/>
                <w:color w:val="000000"/>
                <w:sz w:val="16"/>
                <w:szCs w:val="16"/>
                <w:lang w:val="es-MX" w:eastAsia="es-MX"/>
              </w:rPr>
            </w:pPr>
            <w:r w:rsidRPr="00E937B5">
              <w:rPr>
                <w:rFonts w:ascii="Calibri" w:hAnsi="Calibri"/>
                <w:color w:val="000000"/>
                <w:sz w:val="16"/>
                <w:szCs w:val="16"/>
                <w:lang w:val="es-MX" w:eastAsia="es-MX"/>
              </w:rPr>
              <w:t>Tinas p/desecho patológico cap. 1</w:t>
            </w:r>
            <w:r>
              <w:rPr>
                <w:rFonts w:ascii="Calibri" w:hAnsi="Calibri"/>
                <w:color w:val="000000"/>
                <w:sz w:val="16"/>
                <w:szCs w:val="16"/>
                <w:lang w:val="es-MX" w:eastAsia="es-MX"/>
              </w:rPr>
              <w:t xml:space="preserve">9 </w:t>
            </w:r>
            <w:proofErr w:type="spellStart"/>
            <w:r>
              <w:rPr>
                <w:rFonts w:ascii="Calibri" w:hAnsi="Calibri"/>
                <w:color w:val="000000"/>
                <w:sz w:val="16"/>
                <w:szCs w:val="16"/>
                <w:lang w:val="es-MX" w:eastAsia="es-MX"/>
              </w:rPr>
              <w:t>Lts</w:t>
            </w:r>
            <w:proofErr w:type="spellEnd"/>
            <w:r>
              <w:rPr>
                <w:rFonts w:ascii="Calibri" w:hAnsi="Calibri"/>
                <w:color w:val="000000"/>
                <w:sz w:val="16"/>
                <w:szCs w:val="16"/>
                <w:lang w:val="es-MX" w:eastAsia="es-MX"/>
              </w:rPr>
              <w:t>. Amarilla</w:t>
            </w:r>
          </w:p>
        </w:tc>
        <w:tc>
          <w:tcPr>
            <w:tcW w:w="0" w:type="auto"/>
            <w:tcBorders>
              <w:top w:val="nil"/>
              <w:left w:val="nil"/>
              <w:bottom w:val="single" w:sz="8" w:space="0" w:color="auto"/>
              <w:right w:val="single" w:sz="8" w:space="0" w:color="auto"/>
            </w:tcBorders>
            <w:shd w:val="clear" w:color="auto" w:fill="auto"/>
            <w:noWrap/>
            <w:vAlign w:val="center"/>
            <w:hideMark/>
          </w:tcPr>
          <w:p w:rsidR="00994109" w:rsidRPr="00E937B5" w:rsidRDefault="00994109" w:rsidP="007A0DFE">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994109" w:rsidRPr="00E937B5" w:rsidRDefault="00994109" w:rsidP="007A0DFE">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994109" w:rsidRPr="00E937B5" w:rsidRDefault="00994109" w:rsidP="007A0DFE">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994109" w:rsidRPr="00E937B5" w:rsidRDefault="00994109" w:rsidP="007A0DFE">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994109" w:rsidRPr="00E937B5" w:rsidRDefault="00994109" w:rsidP="007A0DFE">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994109" w:rsidRPr="00E937B5" w:rsidRDefault="00994109" w:rsidP="007A0DFE">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994109" w:rsidRPr="00E937B5" w:rsidRDefault="00994109" w:rsidP="007A0DFE">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994109" w:rsidRPr="00E937B5" w:rsidRDefault="00994109" w:rsidP="007A0DFE">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994109" w:rsidRPr="00E937B5" w:rsidRDefault="00994109" w:rsidP="007A0DFE">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994109" w:rsidRPr="00E937B5" w:rsidRDefault="00994109" w:rsidP="007A0DFE">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994109" w:rsidRPr="00E937B5" w:rsidRDefault="00994109" w:rsidP="007A0DFE">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994109" w:rsidRPr="00E937B5" w:rsidRDefault="00994109" w:rsidP="007A0DFE">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994109" w:rsidRPr="00E937B5" w:rsidRDefault="00994109" w:rsidP="007A0DFE">
            <w:pPr>
              <w:jc w:val="center"/>
              <w:rPr>
                <w:rFonts w:ascii="Calibri" w:hAnsi="Calibri"/>
                <w:color w:val="000000"/>
                <w:sz w:val="14"/>
                <w:szCs w:val="14"/>
                <w:lang w:val="es-MX" w:eastAsia="es-MX"/>
              </w:rPr>
            </w:pPr>
            <w:r>
              <w:rPr>
                <w:rFonts w:ascii="Calibri" w:hAnsi="Calibri"/>
                <w:color w:val="000000"/>
                <w:sz w:val="14"/>
                <w:szCs w:val="14"/>
                <w:lang w:val="es-MX" w:eastAsia="es-MX"/>
              </w:rPr>
              <w:t>27</w:t>
            </w:r>
          </w:p>
        </w:tc>
        <w:tc>
          <w:tcPr>
            <w:tcW w:w="0" w:type="auto"/>
            <w:tcBorders>
              <w:top w:val="nil"/>
              <w:left w:val="nil"/>
              <w:bottom w:val="single" w:sz="8" w:space="0" w:color="auto"/>
              <w:right w:val="single" w:sz="8" w:space="0" w:color="auto"/>
            </w:tcBorders>
            <w:shd w:val="clear" w:color="auto" w:fill="auto"/>
            <w:vAlign w:val="center"/>
            <w:hideMark/>
          </w:tcPr>
          <w:p w:rsidR="00994109" w:rsidRPr="00E937B5" w:rsidRDefault="00994109" w:rsidP="007A0DFE">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994109" w:rsidRPr="00E937B5" w:rsidRDefault="00994109" w:rsidP="007A0DFE">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w:t>
            </w:r>
          </w:p>
        </w:tc>
      </w:tr>
    </w:tbl>
    <w:p w:rsidR="00E937B5" w:rsidRDefault="00E937B5" w:rsidP="00B1267D">
      <w:pPr>
        <w:jc w:val="center"/>
        <w:rPr>
          <w:rFonts w:asciiTheme="minorHAnsi" w:hAnsiTheme="minorHAnsi" w:cs="Tahoma"/>
          <w:b/>
        </w:rPr>
      </w:pPr>
    </w:p>
    <w:p w:rsidR="00E937B5" w:rsidRDefault="00E937B5" w:rsidP="00B1267D">
      <w:pPr>
        <w:jc w:val="center"/>
        <w:rPr>
          <w:rFonts w:asciiTheme="minorHAnsi" w:hAnsiTheme="minorHAnsi" w:cs="Tahoma"/>
          <w:b/>
        </w:rPr>
      </w:pPr>
    </w:p>
    <w:p w:rsidR="00B1267D" w:rsidRPr="008B3B64" w:rsidRDefault="00B1267D" w:rsidP="00B1267D">
      <w:pPr>
        <w:jc w:val="center"/>
        <w:rPr>
          <w:rFonts w:asciiTheme="minorHAnsi" w:hAnsiTheme="minorHAnsi" w:cs="Tahoma"/>
          <w:b/>
          <w:i/>
          <w:u w:val="single"/>
        </w:rPr>
      </w:pPr>
      <w:r w:rsidRPr="00401726">
        <w:rPr>
          <w:rFonts w:asciiTheme="minorHAnsi" w:hAnsiTheme="minorHAnsi" w:cs="Tahoma"/>
          <w:b/>
        </w:rPr>
        <w:t xml:space="preserve">RELACIÓN DE INSUMOS PARA LA RECOLECCIÓN, TRASLADO Y DESTINO FINAL DE DESECHOS BIOLÓGICOS-INFECCIOSOS  POR </w:t>
      </w:r>
      <w:r w:rsidRPr="008B3B64">
        <w:rPr>
          <w:rFonts w:asciiTheme="minorHAnsi" w:hAnsiTheme="minorHAnsi" w:cs="Tahoma"/>
          <w:b/>
          <w:i/>
          <w:u w:val="single"/>
        </w:rPr>
        <w:t>JURISDICCIONES SANITARIAS</w:t>
      </w:r>
    </w:p>
    <w:p w:rsidR="00E937B5" w:rsidRDefault="00E937B5" w:rsidP="00B1267D">
      <w:pPr>
        <w:jc w:val="center"/>
        <w:rPr>
          <w:rFonts w:asciiTheme="minorHAnsi" w:hAnsiTheme="minorHAnsi" w:cs="Tahoma"/>
        </w:rPr>
      </w:pPr>
    </w:p>
    <w:tbl>
      <w:tblPr>
        <w:tblW w:w="9334" w:type="dxa"/>
        <w:jc w:val="center"/>
        <w:tblCellMar>
          <w:left w:w="70" w:type="dxa"/>
          <w:right w:w="70" w:type="dxa"/>
        </w:tblCellMar>
        <w:tblLook w:val="04A0" w:firstRow="1" w:lastRow="0" w:firstColumn="1" w:lastColumn="0" w:noHBand="0" w:noVBand="1"/>
      </w:tblPr>
      <w:tblGrid>
        <w:gridCol w:w="5548"/>
        <w:gridCol w:w="465"/>
        <w:gridCol w:w="465"/>
        <w:gridCol w:w="560"/>
        <w:gridCol w:w="465"/>
        <w:gridCol w:w="436"/>
        <w:gridCol w:w="465"/>
        <w:gridCol w:w="465"/>
        <w:gridCol w:w="465"/>
      </w:tblGrid>
      <w:tr w:rsidR="00E937B5" w:rsidRPr="00E937B5" w:rsidTr="00E937B5">
        <w:trPr>
          <w:trHeight w:val="315"/>
          <w:jc w:val="center"/>
        </w:trPr>
        <w:tc>
          <w:tcPr>
            <w:tcW w:w="5548" w:type="dxa"/>
            <w:vMerge w:val="restart"/>
            <w:tcBorders>
              <w:top w:val="single" w:sz="8" w:space="0" w:color="auto"/>
              <w:left w:val="single" w:sz="8" w:space="0" w:color="auto"/>
              <w:bottom w:val="single" w:sz="8" w:space="0" w:color="000000"/>
              <w:right w:val="single" w:sz="8" w:space="0" w:color="auto"/>
            </w:tcBorders>
            <w:shd w:val="clear" w:color="auto" w:fill="A9EBE9"/>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INSUMOS</w:t>
            </w:r>
          </w:p>
        </w:tc>
        <w:tc>
          <w:tcPr>
            <w:tcW w:w="3786" w:type="dxa"/>
            <w:gridSpan w:val="8"/>
            <w:tcBorders>
              <w:top w:val="single" w:sz="8" w:space="0" w:color="auto"/>
              <w:left w:val="nil"/>
              <w:bottom w:val="single" w:sz="8" w:space="0" w:color="auto"/>
              <w:right w:val="single" w:sz="8" w:space="0" w:color="000000"/>
            </w:tcBorders>
            <w:shd w:val="clear" w:color="auto" w:fill="A9EBE9"/>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UNIDAD</w:t>
            </w:r>
          </w:p>
        </w:tc>
      </w:tr>
      <w:tr w:rsidR="00E937B5" w:rsidRPr="00E937B5" w:rsidTr="00E937B5">
        <w:trPr>
          <w:trHeight w:val="315"/>
          <w:jc w:val="center"/>
        </w:trPr>
        <w:tc>
          <w:tcPr>
            <w:tcW w:w="5548" w:type="dxa"/>
            <w:vMerge/>
            <w:tcBorders>
              <w:top w:val="single" w:sz="8" w:space="0" w:color="auto"/>
              <w:left w:val="single" w:sz="8" w:space="0" w:color="auto"/>
              <w:bottom w:val="single" w:sz="8" w:space="0" w:color="000000"/>
              <w:right w:val="single" w:sz="8" w:space="0" w:color="auto"/>
            </w:tcBorders>
            <w:shd w:val="clear" w:color="auto" w:fill="A9EBE9"/>
            <w:vAlign w:val="center"/>
            <w:hideMark/>
          </w:tcPr>
          <w:p w:rsidR="00E937B5" w:rsidRPr="00E937B5" w:rsidRDefault="00E937B5" w:rsidP="00E937B5">
            <w:pPr>
              <w:rPr>
                <w:rFonts w:ascii="Calibri" w:hAnsi="Calibri"/>
                <w:b/>
                <w:bCs/>
                <w:color w:val="000000"/>
                <w:sz w:val="14"/>
                <w:szCs w:val="14"/>
                <w:lang w:val="es-MX" w:eastAsia="es-MX"/>
              </w:rPr>
            </w:pPr>
          </w:p>
        </w:tc>
        <w:tc>
          <w:tcPr>
            <w:tcW w:w="465" w:type="dxa"/>
            <w:tcBorders>
              <w:top w:val="nil"/>
              <w:left w:val="nil"/>
              <w:bottom w:val="single" w:sz="8" w:space="0" w:color="auto"/>
              <w:right w:val="single" w:sz="8" w:space="0" w:color="auto"/>
            </w:tcBorders>
            <w:shd w:val="clear" w:color="auto" w:fill="A9EBE9"/>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J.S.1</w:t>
            </w:r>
          </w:p>
        </w:tc>
        <w:tc>
          <w:tcPr>
            <w:tcW w:w="465" w:type="dxa"/>
            <w:tcBorders>
              <w:top w:val="nil"/>
              <w:left w:val="nil"/>
              <w:bottom w:val="single" w:sz="8" w:space="0" w:color="auto"/>
              <w:right w:val="single" w:sz="8" w:space="0" w:color="auto"/>
            </w:tcBorders>
            <w:shd w:val="clear" w:color="auto" w:fill="A9EBE9"/>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J.S.2</w:t>
            </w:r>
          </w:p>
        </w:tc>
        <w:tc>
          <w:tcPr>
            <w:tcW w:w="560" w:type="dxa"/>
            <w:tcBorders>
              <w:top w:val="nil"/>
              <w:left w:val="nil"/>
              <w:bottom w:val="single" w:sz="8" w:space="0" w:color="auto"/>
              <w:right w:val="single" w:sz="8" w:space="0" w:color="auto"/>
            </w:tcBorders>
            <w:shd w:val="clear" w:color="auto" w:fill="A9EBE9"/>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J.S.3</w:t>
            </w:r>
          </w:p>
        </w:tc>
        <w:tc>
          <w:tcPr>
            <w:tcW w:w="465" w:type="dxa"/>
            <w:tcBorders>
              <w:top w:val="nil"/>
              <w:left w:val="nil"/>
              <w:bottom w:val="single" w:sz="8" w:space="0" w:color="auto"/>
              <w:right w:val="single" w:sz="8" w:space="0" w:color="auto"/>
            </w:tcBorders>
            <w:shd w:val="clear" w:color="auto" w:fill="A9EBE9"/>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J.S.4</w:t>
            </w:r>
          </w:p>
        </w:tc>
        <w:tc>
          <w:tcPr>
            <w:tcW w:w="436" w:type="dxa"/>
            <w:tcBorders>
              <w:top w:val="nil"/>
              <w:left w:val="nil"/>
              <w:bottom w:val="single" w:sz="8" w:space="0" w:color="auto"/>
              <w:right w:val="single" w:sz="8" w:space="0" w:color="auto"/>
            </w:tcBorders>
            <w:shd w:val="clear" w:color="auto" w:fill="A9EBE9"/>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J.S.5</w:t>
            </w:r>
          </w:p>
        </w:tc>
        <w:tc>
          <w:tcPr>
            <w:tcW w:w="465" w:type="dxa"/>
            <w:tcBorders>
              <w:top w:val="nil"/>
              <w:left w:val="nil"/>
              <w:bottom w:val="single" w:sz="8" w:space="0" w:color="auto"/>
              <w:right w:val="nil"/>
            </w:tcBorders>
            <w:shd w:val="clear" w:color="auto" w:fill="A9EBE9"/>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J.S. 6</w:t>
            </w:r>
          </w:p>
        </w:tc>
        <w:tc>
          <w:tcPr>
            <w:tcW w:w="465" w:type="dxa"/>
            <w:tcBorders>
              <w:top w:val="nil"/>
              <w:left w:val="single" w:sz="8" w:space="0" w:color="auto"/>
              <w:bottom w:val="single" w:sz="8" w:space="0" w:color="auto"/>
              <w:right w:val="single" w:sz="8" w:space="0" w:color="auto"/>
            </w:tcBorders>
            <w:shd w:val="clear" w:color="auto" w:fill="A9EBE9"/>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J.S. 7</w:t>
            </w:r>
          </w:p>
        </w:tc>
        <w:tc>
          <w:tcPr>
            <w:tcW w:w="465" w:type="dxa"/>
            <w:tcBorders>
              <w:top w:val="nil"/>
              <w:left w:val="nil"/>
              <w:bottom w:val="single" w:sz="8" w:space="0" w:color="auto"/>
              <w:right w:val="single" w:sz="8" w:space="0" w:color="auto"/>
            </w:tcBorders>
            <w:shd w:val="clear" w:color="auto" w:fill="A9EBE9"/>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J.S. 8</w:t>
            </w:r>
          </w:p>
        </w:tc>
      </w:tr>
      <w:tr w:rsidR="00E937B5" w:rsidRPr="00E937B5" w:rsidTr="00E937B5">
        <w:trPr>
          <w:trHeight w:val="315"/>
          <w:jc w:val="center"/>
        </w:trPr>
        <w:tc>
          <w:tcPr>
            <w:tcW w:w="5548" w:type="dxa"/>
            <w:tcBorders>
              <w:top w:val="nil"/>
              <w:left w:val="single" w:sz="8" w:space="0" w:color="auto"/>
              <w:bottom w:val="single" w:sz="8" w:space="0" w:color="auto"/>
              <w:right w:val="single" w:sz="8" w:space="0" w:color="auto"/>
            </w:tcBorders>
            <w:shd w:val="clear" w:color="000000" w:fill="92D050"/>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CARROS</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Carro recolector de RPBI cap. 200 litros</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4</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4</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Carro rojo recolector manual con sujetador para bolsa</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315"/>
          <w:jc w:val="center"/>
        </w:trPr>
        <w:tc>
          <w:tcPr>
            <w:tcW w:w="5548" w:type="dxa"/>
            <w:tcBorders>
              <w:top w:val="nil"/>
              <w:left w:val="single" w:sz="8" w:space="0" w:color="auto"/>
              <w:bottom w:val="single" w:sz="8" w:space="0" w:color="auto"/>
              <w:right w:val="single" w:sz="8" w:space="0" w:color="auto"/>
            </w:tcBorders>
            <w:shd w:val="clear" w:color="000000" w:fill="92D050"/>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CONTENEDORES</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Contenedores rojos almacenamiento temporal RPBI de 200 litros</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36</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45</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5</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5</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Contenedores capacidad 120 litros</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16</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61</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4</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4</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Contenedores de 90 Litros</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31</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Contendedor rojo p/</w:t>
            </w:r>
            <w:proofErr w:type="spellStart"/>
            <w:r w:rsidRPr="00E937B5">
              <w:rPr>
                <w:rFonts w:ascii="Calibri" w:hAnsi="Calibri"/>
                <w:color w:val="000000"/>
                <w:sz w:val="16"/>
                <w:szCs w:val="16"/>
                <w:lang w:val="es-MX" w:eastAsia="es-MX"/>
              </w:rPr>
              <w:t>desech</w:t>
            </w:r>
            <w:proofErr w:type="spellEnd"/>
            <w:r w:rsidRPr="00E937B5">
              <w:rPr>
                <w:rFonts w:ascii="Calibri" w:hAnsi="Calibri"/>
                <w:color w:val="000000"/>
                <w:sz w:val="16"/>
                <w:szCs w:val="16"/>
                <w:lang w:val="es-MX" w:eastAsia="es-MX"/>
              </w:rPr>
              <w:t xml:space="preserve">. </w:t>
            </w:r>
            <w:proofErr w:type="spellStart"/>
            <w:r w:rsidRPr="00E937B5">
              <w:rPr>
                <w:rFonts w:ascii="Calibri" w:hAnsi="Calibri"/>
                <w:color w:val="000000"/>
                <w:sz w:val="16"/>
                <w:szCs w:val="16"/>
                <w:lang w:val="es-MX" w:eastAsia="es-MX"/>
              </w:rPr>
              <w:t>punzoc</w:t>
            </w:r>
            <w:proofErr w:type="spellEnd"/>
            <w:r w:rsidRPr="00E937B5">
              <w:rPr>
                <w:rFonts w:ascii="Calibri" w:hAnsi="Calibri"/>
                <w:color w:val="000000"/>
                <w:sz w:val="16"/>
                <w:szCs w:val="16"/>
                <w:lang w:val="es-MX" w:eastAsia="es-MX"/>
              </w:rPr>
              <w:t xml:space="preserve">. 20-30 </w:t>
            </w:r>
            <w:proofErr w:type="spellStart"/>
            <w:r w:rsidRPr="00E937B5">
              <w:rPr>
                <w:rFonts w:ascii="Calibri" w:hAnsi="Calibri"/>
                <w:color w:val="000000"/>
                <w:sz w:val="16"/>
                <w:szCs w:val="16"/>
                <w:lang w:val="es-MX" w:eastAsia="es-MX"/>
              </w:rPr>
              <w:t>Llts</w:t>
            </w:r>
            <w:proofErr w:type="spellEnd"/>
            <w:r w:rsidRPr="00E937B5">
              <w:rPr>
                <w:rFonts w:ascii="Calibri" w:hAnsi="Calibri"/>
                <w:color w:val="000000"/>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12</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rojo capacidad 13.2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rojo capacidad 9.4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20</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80</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80</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para líquidos 7.6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para residuos </w:t>
            </w:r>
            <w:proofErr w:type="spellStart"/>
            <w:r w:rsidRPr="00E937B5">
              <w:rPr>
                <w:rFonts w:ascii="Calibri" w:hAnsi="Calibri"/>
                <w:color w:val="000000"/>
                <w:sz w:val="16"/>
                <w:szCs w:val="16"/>
                <w:lang w:val="es-MX" w:eastAsia="es-MX"/>
              </w:rPr>
              <w:t>punzoc</w:t>
            </w:r>
            <w:proofErr w:type="spellEnd"/>
            <w:r w:rsidRPr="00E937B5">
              <w:rPr>
                <w:rFonts w:ascii="Calibri" w:hAnsi="Calibri"/>
                <w:color w:val="000000"/>
                <w:sz w:val="16"/>
                <w:szCs w:val="16"/>
                <w:lang w:val="es-MX" w:eastAsia="es-MX"/>
              </w:rPr>
              <w:t xml:space="preserve">. 7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p/residuos </w:t>
            </w:r>
            <w:proofErr w:type="spellStart"/>
            <w:r w:rsidRPr="00E937B5">
              <w:rPr>
                <w:rFonts w:ascii="Calibri" w:hAnsi="Calibri"/>
                <w:color w:val="000000"/>
                <w:sz w:val="16"/>
                <w:szCs w:val="16"/>
                <w:lang w:val="es-MX" w:eastAsia="es-MX"/>
              </w:rPr>
              <w:t>punzoc</w:t>
            </w:r>
            <w:proofErr w:type="spellEnd"/>
            <w:r w:rsidRPr="00E937B5">
              <w:rPr>
                <w:rFonts w:ascii="Calibri" w:hAnsi="Calibri"/>
                <w:color w:val="000000"/>
                <w:sz w:val="16"/>
                <w:szCs w:val="16"/>
                <w:lang w:val="es-MX" w:eastAsia="es-MX"/>
              </w:rPr>
              <w:t xml:space="preserve">. Cap. 4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2600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320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1000</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20</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288</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20</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rojo capacidad 1.7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9</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70</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70</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proofErr w:type="spellStart"/>
            <w:r w:rsidRPr="00E937B5">
              <w:rPr>
                <w:rFonts w:ascii="Calibri" w:hAnsi="Calibri"/>
                <w:color w:val="000000"/>
                <w:sz w:val="16"/>
                <w:szCs w:val="16"/>
                <w:lang w:val="es-MX" w:eastAsia="es-MX"/>
              </w:rPr>
              <w:t>Contenedorp</w:t>
            </w:r>
            <w:proofErr w:type="spellEnd"/>
            <w:r w:rsidRPr="00E937B5">
              <w:rPr>
                <w:rFonts w:ascii="Calibri" w:hAnsi="Calibri"/>
                <w:color w:val="000000"/>
                <w:sz w:val="16"/>
                <w:szCs w:val="16"/>
                <w:lang w:val="es-MX" w:eastAsia="es-MX"/>
              </w:rPr>
              <w:t xml:space="preserve">/residuos </w:t>
            </w:r>
            <w:proofErr w:type="spellStart"/>
            <w:r w:rsidRPr="00E937B5">
              <w:rPr>
                <w:rFonts w:ascii="Calibri" w:hAnsi="Calibri"/>
                <w:color w:val="000000"/>
                <w:sz w:val="16"/>
                <w:szCs w:val="16"/>
                <w:lang w:val="es-MX" w:eastAsia="es-MX"/>
              </w:rPr>
              <w:t>punzoc</w:t>
            </w:r>
            <w:proofErr w:type="spellEnd"/>
            <w:r w:rsidRPr="00E937B5">
              <w:rPr>
                <w:rFonts w:ascii="Calibri" w:hAnsi="Calibri"/>
                <w:color w:val="000000"/>
                <w:sz w:val="16"/>
                <w:szCs w:val="16"/>
                <w:lang w:val="es-MX" w:eastAsia="es-MX"/>
              </w:rPr>
              <w:t xml:space="preserve">. Cap. 1.2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3250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1200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rojo líquido de .500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 Amarillos p/</w:t>
            </w:r>
            <w:proofErr w:type="spellStart"/>
            <w:r w:rsidRPr="00E937B5">
              <w:rPr>
                <w:rFonts w:ascii="Calibri" w:hAnsi="Calibri"/>
                <w:color w:val="000000"/>
                <w:sz w:val="16"/>
                <w:szCs w:val="16"/>
                <w:lang w:val="es-MX" w:eastAsia="es-MX"/>
              </w:rPr>
              <w:t>almac</w:t>
            </w:r>
            <w:proofErr w:type="spellEnd"/>
            <w:r w:rsidRPr="00E937B5">
              <w:rPr>
                <w:rFonts w:ascii="Calibri" w:hAnsi="Calibri"/>
                <w:color w:val="000000"/>
                <w:sz w:val="16"/>
                <w:szCs w:val="16"/>
                <w:lang w:val="es-MX" w:eastAsia="es-MX"/>
              </w:rPr>
              <w:t>. Temporal de RPBI</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 Amarillos de 4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 (líquido)</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000000"/>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 Amarillo de 1.5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.(liquido)</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lastRenderedPageBreak/>
              <w:t xml:space="preserve">Cont. Amarillo de 3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 (sólido)</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100</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 Amarillo de 1.5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 (sólido)</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 Amarillo de .500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 (sólido)</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 Rojo sólidos boca ancha de 3.9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315"/>
          <w:jc w:val="center"/>
        </w:trPr>
        <w:tc>
          <w:tcPr>
            <w:tcW w:w="5548" w:type="dxa"/>
            <w:tcBorders>
              <w:top w:val="nil"/>
              <w:left w:val="single" w:sz="8" w:space="0" w:color="auto"/>
              <w:bottom w:val="single" w:sz="8" w:space="0" w:color="auto"/>
              <w:right w:val="single" w:sz="8" w:space="0" w:color="auto"/>
            </w:tcBorders>
            <w:shd w:val="clear" w:color="000000" w:fill="92D050"/>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BOLSAS</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Bolsas rojas 1.10 x 1.20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15</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15</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Bolsas rojas 80 x 30 x 120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Bolsas rojas de 80 x 1.10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960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4000</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522</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Bolsa roja de 60 x 90 </w:t>
            </w:r>
            <w:proofErr w:type="spellStart"/>
            <w:r w:rsidRPr="00E937B5">
              <w:rPr>
                <w:rFonts w:ascii="Calibri" w:hAnsi="Calibri"/>
                <w:color w:val="000000"/>
                <w:sz w:val="16"/>
                <w:szCs w:val="16"/>
                <w:lang w:val="es-MX" w:eastAsia="es-MX"/>
              </w:rPr>
              <w:t>Cms</w:t>
            </w:r>
            <w:proofErr w:type="spellEnd"/>
            <w:r w:rsidRPr="00E937B5">
              <w:rPr>
                <w:rFonts w:ascii="Calibri" w:hAnsi="Calibri"/>
                <w:color w:val="000000"/>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1875</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200</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1300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7650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1300</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Bolsa roja de 60 x 60 </w:t>
            </w:r>
            <w:proofErr w:type="spellStart"/>
            <w:r w:rsidRPr="00E937B5">
              <w:rPr>
                <w:rFonts w:ascii="Calibri" w:hAnsi="Calibri"/>
                <w:color w:val="000000"/>
                <w:sz w:val="16"/>
                <w:szCs w:val="16"/>
                <w:lang w:val="es-MX" w:eastAsia="es-MX"/>
              </w:rPr>
              <w:t>Cms</w:t>
            </w:r>
            <w:proofErr w:type="spellEnd"/>
            <w:r w:rsidRPr="00E937B5">
              <w:rPr>
                <w:rFonts w:ascii="Calibri" w:hAnsi="Calibri"/>
                <w:color w:val="000000"/>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1503</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4000</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17544</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9000</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180</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600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Bolsa p/residuos sólidos 46*50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right"/>
              <w:rPr>
                <w:rFonts w:ascii="Calibri" w:hAnsi="Calibri"/>
                <w:color w:val="000000"/>
                <w:sz w:val="16"/>
                <w:szCs w:val="16"/>
                <w:lang w:val="es-MX" w:eastAsia="es-MX"/>
              </w:rPr>
            </w:pPr>
            <w:r w:rsidRPr="00E937B5">
              <w:rPr>
                <w:rFonts w:ascii="Calibri" w:hAnsi="Calibri"/>
                <w:color w:val="000000"/>
                <w:sz w:val="16"/>
                <w:szCs w:val="16"/>
                <w:lang w:val="es-MX" w:eastAsia="es-MX"/>
              </w:rPr>
              <w:t>1200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1200</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Bolsas p/residuos sólidos 20 x 30 </w:t>
            </w:r>
            <w:proofErr w:type="spellStart"/>
            <w:r w:rsidRPr="00E937B5">
              <w:rPr>
                <w:rFonts w:ascii="Calibri" w:hAnsi="Calibri"/>
                <w:color w:val="000000"/>
                <w:sz w:val="16"/>
                <w:szCs w:val="16"/>
                <w:lang w:val="es-MX" w:eastAsia="es-MX"/>
              </w:rPr>
              <w:t>cms</w:t>
            </w:r>
            <w:proofErr w:type="spellEnd"/>
            <w:r w:rsidRPr="00E937B5">
              <w:rPr>
                <w:rFonts w:ascii="Calibri" w:hAnsi="Calibri"/>
                <w:color w:val="000000"/>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Bolsas amarillas 1.10 x 1.20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Bolsa amarilla 1.10 x .48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Bolsa amarilla 60 x 60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Tinas p/desecho patológico cap. 18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 Roja.</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bl>
    <w:p w:rsidR="00E937B5" w:rsidRDefault="00E937B5" w:rsidP="00B1267D">
      <w:pPr>
        <w:jc w:val="center"/>
        <w:rPr>
          <w:rFonts w:asciiTheme="minorHAnsi" w:hAnsiTheme="minorHAnsi" w:cs="Tahoma"/>
        </w:rPr>
      </w:pPr>
    </w:p>
    <w:p w:rsidR="00E937B5" w:rsidRDefault="00E937B5" w:rsidP="00B1267D">
      <w:pPr>
        <w:jc w:val="center"/>
        <w:rPr>
          <w:rFonts w:asciiTheme="minorHAnsi" w:hAnsiTheme="minorHAnsi" w:cs="Tahoma"/>
        </w:rPr>
      </w:pPr>
    </w:p>
    <w:p w:rsidR="008B3B64" w:rsidRDefault="008B3B64" w:rsidP="00B1267D">
      <w:pPr>
        <w:tabs>
          <w:tab w:val="left" w:pos="2835"/>
          <w:tab w:val="left" w:pos="5670"/>
          <w:tab w:val="left" w:pos="7655"/>
        </w:tabs>
        <w:ind w:right="-91"/>
        <w:jc w:val="center"/>
        <w:rPr>
          <w:rFonts w:asciiTheme="minorHAnsi" w:hAnsiTheme="minorHAnsi" w:cs="Arial"/>
          <w:sz w:val="16"/>
          <w:szCs w:val="16"/>
        </w:rPr>
      </w:pPr>
    </w:p>
    <w:p w:rsidR="008B3B64" w:rsidRDefault="008B3B64" w:rsidP="00B1267D">
      <w:pPr>
        <w:tabs>
          <w:tab w:val="left" w:pos="2835"/>
          <w:tab w:val="left" w:pos="5670"/>
          <w:tab w:val="left" w:pos="7655"/>
        </w:tabs>
        <w:ind w:right="-91"/>
        <w:jc w:val="center"/>
        <w:rPr>
          <w:rFonts w:asciiTheme="minorHAnsi" w:hAnsiTheme="minorHAnsi" w:cs="Arial"/>
          <w:sz w:val="16"/>
          <w:szCs w:val="16"/>
        </w:rPr>
      </w:pPr>
    </w:p>
    <w:p w:rsidR="008B3B64" w:rsidRDefault="008B3B64" w:rsidP="00B1267D">
      <w:pPr>
        <w:tabs>
          <w:tab w:val="left" w:pos="2835"/>
          <w:tab w:val="left" w:pos="5670"/>
          <w:tab w:val="left" w:pos="7655"/>
        </w:tabs>
        <w:ind w:right="-91"/>
        <w:jc w:val="center"/>
        <w:rPr>
          <w:rFonts w:asciiTheme="minorHAnsi" w:hAnsiTheme="minorHAnsi" w:cs="Arial"/>
          <w:sz w:val="16"/>
          <w:szCs w:val="16"/>
        </w:rPr>
      </w:pPr>
    </w:p>
    <w:p w:rsidR="008B3B64" w:rsidRDefault="008B3B64" w:rsidP="00B1267D">
      <w:pPr>
        <w:tabs>
          <w:tab w:val="left" w:pos="2835"/>
          <w:tab w:val="left" w:pos="5670"/>
          <w:tab w:val="left" w:pos="7655"/>
        </w:tabs>
        <w:ind w:right="-91"/>
        <w:jc w:val="center"/>
        <w:rPr>
          <w:rFonts w:asciiTheme="minorHAnsi" w:hAnsiTheme="minorHAnsi" w:cs="Arial"/>
          <w:sz w:val="16"/>
          <w:szCs w:val="16"/>
        </w:rPr>
      </w:pPr>
    </w:p>
    <w:p w:rsidR="008B3B64" w:rsidRDefault="008B3B64"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BE34A4" w:rsidRPr="00007CCB" w:rsidRDefault="00BE34A4" w:rsidP="00FF465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spacing w:after="200" w:line="276" w:lineRule="auto"/>
        <w:jc w:val="center"/>
        <w:rPr>
          <w:rFonts w:ascii="Calibri" w:hAnsi="Calibri"/>
          <w:b/>
        </w:rPr>
      </w:pPr>
      <w:r w:rsidRPr="00007CCB">
        <w:rPr>
          <w:rFonts w:ascii="Calibri" w:hAnsi="Calibri"/>
          <w:b/>
        </w:rPr>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EE6449" w:rsidRDefault="00EE6449" w:rsidP="00EE6449">
      <w:pPr>
        <w:tabs>
          <w:tab w:val="right" w:pos="9781"/>
        </w:tabs>
        <w:ind w:right="141"/>
        <w:rPr>
          <w:rFonts w:ascii="Calibri" w:hAnsi="Calibri"/>
          <w:u w:val="single"/>
        </w:rPr>
      </w:pPr>
    </w:p>
    <w:p w:rsidR="008B3B64" w:rsidRDefault="008B3B64" w:rsidP="00EE6449">
      <w:pPr>
        <w:tabs>
          <w:tab w:val="right" w:pos="9781"/>
        </w:tabs>
        <w:ind w:right="141"/>
        <w:rPr>
          <w:rFonts w:ascii="Calibri" w:hAnsi="Calibri"/>
          <w:u w:val="single"/>
        </w:rPr>
      </w:pPr>
    </w:p>
    <w:p w:rsidR="008B3B64" w:rsidRDefault="008B3B64" w:rsidP="00EE6449">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EE6449" w:rsidRPr="00007CCB" w:rsidTr="00394AC3">
        <w:trPr>
          <w:trHeight w:val="64"/>
          <w:jc w:val="center"/>
        </w:trPr>
        <w:tc>
          <w:tcPr>
            <w:tcW w:w="1125" w:type="dxa"/>
            <w:shd w:val="clear" w:color="auto" w:fill="66FFFF"/>
            <w:vAlign w:val="center"/>
          </w:tcPr>
          <w:p w:rsidR="00EE6449" w:rsidRPr="00AA2FC6" w:rsidRDefault="00EE6449" w:rsidP="00394AC3">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EE6449" w:rsidRPr="00AA2FC6" w:rsidRDefault="00EE6449" w:rsidP="00394AC3">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EE6449" w:rsidRPr="00AA2FC6" w:rsidRDefault="00EE6449" w:rsidP="00394AC3">
            <w:pPr>
              <w:spacing w:before="40" w:after="40"/>
              <w:jc w:val="center"/>
              <w:rPr>
                <w:rFonts w:ascii="Calibri" w:hAnsi="Calibri"/>
                <w:b/>
                <w:sz w:val="16"/>
              </w:rPr>
            </w:pPr>
            <w:r w:rsidRPr="00AA2FC6">
              <w:rPr>
                <w:rFonts w:ascii="Calibri" w:hAnsi="Calibri"/>
                <w:b/>
                <w:sz w:val="16"/>
              </w:rPr>
              <w:t>DESCRIPCIÓN DEL SERVICIO</w:t>
            </w:r>
          </w:p>
        </w:tc>
      </w:tr>
      <w:tr w:rsidR="00EE6449" w:rsidRPr="00007CCB" w:rsidTr="00394AC3">
        <w:trPr>
          <w:jc w:val="center"/>
        </w:trPr>
        <w:tc>
          <w:tcPr>
            <w:tcW w:w="1125" w:type="dxa"/>
            <w:vAlign w:val="center"/>
          </w:tcPr>
          <w:p w:rsidR="00EE6449" w:rsidRPr="00E1428C" w:rsidRDefault="00EE6449" w:rsidP="00394AC3">
            <w:pPr>
              <w:tabs>
                <w:tab w:val="right" w:pos="9781"/>
              </w:tabs>
              <w:jc w:val="center"/>
              <w:rPr>
                <w:rFonts w:ascii="Calibri" w:hAnsi="Calibri"/>
                <w:b/>
                <w:sz w:val="18"/>
              </w:rPr>
            </w:pPr>
          </w:p>
        </w:tc>
        <w:tc>
          <w:tcPr>
            <w:tcW w:w="1418" w:type="dxa"/>
            <w:shd w:val="clear" w:color="auto" w:fill="auto"/>
            <w:vAlign w:val="center"/>
          </w:tcPr>
          <w:p w:rsidR="00EE6449" w:rsidRPr="00E1428C" w:rsidRDefault="00EE6449" w:rsidP="00394AC3">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EE6449" w:rsidRPr="00E1428C" w:rsidRDefault="00EE6449" w:rsidP="00394AC3">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394AC3">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394AC3">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394AC3">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394AC3">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394AC3">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394AC3">
            <w:pPr>
              <w:spacing w:before="120" w:after="120"/>
              <w:rPr>
                <w:rFonts w:ascii="Calibri" w:hAnsi="Calibri"/>
              </w:rPr>
            </w:pPr>
            <w:r w:rsidRPr="00E1428C">
              <w:rPr>
                <w:rFonts w:ascii="Calibri" w:hAnsi="Calibri"/>
              </w:rPr>
              <w:t>___________________________________________________________________________</w:t>
            </w:r>
          </w:p>
          <w:p w:rsidR="00EE6449" w:rsidRPr="00D23ECF" w:rsidRDefault="00EE6449" w:rsidP="00394AC3">
            <w:pPr>
              <w:spacing w:before="120" w:after="120"/>
              <w:rPr>
                <w:rFonts w:ascii="Calibri" w:hAnsi="Calibri"/>
              </w:rPr>
            </w:pPr>
            <w:r w:rsidRPr="00E1428C">
              <w:rPr>
                <w:rFonts w:ascii="Calibri" w:hAnsi="Calibri"/>
              </w:rPr>
              <w:t>___________________________________________________________________________</w:t>
            </w:r>
          </w:p>
        </w:tc>
      </w:tr>
    </w:tbl>
    <w:p w:rsidR="00EE6449" w:rsidRDefault="00EE6449" w:rsidP="00EE6449">
      <w:pPr>
        <w:tabs>
          <w:tab w:val="right" w:pos="9781"/>
        </w:tabs>
        <w:ind w:right="141"/>
        <w:rPr>
          <w:rFonts w:ascii="Calibri" w:hAnsi="Calibri"/>
          <w:u w:val="single"/>
        </w:rPr>
      </w:pPr>
    </w:p>
    <w:p w:rsidR="00EE6449" w:rsidRDefault="00EE6449" w:rsidP="00EE6449">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EE6449" w:rsidRPr="003655E2" w:rsidTr="00394AC3">
        <w:trPr>
          <w:jc w:val="center"/>
        </w:trPr>
        <w:tc>
          <w:tcPr>
            <w:tcW w:w="2093" w:type="dxa"/>
            <w:shd w:val="clear" w:color="auto" w:fill="auto"/>
            <w:vAlign w:val="center"/>
          </w:tcPr>
          <w:p w:rsidR="00EE6449" w:rsidRPr="003655E2" w:rsidRDefault="00EE6449" w:rsidP="00394AC3">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EE6449" w:rsidRPr="003655E2" w:rsidRDefault="00EE6449" w:rsidP="00394AC3">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EE6449" w:rsidRPr="003655E2" w:rsidRDefault="00EE6449" w:rsidP="00394AC3">
            <w:pPr>
              <w:jc w:val="center"/>
              <w:rPr>
                <w:rFonts w:ascii="Calibri" w:hAnsi="Calibri"/>
                <w:b/>
                <w:sz w:val="18"/>
              </w:rPr>
            </w:pPr>
          </w:p>
        </w:tc>
        <w:tc>
          <w:tcPr>
            <w:tcW w:w="2126" w:type="dxa"/>
            <w:tcBorders>
              <w:left w:val="single" w:sz="4" w:space="0" w:color="auto"/>
            </w:tcBorders>
            <w:shd w:val="clear" w:color="auto" w:fill="auto"/>
            <w:vAlign w:val="center"/>
          </w:tcPr>
          <w:p w:rsidR="00EE6449" w:rsidRPr="003655E2" w:rsidRDefault="00EE6449" w:rsidP="00394AC3">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EE6449" w:rsidRPr="003655E2" w:rsidRDefault="00EE6449" w:rsidP="00394AC3">
            <w:pPr>
              <w:jc w:val="center"/>
              <w:rPr>
                <w:rFonts w:ascii="Calibri" w:hAnsi="Calibri"/>
                <w:b/>
                <w:sz w:val="18"/>
              </w:rPr>
            </w:pPr>
          </w:p>
        </w:tc>
      </w:tr>
    </w:tbl>
    <w:p w:rsidR="00EE6449" w:rsidRPr="003655E2" w:rsidRDefault="00EE6449" w:rsidP="00EE6449">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EE6449" w:rsidRPr="003655E2" w:rsidTr="00394AC3">
        <w:trPr>
          <w:jc w:val="center"/>
        </w:trPr>
        <w:tc>
          <w:tcPr>
            <w:tcW w:w="2093" w:type="dxa"/>
            <w:shd w:val="clear" w:color="auto" w:fill="auto"/>
            <w:vAlign w:val="center"/>
          </w:tcPr>
          <w:p w:rsidR="00EE6449" w:rsidRPr="003655E2" w:rsidRDefault="00EE6449" w:rsidP="00394AC3">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EE6449" w:rsidRPr="003655E2" w:rsidRDefault="00EE6449" w:rsidP="00394AC3">
            <w:pPr>
              <w:jc w:val="center"/>
              <w:rPr>
                <w:rFonts w:ascii="Calibri" w:hAnsi="Calibri"/>
                <w:b/>
                <w:sz w:val="18"/>
              </w:rPr>
            </w:pPr>
          </w:p>
        </w:tc>
      </w:tr>
    </w:tbl>
    <w:p w:rsidR="00F372BA" w:rsidRDefault="00F372BA" w:rsidP="00F372BA">
      <w:pPr>
        <w:tabs>
          <w:tab w:val="right" w:pos="9781"/>
        </w:tabs>
        <w:ind w:right="141"/>
        <w:rPr>
          <w:rFonts w:ascii="Calibri" w:hAnsi="Calibri"/>
        </w:rPr>
      </w:pPr>
    </w:p>
    <w:p w:rsidR="008B3B64" w:rsidRPr="00DB42F7" w:rsidRDefault="00DB42F7" w:rsidP="00DB42F7">
      <w:pPr>
        <w:tabs>
          <w:tab w:val="right" w:pos="9781"/>
        </w:tabs>
        <w:ind w:right="141"/>
        <w:jc w:val="center"/>
        <w:rPr>
          <w:rFonts w:ascii="Calibri" w:hAnsi="Calibri"/>
          <w:b/>
          <w:sz w:val="18"/>
        </w:rPr>
      </w:pPr>
      <w:r w:rsidRPr="00DB42F7">
        <w:rPr>
          <w:rFonts w:ascii="Calibri" w:hAnsi="Calibri"/>
          <w:b/>
          <w:sz w:val="18"/>
        </w:rPr>
        <w:t>***Incluir descripción del proceso de tratamiento y tipo de tecnología que va a utilizar para la prestación del servicio, así como documento que acredite la autorización para el uso de la tecnología a utilizar expedida por SEMARNAT.***</w:t>
      </w:r>
    </w:p>
    <w:p w:rsidR="008B3B64" w:rsidRPr="00F372BA" w:rsidRDefault="008B3B64" w:rsidP="00F372BA">
      <w:pPr>
        <w:tabs>
          <w:tab w:val="right" w:pos="9781"/>
        </w:tabs>
        <w:ind w:right="141"/>
        <w:rPr>
          <w:rFonts w:ascii="Calibri" w:hAnsi="Calibri"/>
        </w:rPr>
      </w:pP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Default="00BA09CD" w:rsidP="00BA09CD">
      <w:pPr>
        <w:pStyle w:val="Default"/>
        <w:jc w:val="center"/>
        <w:rPr>
          <w:rFonts w:ascii="Calibri" w:hAnsi="Calibri"/>
          <w:b/>
          <w:sz w:val="20"/>
          <w:szCs w:val="20"/>
        </w:rPr>
      </w:pPr>
    </w:p>
    <w:p w:rsidR="008B3B64" w:rsidRPr="00007CCB" w:rsidRDefault="008B3B64"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8B3B64" w:rsidRDefault="008B3B64" w:rsidP="00BA09CD">
      <w:pPr>
        <w:ind w:left="426"/>
        <w:jc w:val="center"/>
        <w:rPr>
          <w:rFonts w:ascii="Calibri" w:hAnsi="Calibri"/>
          <w:b/>
        </w:rPr>
      </w:pPr>
    </w:p>
    <w:p w:rsidR="008B3B64" w:rsidRDefault="008B3B64" w:rsidP="00BA09CD">
      <w:pPr>
        <w:ind w:left="426"/>
        <w:jc w:val="center"/>
        <w:rPr>
          <w:rFonts w:ascii="Calibri" w:hAnsi="Calibri"/>
          <w:b/>
        </w:rPr>
      </w:pPr>
    </w:p>
    <w:p w:rsidR="008B3B64" w:rsidRDefault="008B3B64" w:rsidP="00BA09CD">
      <w:pPr>
        <w:ind w:left="426"/>
        <w:jc w:val="center"/>
        <w:rPr>
          <w:rFonts w:ascii="Calibri" w:hAnsi="Calibri"/>
          <w:b/>
        </w:rPr>
      </w:pPr>
    </w:p>
    <w:p w:rsidR="008B3B64" w:rsidRDefault="008B3B64"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EE6449">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w:t>
            </w:r>
            <w:r w:rsidR="0054119F">
              <w:rPr>
                <w:rFonts w:ascii="Calibri" w:hAnsi="Calibri"/>
                <w:bCs/>
              </w:rPr>
              <w:t>N63</w:t>
            </w:r>
            <w:r w:rsidR="004A01EB">
              <w:rPr>
                <w:rFonts w:ascii="Calibri" w:hAnsi="Calibri"/>
                <w:bCs/>
              </w:rPr>
              <w:t>-2017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 xml:space="preserve">Precio Unitario </w:t>
            </w:r>
            <w:r w:rsidR="00A51A85">
              <w:rPr>
                <w:rFonts w:ascii="Calibri" w:hAnsi="Calibri"/>
                <w:b/>
                <w:noProof/>
              </w:rPr>
              <w:t xml:space="preserve">del paquete </w:t>
            </w:r>
            <w:r w:rsidRPr="002522C8">
              <w:rPr>
                <w:rFonts w:ascii="Calibri" w:hAnsi="Calibri"/>
                <w:b/>
                <w:noProof/>
              </w:rPr>
              <w:t>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 xml:space="preserve">Subtotal </w:t>
            </w:r>
            <w:r w:rsidR="00A51A85">
              <w:rPr>
                <w:rFonts w:ascii="Calibri" w:hAnsi="Calibri"/>
                <w:b/>
                <w:noProof/>
              </w:rPr>
              <w:t xml:space="preserve">del paquete </w:t>
            </w:r>
            <w:r w:rsidRPr="002522C8">
              <w:rPr>
                <w:rFonts w:ascii="Calibri" w:hAnsi="Calibri"/>
                <w:b/>
                <w:noProof/>
              </w:rPr>
              <w:t>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 xml:space="preserve">Total </w:t>
            </w:r>
            <w:r w:rsidR="00A51A85">
              <w:rPr>
                <w:rFonts w:ascii="Calibri" w:hAnsi="Calibri"/>
                <w:b/>
                <w:noProof/>
              </w:rPr>
              <w:t xml:space="preserve">del paquete </w:t>
            </w:r>
            <w:r w:rsidRPr="002522C8">
              <w:rPr>
                <w:rFonts w:ascii="Calibri" w:hAnsi="Calibri"/>
                <w:b/>
                <w:noProof/>
              </w:rPr>
              <w:t>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lastRenderedPageBreak/>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8B3B64">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54119F">
              <w:rPr>
                <w:rFonts w:asciiTheme="minorHAnsi" w:hAnsiTheme="minorHAnsi" w:cs="Arial"/>
                <w:bCs/>
                <w:u w:val="single"/>
              </w:rPr>
              <w:t>N63</w:t>
            </w:r>
            <w:r w:rsidR="004A01EB">
              <w:rPr>
                <w:rFonts w:asciiTheme="minorHAnsi" w:hAnsiTheme="minorHAnsi" w:cs="Arial"/>
                <w:bCs/>
                <w:u w:val="single"/>
              </w:rPr>
              <w:t>-2017</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8B3B64">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8B3B64">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234ED2" w:rsidRDefault="00234ED2" w:rsidP="00234ED2">
      <w:pPr>
        <w:ind w:left="851"/>
        <w:rPr>
          <w:rFonts w:asciiTheme="minorHAnsi" w:hAnsiTheme="minorHAnsi"/>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828"/>
        <w:gridCol w:w="1276"/>
        <w:gridCol w:w="1701"/>
        <w:gridCol w:w="1696"/>
      </w:tblGrid>
      <w:tr w:rsidR="00563C2C" w:rsidRPr="00401726" w:rsidTr="00563C2C">
        <w:trPr>
          <w:jc w:val="center"/>
        </w:trPr>
        <w:tc>
          <w:tcPr>
            <w:tcW w:w="709" w:type="dxa"/>
            <w:shd w:val="clear" w:color="auto" w:fill="AFECEB"/>
            <w:vAlign w:val="center"/>
          </w:tcPr>
          <w:p w:rsidR="00563C2C" w:rsidRPr="00401726" w:rsidRDefault="00563C2C" w:rsidP="00B1267D">
            <w:pPr>
              <w:ind w:right="-116"/>
              <w:jc w:val="center"/>
              <w:rPr>
                <w:rFonts w:asciiTheme="minorHAnsi" w:hAnsiTheme="minorHAnsi"/>
                <w:b/>
                <w:bCs/>
                <w:sz w:val="16"/>
                <w:szCs w:val="16"/>
              </w:rPr>
            </w:pPr>
            <w:r w:rsidRPr="00401726">
              <w:rPr>
                <w:rFonts w:asciiTheme="minorHAnsi" w:hAnsiTheme="minorHAnsi"/>
                <w:b/>
                <w:bCs/>
                <w:sz w:val="16"/>
                <w:szCs w:val="16"/>
              </w:rPr>
              <w:t>PARTIDA</w:t>
            </w:r>
          </w:p>
        </w:tc>
        <w:tc>
          <w:tcPr>
            <w:tcW w:w="3828" w:type="dxa"/>
            <w:shd w:val="clear" w:color="auto" w:fill="AFECEB"/>
            <w:vAlign w:val="center"/>
          </w:tcPr>
          <w:p w:rsidR="00563C2C" w:rsidRPr="00401726" w:rsidRDefault="00563C2C" w:rsidP="00B1267D">
            <w:pPr>
              <w:ind w:right="-116"/>
              <w:jc w:val="center"/>
              <w:rPr>
                <w:rFonts w:asciiTheme="minorHAnsi" w:hAnsiTheme="minorHAnsi"/>
                <w:b/>
                <w:bCs/>
                <w:sz w:val="16"/>
                <w:szCs w:val="16"/>
              </w:rPr>
            </w:pPr>
            <w:r w:rsidRPr="00401726">
              <w:rPr>
                <w:rFonts w:asciiTheme="minorHAnsi" w:hAnsiTheme="minorHAnsi"/>
                <w:b/>
                <w:bCs/>
                <w:sz w:val="16"/>
                <w:szCs w:val="16"/>
              </w:rPr>
              <w:t>UNIDAD</w:t>
            </w:r>
          </w:p>
        </w:tc>
        <w:tc>
          <w:tcPr>
            <w:tcW w:w="1276" w:type="dxa"/>
            <w:shd w:val="clear" w:color="auto" w:fill="AFECEB"/>
            <w:vAlign w:val="center"/>
          </w:tcPr>
          <w:p w:rsidR="00563C2C" w:rsidRPr="00401726" w:rsidRDefault="00563C2C" w:rsidP="00563C2C">
            <w:pPr>
              <w:jc w:val="center"/>
              <w:rPr>
                <w:rFonts w:asciiTheme="minorHAnsi" w:hAnsiTheme="minorHAnsi"/>
                <w:b/>
                <w:bCs/>
                <w:sz w:val="16"/>
                <w:szCs w:val="16"/>
              </w:rPr>
            </w:pPr>
            <w:r>
              <w:rPr>
                <w:rFonts w:asciiTheme="minorHAnsi" w:hAnsiTheme="minorHAnsi"/>
                <w:b/>
                <w:bCs/>
                <w:sz w:val="16"/>
                <w:szCs w:val="16"/>
              </w:rPr>
              <w:t>CANTIDAD</w:t>
            </w:r>
          </w:p>
        </w:tc>
        <w:tc>
          <w:tcPr>
            <w:tcW w:w="1701" w:type="dxa"/>
            <w:shd w:val="clear" w:color="auto" w:fill="AFECEB"/>
            <w:vAlign w:val="center"/>
          </w:tcPr>
          <w:p w:rsidR="00563C2C" w:rsidRPr="00401726" w:rsidRDefault="00563C2C" w:rsidP="00B1267D">
            <w:pPr>
              <w:jc w:val="center"/>
              <w:rPr>
                <w:rFonts w:asciiTheme="minorHAnsi" w:hAnsiTheme="minorHAnsi"/>
                <w:b/>
                <w:bCs/>
                <w:sz w:val="16"/>
                <w:szCs w:val="16"/>
              </w:rPr>
            </w:pPr>
            <w:r w:rsidRPr="00401726">
              <w:rPr>
                <w:rFonts w:asciiTheme="minorHAnsi" w:hAnsiTheme="minorHAnsi"/>
                <w:b/>
                <w:bCs/>
                <w:sz w:val="16"/>
                <w:szCs w:val="16"/>
              </w:rPr>
              <w:t>PRECIO UNITARIO POR KG.</w:t>
            </w:r>
          </w:p>
        </w:tc>
        <w:tc>
          <w:tcPr>
            <w:tcW w:w="1696" w:type="dxa"/>
            <w:shd w:val="clear" w:color="auto" w:fill="AFECEB"/>
            <w:vAlign w:val="center"/>
          </w:tcPr>
          <w:p w:rsidR="00563C2C" w:rsidRPr="00401726" w:rsidRDefault="00563C2C" w:rsidP="00563C2C">
            <w:pPr>
              <w:jc w:val="center"/>
              <w:rPr>
                <w:rFonts w:asciiTheme="minorHAnsi" w:hAnsiTheme="minorHAnsi"/>
                <w:b/>
                <w:bCs/>
                <w:sz w:val="16"/>
                <w:szCs w:val="16"/>
              </w:rPr>
            </w:pPr>
            <w:r w:rsidRPr="00401726">
              <w:rPr>
                <w:rFonts w:asciiTheme="minorHAnsi" w:hAnsiTheme="minorHAnsi"/>
                <w:b/>
                <w:bCs/>
                <w:sz w:val="16"/>
                <w:szCs w:val="16"/>
              </w:rPr>
              <w:t xml:space="preserve">MONTO X </w:t>
            </w:r>
            <w:r>
              <w:rPr>
                <w:rFonts w:asciiTheme="minorHAnsi" w:hAnsiTheme="minorHAnsi"/>
                <w:b/>
                <w:bCs/>
                <w:sz w:val="16"/>
                <w:szCs w:val="16"/>
              </w:rPr>
              <w:t xml:space="preserve">CANTIDAD </w:t>
            </w:r>
            <w:r w:rsidRPr="00401726">
              <w:rPr>
                <w:rFonts w:asciiTheme="minorHAnsi" w:hAnsiTheme="minorHAnsi"/>
                <w:b/>
                <w:bCs/>
                <w:sz w:val="16"/>
                <w:szCs w:val="16"/>
              </w:rPr>
              <w:t>SIN</w:t>
            </w:r>
            <w:r>
              <w:rPr>
                <w:rFonts w:asciiTheme="minorHAnsi" w:hAnsiTheme="minorHAnsi"/>
                <w:b/>
                <w:bCs/>
                <w:sz w:val="16"/>
                <w:szCs w:val="16"/>
              </w:rPr>
              <w:t xml:space="preserve"> </w:t>
            </w:r>
            <w:r w:rsidRPr="00401726">
              <w:rPr>
                <w:rFonts w:asciiTheme="minorHAnsi" w:hAnsiTheme="minorHAnsi"/>
                <w:b/>
                <w:bCs/>
                <w:sz w:val="16"/>
                <w:szCs w:val="16"/>
              </w:rPr>
              <w:t>I.V.A.</w:t>
            </w:r>
          </w:p>
        </w:tc>
      </w:tr>
      <w:tr w:rsidR="00563C2C" w:rsidRPr="00401726" w:rsidTr="00563C2C">
        <w:trPr>
          <w:jc w:val="center"/>
        </w:trPr>
        <w:tc>
          <w:tcPr>
            <w:tcW w:w="709" w:type="dxa"/>
            <w:vMerge w:val="restart"/>
            <w:shd w:val="clear" w:color="auto" w:fill="FFFFFF"/>
            <w:vAlign w:val="center"/>
          </w:tcPr>
          <w:p w:rsidR="00563C2C" w:rsidRPr="00401726" w:rsidRDefault="00563C2C" w:rsidP="00B1267D">
            <w:pPr>
              <w:ind w:right="-109"/>
              <w:jc w:val="center"/>
              <w:rPr>
                <w:rFonts w:asciiTheme="minorHAnsi" w:hAnsiTheme="minorHAnsi"/>
                <w:bCs/>
                <w:sz w:val="16"/>
                <w:szCs w:val="16"/>
              </w:rPr>
            </w:pPr>
            <w:r w:rsidRPr="00401726">
              <w:rPr>
                <w:rFonts w:asciiTheme="minorHAnsi" w:hAnsiTheme="minorHAnsi"/>
                <w:bCs/>
                <w:sz w:val="16"/>
                <w:szCs w:val="16"/>
              </w:rPr>
              <w:t>1</w:t>
            </w:r>
          </w:p>
        </w:tc>
        <w:tc>
          <w:tcPr>
            <w:tcW w:w="3828" w:type="dxa"/>
            <w:shd w:val="clear" w:color="auto" w:fill="FFFFFF"/>
            <w:vAlign w:val="bottom"/>
          </w:tcPr>
          <w:p w:rsidR="00563C2C" w:rsidRPr="00401726" w:rsidRDefault="00563C2C"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Jurisdicción Sanitaria No. 1</w:t>
            </w:r>
          </w:p>
        </w:tc>
        <w:tc>
          <w:tcPr>
            <w:tcW w:w="1276" w:type="dxa"/>
            <w:shd w:val="clear" w:color="auto" w:fill="FFFFFF"/>
          </w:tcPr>
          <w:p w:rsidR="00563C2C" w:rsidRPr="00401726" w:rsidRDefault="00563C2C" w:rsidP="00B1267D">
            <w:pPr>
              <w:ind w:right="-70"/>
              <w:jc w:val="right"/>
              <w:rPr>
                <w:rFonts w:asciiTheme="minorHAnsi" w:hAnsiTheme="minorHAnsi"/>
                <w:bCs/>
                <w:sz w:val="16"/>
                <w:szCs w:val="16"/>
              </w:rPr>
            </w:pPr>
          </w:p>
        </w:tc>
        <w:tc>
          <w:tcPr>
            <w:tcW w:w="1701" w:type="dxa"/>
            <w:shd w:val="clear" w:color="auto" w:fill="FFFFFF"/>
          </w:tcPr>
          <w:p w:rsidR="00563C2C" w:rsidRPr="00401726" w:rsidRDefault="00563C2C" w:rsidP="00B1267D">
            <w:pPr>
              <w:ind w:right="-70"/>
              <w:jc w:val="right"/>
              <w:rPr>
                <w:rFonts w:asciiTheme="minorHAnsi" w:hAnsiTheme="minorHAnsi"/>
                <w:bCs/>
                <w:sz w:val="16"/>
                <w:szCs w:val="16"/>
              </w:rPr>
            </w:pPr>
          </w:p>
        </w:tc>
        <w:tc>
          <w:tcPr>
            <w:tcW w:w="1696" w:type="dxa"/>
            <w:shd w:val="clear" w:color="auto" w:fill="FFFFFF"/>
          </w:tcPr>
          <w:p w:rsidR="00563C2C" w:rsidRPr="00401726" w:rsidRDefault="00563C2C" w:rsidP="00B1267D">
            <w:pPr>
              <w:ind w:right="-70"/>
              <w:jc w:val="right"/>
              <w:rPr>
                <w:rFonts w:asciiTheme="minorHAnsi" w:hAnsiTheme="minorHAnsi"/>
                <w:bCs/>
                <w:sz w:val="16"/>
                <w:szCs w:val="16"/>
              </w:rPr>
            </w:pPr>
          </w:p>
        </w:tc>
      </w:tr>
      <w:tr w:rsidR="00563C2C" w:rsidRPr="00401726" w:rsidTr="00563C2C">
        <w:trPr>
          <w:jc w:val="center"/>
        </w:trPr>
        <w:tc>
          <w:tcPr>
            <w:tcW w:w="709" w:type="dxa"/>
            <w:vMerge/>
            <w:shd w:val="clear" w:color="auto" w:fill="FFFFFF"/>
          </w:tcPr>
          <w:p w:rsidR="00563C2C" w:rsidRPr="00401726" w:rsidRDefault="00563C2C" w:rsidP="00B1267D">
            <w:pPr>
              <w:pStyle w:val="Ttulo7"/>
              <w:rPr>
                <w:rFonts w:asciiTheme="minorHAnsi" w:hAnsiTheme="minorHAnsi"/>
                <w:b w:val="0"/>
                <w:bCs/>
                <w:sz w:val="16"/>
                <w:szCs w:val="16"/>
                <w:lang w:val="es-ES"/>
              </w:rPr>
            </w:pPr>
          </w:p>
        </w:tc>
        <w:tc>
          <w:tcPr>
            <w:tcW w:w="3828" w:type="dxa"/>
            <w:shd w:val="clear" w:color="auto" w:fill="FFFFFF"/>
            <w:vAlign w:val="bottom"/>
          </w:tcPr>
          <w:p w:rsidR="00563C2C" w:rsidRPr="00401726" w:rsidRDefault="00563C2C"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Jurisdicción Sanitaria No. 2</w:t>
            </w:r>
          </w:p>
        </w:tc>
        <w:tc>
          <w:tcPr>
            <w:tcW w:w="1276" w:type="dxa"/>
            <w:shd w:val="clear" w:color="auto" w:fill="FFFFFF"/>
          </w:tcPr>
          <w:p w:rsidR="00563C2C" w:rsidRPr="00401726" w:rsidRDefault="00563C2C" w:rsidP="00B1267D">
            <w:pPr>
              <w:ind w:right="-70"/>
              <w:jc w:val="right"/>
              <w:rPr>
                <w:rFonts w:asciiTheme="minorHAnsi" w:hAnsiTheme="minorHAnsi"/>
                <w:bCs/>
                <w:sz w:val="16"/>
                <w:szCs w:val="16"/>
                <w:lang w:val="es-ES"/>
              </w:rPr>
            </w:pPr>
          </w:p>
        </w:tc>
        <w:tc>
          <w:tcPr>
            <w:tcW w:w="1701" w:type="dxa"/>
            <w:shd w:val="clear" w:color="auto" w:fill="FFFFFF"/>
          </w:tcPr>
          <w:p w:rsidR="00563C2C" w:rsidRPr="00401726" w:rsidRDefault="00563C2C" w:rsidP="00B1267D">
            <w:pPr>
              <w:ind w:right="-70"/>
              <w:jc w:val="right"/>
              <w:rPr>
                <w:rFonts w:asciiTheme="minorHAnsi" w:hAnsiTheme="minorHAnsi"/>
                <w:bCs/>
                <w:sz w:val="16"/>
                <w:szCs w:val="16"/>
                <w:lang w:val="es-ES"/>
              </w:rPr>
            </w:pPr>
          </w:p>
        </w:tc>
        <w:tc>
          <w:tcPr>
            <w:tcW w:w="1696" w:type="dxa"/>
            <w:shd w:val="clear" w:color="auto" w:fill="FFFFFF"/>
          </w:tcPr>
          <w:p w:rsidR="00563C2C" w:rsidRPr="00401726" w:rsidRDefault="00563C2C" w:rsidP="00B1267D">
            <w:pPr>
              <w:ind w:right="-70"/>
              <w:jc w:val="right"/>
              <w:rPr>
                <w:rFonts w:asciiTheme="minorHAnsi" w:hAnsiTheme="minorHAnsi"/>
                <w:bCs/>
                <w:sz w:val="16"/>
                <w:szCs w:val="16"/>
                <w:lang w:val="es-ES"/>
              </w:rPr>
            </w:pPr>
          </w:p>
        </w:tc>
      </w:tr>
      <w:tr w:rsidR="00563C2C" w:rsidRPr="00401726" w:rsidTr="00563C2C">
        <w:trPr>
          <w:jc w:val="center"/>
        </w:trPr>
        <w:tc>
          <w:tcPr>
            <w:tcW w:w="709" w:type="dxa"/>
            <w:vMerge/>
            <w:shd w:val="clear" w:color="auto" w:fill="FFFFFF"/>
          </w:tcPr>
          <w:p w:rsidR="00563C2C" w:rsidRPr="00401726" w:rsidRDefault="00563C2C" w:rsidP="00B1267D">
            <w:pPr>
              <w:ind w:right="-518"/>
              <w:jc w:val="both"/>
              <w:rPr>
                <w:rFonts w:asciiTheme="minorHAnsi" w:hAnsiTheme="minorHAnsi"/>
                <w:bCs/>
                <w:sz w:val="16"/>
                <w:szCs w:val="16"/>
              </w:rPr>
            </w:pPr>
          </w:p>
        </w:tc>
        <w:tc>
          <w:tcPr>
            <w:tcW w:w="3828" w:type="dxa"/>
            <w:shd w:val="clear" w:color="auto" w:fill="FFFFFF"/>
            <w:vAlign w:val="bottom"/>
          </w:tcPr>
          <w:p w:rsidR="00563C2C" w:rsidRPr="00401726" w:rsidRDefault="00563C2C"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Jurisdicción Sanitaria No. 3</w:t>
            </w:r>
          </w:p>
        </w:tc>
        <w:tc>
          <w:tcPr>
            <w:tcW w:w="1276" w:type="dxa"/>
            <w:shd w:val="clear" w:color="auto" w:fill="FFFFFF"/>
          </w:tcPr>
          <w:p w:rsidR="00563C2C" w:rsidRPr="00401726" w:rsidRDefault="00563C2C" w:rsidP="00B1267D">
            <w:pPr>
              <w:jc w:val="right"/>
              <w:rPr>
                <w:rFonts w:asciiTheme="minorHAnsi" w:hAnsiTheme="minorHAnsi"/>
                <w:bCs/>
                <w:sz w:val="16"/>
                <w:szCs w:val="16"/>
              </w:rPr>
            </w:pPr>
          </w:p>
        </w:tc>
        <w:tc>
          <w:tcPr>
            <w:tcW w:w="1701" w:type="dxa"/>
            <w:shd w:val="clear" w:color="auto" w:fill="FFFFFF"/>
          </w:tcPr>
          <w:p w:rsidR="00563C2C" w:rsidRPr="00401726" w:rsidRDefault="00563C2C" w:rsidP="00B1267D">
            <w:pPr>
              <w:jc w:val="right"/>
              <w:rPr>
                <w:rFonts w:asciiTheme="minorHAnsi" w:hAnsiTheme="minorHAnsi"/>
                <w:bCs/>
                <w:sz w:val="16"/>
                <w:szCs w:val="16"/>
              </w:rPr>
            </w:pPr>
          </w:p>
        </w:tc>
        <w:tc>
          <w:tcPr>
            <w:tcW w:w="1696" w:type="dxa"/>
            <w:shd w:val="clear" w:color="auto" w:fill="FFFFFF"/>
          </w:tcPr>
          <w:p w:rsidR="00563C2C" w:rsidRPr="00401726" w:rsidRDefault="00563C2C" w:rsidP="00B1267D">
            <w:pPr>
              <w:jc w:val="right"/>
              <w:rPr>
                <w:rFonts w:asciiTheme="minorHAnsi" w:hAnsiTheme="minorHAnsi"/>
                <w:bCs/>
                <w:sz w:val="16"/>
                <w:szCs w:val="16"/>
              </w:rPr>
            </w:pPr>
          </w:p>
        </w:tc>
      </w:tr>
      <w:tr w:rsidR="00563C2C" w:rsidRPr="00401726" w:rsidTr="00563C2C">
        <w:trPr>
          <w:jc w:val="center"/>
        </w:trPr>
        <w:tc>
          <w:tcPr>
            <w:tcW w:w="709" w:type="dxa"/>
            <w:vMerge/>
            <w:shd w:val="clear" w:color="auto" w:fill="FFFFFF"/>
          </w:tcPr>
          <w:p w:rsidR="00563C2C" w:rsidRPr="00401726" w:rsidRDefault="00563C2C" w:rsidP="00B1267D">
            <w:pPr>
              <w:ind w:right="-518"/>
              <w:jc w:val="both"/>
              <w:rPr>
                <w:rFonts w:asciiTheme="minorHAnsi" w:hAnsiTheme="minorHAnsi"/>
                <w:bCs/>
                <w:sz w:val="16"/>
                <w:szCs w:val="16"/>
              </w:rPr>
            </w:pPr>
          </w:p>
        </w:tc>
        <w:tc>
          <w:tcPr>
            <w:tcW w:w="3828" w:type="dxa"/>
            <w:shd w:val="clear" w:color="auto" w:fill="FFFFFF"/>
            <w:vAlign w:val="bottom"/>
          </w:tcPr>
          <w:p w:rsidR="00563C2C" w:rsidRPr="00401726" w:rsidRDefault="00563C2C"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Jurisdicción Sanitaria No. 4</w:t>
            </w:r>
          </w:p>
        </w:tc>
        <w:tc>
          <w:tcPr>
            <w:tcW w:w="1276" w:type="dxa"/>
            <w:shd w:val="clear" w:color="auto" w:fill="FFFFFF"/>
          </w:tcPr>
          <w:p w:rsidR="00563C2C" w:rsidRPr="00401726" w:rsidRDefault="00563C2C" w:rsidP="00B1267D">
            <w:pPr>
              <w:jc w:val="right"/>
              <w:rPr>
                <w:rFonts w:asciiTheme="minorHAnsi" w:hAnsiTheme="minorHAnsi"/>
                <w:bCs/>
                <w:sz w:val="16"/>
                <w:szCs w:val="16"/>
              </w:rPr>
            </w:pPr>
          </w:p>
        </w:tc>
        <w:tc>
          <w:tcPr>
            <w:tcW w:w="1701" w:type="dxa"/>
            <w:shd w:val="clear" w:color="auto" w:fill="FFFFFF"/>
          </w:tcPr>
          <w:p w:rsidR="00563C2C" w:rsidRPr="00401726" w:rsidRDefault="00563C2C" w:rsidP="00B1267D">
            <w:pPr>
              <w:jc w:val="right"/>
              <w:rPr>
                <w:rFonts w:asciiTheme="minorHAnsi" w:hAnsiTheme="minorHAnsi"/>
                <w:bCs/>
                <w:sz w:val="16"/>
                <w:szCs w:val="16"/>
              </w:rPr>
            </w:pPr>
          </w:p>
        </w:tc>
        <w:tc>
          <w:tcPr>
            <w:tcW w:w="1696" w:type="dxa"/>
            <w:shd w:val="clear" w:color="auto" w:fill="FFFFFF"/>
          </w:tcPr>
          <w:p w:rsidR="00563C2C" w:rsidRPr="00401726" w:rsidRDefault="00563C2C" w:rsidP="00B1267D">
            <w:pPr>
              <w:jc w:val="right"/>
              <w:rPr>
                <w:rFonts w:asciiTheme="minorHAnsi" w:hAnsiTheme="minorHAnsi"/>
                <w:bCs/>
                <w:sz w:val="16"/>
                <w:szCs w:val="16"/>
              </w:rPr>
            </w:pPr>
          </w:p>
        </w:tc>
      </w:tr>
      <w:tr w:rsidR="00563C2C" w:rsidRPr="00401726" w:rsidTr="00563C2C">
        <w:trPr>
          <w:jc w:val="center"/>
        </w:trPr>
        <w:tc>
          <w:tcPr>
            <w:tcW w:w="709" w:type="dxa"/>
            <w:vMerge/>
            <w:shd w:val="clear" w:color="auto" w:fill="FFFFFF"/>
          </w:tcPr>
          <w:p w:rsidR="00563C2C" w:rsidRPr="00401726" w:rsidRDefault="00563C2C" w:rsidP="00B1267D">
            <w:pPr>
              <w:ind w:right="-518"/>
              <w:jc w:val="both"/>
              <w:rPr>
                <w:rFonts w:asciiTheme="minorHAnsi" w:hAnsiTheme="minorHAnsi"/>
                <w:bCs/>
                <w:sz w:val="16"/>
                <w:szCs w:val="16"/>
              </w:rPr>
            </w:pPr>
          </w:p>
        </w:tc>
        <w:tc>
          <w:tcPr>
            <w:tcW w:w="3828" w:type="dxa"/>
            <w:shd w:val="clear" w:color="auto" w:fill="FFFFFF"/>
            <w:vAlign w:val="bottom"/>
          </w:tcPr>
          <w:p w:rsidR="00563C2C" w:rsidRPr="00401726" w:rsidRDefault="00563C2C"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Jurisdicción Sanitaria No. 5</w:t>
            </w:r>
          </w:p>
        </w:tc>
        <w:tc>
          <w:tcPr>
            <w:tcW w:w="1276" w:type="dxa"/>
            <w:shd w:val="clear" w:color="auto" w:fill="FFFFFF"/>
          </w:tcPr>
          <w:p w:rsidR="00563C2C" w:rsidRPr="00401726" w:rsidRDefault="00563C2C" w:rsidP="00B1267D">
            <w:pPr>
              <w:jc w:val="right"/>
              <w:rPr>
                <w:rFonts w:asciiTheme="minorHAnsi" w:hAnsiTheme="minorHAnsi"/>
                <w:bCs/>
                <w:sz w:val="16"/>
                <w:szCs w:val="16"/>
              </w:rPr>
            </w:pPr>
          </w:p>
        </w:tc>
        <w:tc>
          <w:tcPr>
            <w:tcW w:w="1701" w:type="dxa"/>
            <w:shd w:val="clear" w:color="auto" w:fill="FFFFFF"/>
          </w:tcPr>
          <w:p w:rsidR="00563C2C" w:rsidRPr="00401726" w:rsidRDefault="00563C2C" w:rsidP="00B1267D">
            <w:pPr>
              <w:jc w:val="right"/>
              <w:rPr>
                <w:rFonts w:asciiTheme="minorHAnsi" w:hAnsiTheme="minorHAnsi"/>
                <w:bCs/>
                <w:sz w:val="16"/>
                <w:szCs w:val="16"/>
              </w:rPr>
            </w:pPr>
          </w:p>
        </w:tc>
        <w:tc>
          <w:tcPr>
            <w:tcW w:w="1696" w:type="dxa"/>
            <w:shd w:val="clear" w:color="auto" w:fill="FFFFFF"/>
          </w:tcPr>
          <w:p w:rsidR="00563C2C" w:rsidRPr="00401726" w:rsidRDefault="00563C2C" w:rsidP="00B1267D">
            <w:pPr>
              <w:jc w:val="right"/>
              <w:rPr>
                <w:rFonts w:asciiTheme="minorHAnsi" w:hAnsiTheme="minorHAnsi"/>
                <w:bCs/>
                <w:sz w:val="16"/>
                <w:szCs w:val="16"/>
              </w:rPr>
            </w:pPr>
          </w:p>
        </w:tc>
      </w:tr>
      <w:tr w:rsidR="00563C2C" w:rsidRPr="00401726" w:rsidTr="00563C2C">
        <w:trPr>
          <w:jc w:val="center"/>
        </w:trPr>
        <w:tc>
          <w:tcPr>
            <w:tcW w:w="709" w:type="dxa"/>
            <w:vMerge/>
            <w:shd w:val="clear" w:color="auto" w:fill="FFFFFF"/>
          </w:tcPr>
          <w:p w:rsidR="00563C2C" w:rsidRPr="00401726" w:rsidRDefault="00563C2C" w:rsidP="00B1267D">
            <w:pPr>
              <w:ind w:right="-518"/>
              <w:jc w:val="both"/>
              <w:rPr>
                <w:rFonts w:asciiTheme="minorHAnsi" w:hAnsiTheme="minorHAnsi"/>
                <w:bCs/>
                <w:sz w:val="16"/>
                <w:szCs w:val="16"/>
              </w:rPr>
            </w:pPr>
          </w:p>
        </w:tc>
        <w:tc>
          <w:tcPr>
            <w:tcW w:w="3828" w:type="dxa"/>
            <w:shd w:val="clear" w:color="auto" w:fill="FFFFFF"/>
            <w:vAlign w:val="bottom"/>
          </w:tcPr>
          <w:p w:rsidR="00563C2C" w:rsidRPr="00401726" w:rsidRDefault="00563C2C"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Jurisdicción Sanitaria No. 6</w:t>
            </w:r>
          </w:p>
        </w:tc>
        <w:tc>
          <w:tcPr>
            <w:tcW w:w="1276" w:type="dxa"/>
            <w:shd w:val="clear" w:color="auto" w:fill="FFFFFF"/>
          </w:tcPr>
          <w:p w:rsidR="00563C2C" w:rsidRPr="00401726" w:rsidRDefault="00563C2C" w:rsidP="00B1267D">
            <w:pPr>
              <w:jc w:val="right"/>
              <w:rPr>
                <w:rFonts w:asciiTheme="minorHAnsi" w:hAnsiTheme="minorHAnsi"/>
                <w:bCs/>
                <w:sz w:val="16"/>
                <w:szCs w:val="16"/>
              </w:rPr>
            </w:pPr>
          </w:p>
        </w:tc>
        <w:tc>
          <w:tcPr>
            <w:tcW w:w="1701" w:type="dxa"/>
            <w:shd w:val="clear" w:color="auto" w:fill="FFFFFF"/>
          </w:tcPr>
          <w:p w:rsidR="00563C2C" w:rsidRPr="00401726" w:rsidRDefault="00563C2C" w:rsidP="00B1267D">
            <w:pPr>
              <w:jc w:val="right"/>
              <w:rPr>
                <w:rFonts w:asciiTheme="minorHAnsi" w:hAnsiTheme="minorHAnsi"/>
                <w:bCs/>
                <w:sz w:val="16"/>
                <w:szCs w:val="16"/>
              </w:rPr>
            </w:pPr>
          </w:p>
        </w:tc>
        <w:tc>
          <w:tcPr>
            <w:tcW w:w="1696" w:type="dxa"/>
            <w:shd w:val="clear" w:color="auto" w:fill="FFFFFF"/>
          </w:tcPr>
          <w:p w:rsidR="00563C2C" w:rsidRPr="00401726" w:rsidRDefault="00563C2C" w:rsidP="00B1267D">
            <w:pPr>
              <w:jc w:val="right"/>
              <w:rPr>
                <w:rFonts w:asciiTheme="minorHAnsi" w:hAnsiTheme="minorHAnsi"/>
                <w:bCs/>
                <w:sz w:val="16"/>
                <w:szCs w:val="16"/>
              </w:rPr>
            </w:pPr>
          </w:p>
        </w:tc>
      </w:tr>
      <w:tr w:rsidR="00563C2C" w:rsidRPr="00401726" w:rsidTr="00563C2C">
        <w:trPr>
          <w:jc w:val="center"/>
        </w:trPr>
        <w:tc>
          <w:tcPr>
            <w:tcW w:w="709" w:type="dxa"/>
            <w:vMerge/>
            <w:shd w:val="clear" w:color="auto" w:fill="FFFFFF"/>
          </w:tcPr>
          <w:p w:rsidR="00563C2C" w:rsidRPr="00401726" w:rsidRDefault="00563C2C" w:rsidP="00B1267D">
            <w:pPr>
              <w:ind w:right="-518"/>
              <w:jc w:val="both"/>
              <w:rPr>
                <w:rFonts w:asciiTheme="minorHAnsi" w:hAnsiTheme="minorHAnsi"/>
                <w:bCs/>
                <w:sz w:val="16"/>
                <w:szCs w:val="16"/>
              </w:rPr>
            </w:pPr>
          </w:p>
        </w:tc>
        <w:tc>
          <w:tcPr>
            <w:tcW w:w="3828" w:type="dxa"/>
            <w:shd w:val="clear" w:color="auto" w:fill="FFFFFF"/>
            <w:vAlign w:val="bottom"/>
          </w:tcPr>
          <w:p w:rsidR="00563C2C" w:rsidRPr="00401726" w:rsidRDefault="00563C2C"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Jurisdicción Sanitaria No. 7</w:t>
            </w:r>
          </w:p>
        </w:tc>
        <w:tc>
          <w:tcPr>
            <w:tcW w:w="1276" w:type="dxa"/>
            <w:shd w:val="clear" w:color="auto" w:fill="FFFFFF"/>
          </w:tcPr>
          <w:p w:rsidR="00563C2C" w:rsidRPr="00401726" w:rsidRDefault="00563C2C" w:rsidP="00B1267D">
            <w:pPr>
              <w:jc w:val="right"/>
              <w:rPr>
                <w:rFonts w:asciiTheme="minorHAnsi" w:hAnsiTheme="minorHAnsi"/>
                <w:bCs/>
                <w:sz w:val="16"/>
                <w:szCs w:val="16"/>
              </w:rPr>
            </w:pPr>
          </w:p>
        </w:tc>
        <w:tc>
          <w:tcPr>
            <w:tcW w:w="1701" w:type="dxa"/>
            <w:shd w:val="clear" w:color="auto" w:fill="FFFFFF"/>
          </w:tcPr>
          <w:p w:rsidR="00563C2C" w:rsidRPr="00401726" w:rsidRDefault="00563C2C" w:rsidP="00B1267D">
            <w:pPr>
              <w:jc w:val="right"/>
              <w:rPr>
                <w:rFonts w:asciiTheme="minorHAnsi" w:hAnsiTheme="minorHAnsi"/>
                <w:bCs/>
                <w:sz w:val="16"/>
                <w:szCs w:val="16"/>
              </w:rPr>
            </w:pPr>
          </w:p>
        </w:tc>
        <w:tc>
          <w:tcPr>
            <w:tcW w:w="1696" w:type="dxa"/>
            <w:shd w:val="clear" w:color="auto" w:fill="FFFFFF"/>
          </w:tcPr>
          <w:p w:rsidR="00563C2C" w:rsidRPr="00401726" w:rsidRDefault="00563C2C" w:rsidP="00B1267D">
            <w:pPr>
              <w:jc w:val="right"/>
              <w:rPr>
                <w:rFonts w:asciiTheme="minorHAnsi" w:hAnsiTheme="minorHAnsi"/>
                <w:bCs/>
                <w:sz w:val="16"/>
                <w:szCs w:val="16"/>
              </w:rPr>
            </w:pPr>
          </w:p>
        </w:tc>
      </w:tr>
      <w:tr w:rsidR="00563C2C" w:rsidRPr="00401726" w:rsidTr="00563C2C">
        <w:trPr>
          <w:jc w:val="center"/>
        </w:trPr>
        <w:tc>
          <w:tcPr>
            <w:tcW w:w="709" w:type="dxa"/>
            <w:vMerge/>
            <w:shd w:val="clear" w:color="auto" w:fill="FFFFFF"/>
          </w:tcPr>
          <w:p w:rsidR="00563C2C" w:rsidRPr="00401726" w:rsidRDefault="00563C2C" w:rsidP="00B1267D">
            <w:pPr>
              <w:ind w:right="-518"/>
              <w:jc w:val="both"/>
              <w:rPr>
                <w:rFonts w:asciiTheme="minorHAnsi" w:hAnsiTheme="minorHAnsi"/>
                <w:bCs/>
                <w:sz w:val="16"/>
                <w:szCs w:val="16"/>
              </w:rPr>
            </w:pPr>
          </w:p>
        </w:tc>
        <w:tc>
          <w:tcPr>
            <w:tcW w:w="3828" w:type="dxa"/>
            <w:shd w:val="clear" w:color="auto" w:fill="FFFFFF"/>
            <w:vAlign w:val="bottom"/>
          </w:tcPr>
          <w:p w:rsidR="00563C2C" w:rsidRPr="00401726" w:rsidRDefault="00563C2C"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Jurisdicción Sanitaria No. 8</w:t>
            </w:r>
          </w:p>
        </w:tc>
        <w:tc>
          <w:tcPr>
            <w:tcW w:w="1276" w:type="dxa"/>
            <w:shd w:val="clear" w:color="auto" w:fill="FFFFFF"/>
          </w:tcPr>
          <w:p w:rsidR="00563C2C" w:rsidRPr="00401726" w:rsidRDefault="00563C2C" w:rsidP="00B1267D">
            <w:pPr>
              <w:jc w:val="right"/>
              <w:rPr>
                <w:rFonts w:asciiTheme="minorHAnsi" w:hAnsiTheme="minorHAnsi"/>
                <w:bCs/>
                <w:sz w:val="16"/>
                <w:szCs w:val="16"/>
              </w:rPr>
            </w:pPr>
          </w:p>
        </w:tc>
        <w:tc>
          <w:tcPr>
            <w:tcW w:w="1701" w:type="dxa"/>
            <w:shd w:val="clear" w:color="auto" w:fill="FFFFFF"/>
          </w:tcPr>
          <w:p w:rsidR="00563C2C" w:rsidRPr="00401726" w:rsidRDefault="00563C2C" w:rsidP="00B1267D">
            <w:pPr>
              <w:jc w:val="right"/>
              <w:rPr>
                <w:rFonts w:asciiTheme="minorHAnsi" w:hAnsiTheme="minorHAnsi"/>
                <w:bCs/>
                <w:sz w:val="16"/>
                <w:szCs w:val="16"/>
              </w:rPr>
            </w:pPr>
          </w:p>
        </w:tc>
        <w:tc>
          <w:tcPr>
            <w:tcW w:w="1696" w:type="dxa"/>
            <w:shd w:val="clear" w:color="auto" w:fill="FFFFFF"/>
          </w:tcPr>
          <w:p w:rsidR="00563C2C" w:rsidRPr="00401726" w:rsidRDefault="00563C2C" w:rsidP="00B1267D">
            <w:pPr>
              <w:jc w:val="right"/>
              <w:rPr>
                <w:rFonts w:asciiTheme="minorHAnsi" w:hAnsiTheme="minorHAnsi"/>
                <w:bCs/>
                <w:sz w:val="16"/>
                <w:szCs w:val="16"/>
              </w:rPr>
            </w:pPr>
          </w:p>
        </w:tc>
      </w:tr>
      <w:tr w:rsidR="00563C2C" w:rsidRPr="00401726" w:rsidTr="00563C2C">
        <w:trPr>
          <w:jc w:val="center"/>
        </w:trPr>
        <w:tc>
          <w:tcPr>
            <w:tcW w:w="709" w:type="dxa"/>
            <w:vMerge/>
            <w:shd w:val="clear" w:color="auto" w:fill="FFFFFF"/>
          </w:tcPr>
          <w:p w:rsidR="00563C2C" w:rsidRPr="00401726" w:rsidRDefault="00563C2C" w:rsidP="00B1267D">
            <w:pPr>
              <w:ind w:right="-518"/>
              <w:jc w:val="both"/>
              <w:rPr>
                <w:rFonts w:asciiTheme="minorHAnsi" w:hAnsiTheme="minorHAnsi"/>
                <w:bCs/>
                <w:sz w:val="16"/>
                <w:szCs w:val="16"/>
              </w:rPr>
            </w:pPr>
          </w:p>
        </w:tc>
        <w:tc>
          <w:tcPr>
            <w:tcW w:w="3828" w:type="dxa"/>
            <w:shd w:val="clear" w:color="auto" w:fill="FFFFFF"/>
            <w:vAlign w:val="bottom"/>
          </w:tcPr>
          <w:p w:rsidR="00563C2C" w:rsidRPr="00401726" w:rsidRDefault="00563C2C"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Hospital Metropolitano “Dr. Bernardo Sepúlveda”</w:t>
            </w:r>
          </w:p>
        </w:tc>
        <w:tc>
          <w:tcPr>
            <w:tcW w:w="1276" w:type="dxa"/>
            <w:shd w:val="clear" w:color="auto" w:fill="FFFFFF"/>
          </w:tcPr>
          <w:p w:rsidR="00563C2C" w:rsidRPr="00401726" w:rsidRDefault="00563C2C" w:rsidP="00B1267D">
            <w:pPr>
              <w:ind w:right="-70"/>
              <w:jc w:val="right"/>
              <w:rPr>
                <w:rFonts w:asciiTheme="minorHAnsi" w:hAnsiTheme="minorHAnsi"/>
                <w:bCs/>
                <w:sz w:val="16"/>
                <w:szCs w:val="16"/>
              </w:rPr>
            </w:pPr>
          </w:p>
        </w:tc>
        <w:tc>
          <w:tcPr>
            <w:tcW w:w="1701" w:type="dxa"/>
            <w:shd w:val="clear" w:color="auto" w:fill="FFFFFF"/>
          </w:tcPr>
          <w:p w:rsidR="00563C2C" w:rsidRPr="00401726" w:rsidRDefault="00563C2C" w:rsidP="00B1267D">
            <w:pPr>
              <w:ind w:right="-70"/>
              <w:jc w:val="right"/>
              <w:rPr>
                <w:rFonts w:asciiTheme="minorHAnsi" w:hAnsiTheme="minorHAnsi"/>
                <w:bCs/>
                <w:sz w:val="16"/>
                <w:szCs w:val="16"/>
              </w:rPr>
            </w:pPr>
          </w:p>
        </w:tc>
        <w:tc>
          <w:tcPr>
            <w:tcW w:w="1696" w:type="dxa"/>
            <w:shd w:val="clear" w:color="auto" w:fill="FFFFFF"/>
          </w:tcPr>
          <w:p w:rsidR="00563C2C" w:rsidRPr="00401726" w:rsidRDefault="00563C2C" w:rsidP="00B1267D">
            <w:pPr>
              <w:ind w:right="-70"/>
              <w:jc w:val="right"/>
              <w:rPr>
                <w:rFonts w:asciiTheme="minorHAnsi" w:hAnsiTheme="minorHAnsi"/>
                <w:bCs/>
                <w:sz w:val="16"/>
                <w:szCs w:val="16"/>
              </w:rPr>
            </w:pPr>
          </w:p>
        </w:tc>
      </w:tr>
      <w:tr w:rsidR="00563C2C" w:rsidRPr="00401726" w:rsidTr="00563C2C">
        <w:trPr>
          <w:jc w:val="center"/>
        </w:trPr>
        <w:tc>
          <w:tcPr>
            <w:tcW w:w="709" w:type="dxa"/>
            <w:vMerge/>
            <w:shd w:val="clear" w:color="auto" w:fill="FFFFFF"/>
          </w:tcPr>
          <w:p w:rsidR="00563C2C" w:rsidRPr="00401726" w:rsidRDefault="00563C2C" w:rsidP="00B1267D">
            <w:pPr>
              <w:ind w:right="-518"/>
              <w:jc w:val="both"/>
              <w:rPr>
                <w:rFonts w:asciiTheme="minorHAnsi" w:hAnsiTheme="minorHAnsi"/>
                <w:bCs/>
                <w:sz w:val="16"/>
                <w:szCs w:val="16"/>
              </w:rPr>
            </w:pPr>
          </w:p>
        </w:tc>
        <w:tc>
          <w:tcPr>
            <w:tcW w:w="3828" w:type="dxa"/>
            <w:shd w:val="clear" w:color="auto" w:fill="FFFFFF"/>
            <w:vAlign w:val="bottom"/>
          </w:tcPr>
          <w:p w:rsidR="00563C2C" w:rsidRPr="00401726" w:rsidRDefault="00563C2C"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UNEME Pediátrica</w:t>
            </w:r>
          </w:p>
        </w:tc>
        <w:tc>
          <w:tcPr>
            <w:tcW w:w="1276" w:type="dxa"/>
            <w:shd w:val="clear" w:color="auto" w:fill="FFFFFF"/>
          </w:tcPr>
          <w:p w:rsidR="00563C2C" w:rsidRPr="00401726" w:rsidRDefault="00563C2C" w:rsidP="00B1267D">
            <w:pPr>
              <w:ind w:right="-70"/>
              <w:jc w:val="right"/>
              <w:rPr>
                <w:rFonts w:asciiTheme="minorHAnsi" w:hAnsiTheme="minorHAnsi"/>
                <w:bCs/>
                <w:sz w:val="16"/>
                <w:szCs w:val="16"/>
              </w:rPr>
            </w:pPr>
          </w:p>
        </w:tc>
        <w:tc>
          <w:tcPr>
            <w:tcW w:w="1701" w:type="dxa"/>
            <w:shd w:val="clear" w:color="auto" w:fill="FFFFFF"/>
          </w:tcPr>
          <w:p w:rsidR="00563C2C" w:rsidRPr="00401726" w:rsidRDefault="00563C2C" w:rsidP="00B1267D">
            <w:pPr>
              <w:ind w:right="-70"/>
              <w:jc w:val="right"/>
              <w:rPr>
                <w:rFonts w:asciiTheme="minorHAnsi" w:hAnsiTheme="minorHAnsi"/>
                <w:bCs/>
                <w:sz w:val="16"/>
                <w:szCs w:val="16"/>
              </w:rPr>
            </w:pPr>
          </w:p>
        </w:tc>
        <w:tc>
          <w:tcPr>
            <w:tcW w:w="1696" w:type="dxa"/>
            <w:shd w:val="clear" w:color="auto" w:fill="FFFFFF"/>
          </w:tcPr>
          <w:p w:rsidR="00563C2C" w:rsidRPr="00401726" w:rsidRDefault="00563C2C" w:rsidP="00B1267D">
            <w:pPr>
              <w:ind w:right="-70"/>
              <w:jc w:val="right"/>
              <w:rPr>
                <w:rFonts w:asciiTheme="minorHAnsi" w:hAnsiTheme="minorHAnsi"/>
                <w:bCs/>
                <w:sz w:val="16"/>
                <w:szCs w:val="16"/>
              </w:rPr>
            </w:pPr>
          </w:p>
        </w:tc>
      </w:tr>
      <w:tr w:rsidR="00563C2C" w:rsidRPr="00401726" w:rsidTr="00563C2C">
        <w:trPr>
          <w:jc w:val="center"/>
        </w:trPr>
        <w:tc>
          <w:tcPr>
            <w:tcW w:w="709" w:type="dxa"/>
            <w:vMerge/>
            <w:shd w:val="clear" w:color="auto" w:fill="FFFFFF"/>
          </w:tcPr>
          <w:p w:rsidR="00563C2C" w:rsidRPr="00401726" w:rsidRDefault="00563C2C" w:rsidP="00B1267D">
            <w:pPr>
              <w:ind w:right="-518"/>
              <w:jc w:val="both"/>
              <w:rPr>
                <w:rFonts w:asciiTheme="minorHAnsi" w:hAnsiTheme="minorHAnsi"/>
                <w:bCs/>
                <w:sz w:val="16"/>
                <w:szCs w:val="16"/>
              </w:rPr>
            </w:pPr>
          </w:p>
        </w:tc>
        <w:tc>
          <w:tcPr>
            <w:tcW w:w="3828" w:type="dxa"/>
            <w:shd w:val="clear" w:color="auto" w:fill="FFFFFF"/>
            <w:vAlign w:val="bottom"/>
          </w:tcPr>
          <w:p w:rsidR="00563C2C" w:rsidRPr="00401726" w:rsidRDefault="00563C2C"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Hospital Regional de Alta Especialidad Materno Infantil</w:t>
            </w:r>
          </w:p>
        </w:tc>
        <w:tc>
          <w:tcPr>
            <w:tcW w:w="1276" w:type="dxa"/>
            <w:shd w:val="clear" w:color="auto" w:fill="FFFFFF"/>
          </w:tcPr>
          <w:p w:rsidR="00563C2C" w:rsidRPr="00401726" w:rsidRDefault="00563C2C" w:rsidP="00B1267D">
            <w:pPr>
              <w:ind w:right="-70"/>
              <w:jc w:val="right"/>
              <w:rPr>
                <w:rFonts w:asciiTheme="minorHAnsi" w:hAnsiTheme="minorHAnsi"/>
                <w:bCs/>
                <w:sz w:val="16"/>
                <w:szCs w:val="16"/>
              </w:rPr>
            </w:pPr>
          </w:p>
        </w:tc>
        <w:tc>
          <w:tcPr>
            <w:tcW w:w="1701" w:type="dxa"/>
            <w:shd w:val="clear" w:color="auto" w:fill="FFFFFF"/>
          </w:tcPr>
          <w:p w:rsidR="00563C2C" w:rsidRPr="00401726" w:rsidRDefault="00563C2C" w:rsidP="00B1267D">
            <w:pPr>
              <w:ind w:right="-70"/>
              <w:jc w:val="right"/>
              <w:rPr>
                <w:rFonts w:asciiTheme="minorHAnsi" w:hAnsiTheme="minorHAnsi"/>
                <w:bCs/>
                <w:sz w:val="16"/>
                <w:szCs w:val="16"/>
              </w:rPr>
            </w:pPr>
          </w:p>
        </w:tc>
        <w:tc>
          <w:tcPr>
            <w:tcW w:w="1696" w:type="dxa"/>
            <w:shd w:val="clear" w:color="auto" w:fill="FFFFFF"/>
          </w:tcPr>
          <w:p w:rsidR="00563C2C" w:rsidRPr="00401726" w:rsidRDefault="00563C2C" w:rsidP="00B1267D">
            <w:pPr>
              <w:ind w:right="-70"/>
              <w:jc w:val="right"/>
              <w:rPr>
                <w:rFonts w:asciiTheme="minorHAnsi" w:hAnsiTheme="minorHAnsi"/>
                <w:bCs/>
                <w:sz w:val="16"/>
                <w:szCs w:val="16"/>
              </w:rPr>
            </w:pPr>
          </w:p>
        </w:tc>
      </w:tr>
      <w:tr w:rsidR="00563C2C" w:rsidRPr="00401726" w:rsidTr="00563C2C">
        <w:trPr>
          <w:jc w:val="center"/>
        </w:trPr>
        <w:tc>
          <w:tcPr>
            <w:tcW w:w="709" w:type="dxa"/>
            <w:vMerge/>
            <w:shd w:val="clear" w:color="auto" w:fill="FFFFFF"/>
          </w:tcPr>
          <w:p w:rsidR="00563C2C" w:rsidRPr="00401726" w:rsidRDefault="00563C2C" w:rsidP="00B1267D">
            <w:pPr>
              <w:ind w:right="-518"/>
              <w:jc w:val="both"/>
              <w:rPr>
                <w:rFonts w:asciiTheme="minorHAnsi" w:hAnsiTheme="minorHAnsi"/>
                <w:bCs/>
                <w:sz w:val="16"/>
                <w:szCs w:val="16"/>
              </w:rPr>
            </w:pPr>
          </w:p>
        </w:tc>
        <w:tc>
          <w:tcPr>
            <w:tcW w:w="3828" w:type="dxa"/>
            <w:shd w:val="clear" w:color="auto" w:fill="FFFFFF"/>
            <w:vAlign w:val="bottom"/>
          </w:tcPr>
          <w:p w:rsidR="00563C2C" w:rsidRPr="00401726" w:rsidRDefault="00563C2C"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Unidad de Rehabilitación Psiquiátrica</w:t>
            </w:r>
          </w:p>
        </w:tc>
        <w:tc>
          <w:tcPr>
            <w:tcW w:w="1276" w:type="dxa"/>
            <w:shd w:val="clear" w:color="auto" w:fill="FFFFFF"/>
          </w:tcPr>
          <w:p w:rsidR="00563C2C" w:rsidRPr="00401726" w:rsidRDefault="00563C2C" w:rsidP="00B1267D">
            <w:pPr>
              <w:ind w:right="-70"/>
              <w:jc w:val="right"/>
              <w:rPr>
                <w:rFonts w:asciiTheme="minorHAnsi" w:hAnsiTheme="minorHAnsi"/>
                <w:bCs/>
                <w:sz w:val="16"/>
                <w:szCs w:val="16"/>
              </w:rPr>
            </w:pPr>
          </w:p>
        </w:tc>
        <w:tc>
          <w:tcPr>
            <w:tcW w:w="1701" w:type="dxa"/>
            <w:shd w:val="clear" w:color="auto" w:fill="FFFFFF"/>
          </w:tcPr>
          <w:p w:rsidR="00563C2C" w:rsidRPr="00401726" w:rsidRDefault="00563C2C" w:rsidP="00B1267D">
            <w:pPr>
              <w:ind w:right="-70"/>
              <w:jc w:val="right"/>
              <w:rPr>
                <w:rFonts w:asciiTheme="minorHAnsi" w:hAnsiTheme="minorHAnsi"/>
                <w:bCs/>
                <w:sz w:val="16"/>
                <w:szCs w:val="16"/>
              </w:rPr>
            </w:pPr>
          </w:p>
        </w:tc>
        <w:tc>
          <w:tcPr>
            <w:tcW w:w="1696" w:type="dxa"/>
            <w:shd w:val="clear" w:color="auto" w:fill="FFFFFF"/>
          </w:tcPr>
          <w:p w:rsidR="00563C2C" w:rsidRPr="00401726" w:rsidRDefault="00563C2C" w:rsidP="00B1267D">
            <w:pPr>
              <w:ind w:right="-70"/>
              <w:jc w:val="right"/>
              <w:rPr>
                <w:rFonts w:asciiTheme="minorHAnsi" w:hAnsiTheme="minorHAnsi"/>
                <w:bCs/>
                <w:sz w:val="16"/>
                <w:szCs w:val="16"/>
              </w:rPr>
            </w:pPr>
          </w:p>
        </w:tc>
      </w:tr>
      <w:tr w:rsidR="00563C2C" w:rsidRPr="00401726" w:rsidTr="00563C2C">
        <w:trPr>
          <w:jc w:val="center"/>
        </w:trPr>
        <w:tc>
          <w:tcPr>
            <w:tcW w:w="709" w:type="dxa"/>
            <w:vMerge/>
            <w:shd w:val="clear" w:color="auto" w:fill="FFFFFF"/>
          </w:tcPr>
          <w:p w:rsidR="00563C2C" w:rsidRPr="00401726" w:rsidRDefault="00563C2C" w:rsidP="00B1267D">
            <w:pPr>
              <w:ind w:right="-518"/>
              <w:jc w:val="both"/>
              <w:rPr>
                <w:rFonts w:asciiTheme="minorHAnsi" w:hAnsiTheme="minorHAnsi"/>
                <w:bCs/>
                <w:sz w:val="16"/>
                <w:szCs w:val="16"/>
              </w:rPr>
            </w:pPr>
          </w:p>
        </w:tc>
        <w:tc>
          <w:tcPr>
            <w:tcW w:w="3828" w:type="dxa"/>
            <w:shd w:val="clear" w:color="auto" w:fill="FFFFFF"/>
            <w:vAlign w:val="bottom"/>
          </w:tcPr>
          <w:p w:rsidR="00563C2C" w:rsidRPr="00401726" w:rsidRDefault="00563C2C"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Hospital Gral. de Sabinas</w:t>
            </w:r>
          </w:p>
        </w:tc>
        <w:tc>
          <w:tcPr>
            <w:tcW w:w="1276" w:type="dxa"/>
            <w:shd w:val="clear" w:color="auto" w:fill="FFFFFF"/>
          </w:tcPr>
          <w:p w:rsidR="00563C2C" w:rsidRPr="00401726" w:rsidRDefault="00563C2C" w:rsidP="00B1267D">
            <w:pPr>
              <w:ind w:right="-70"/>
              <w:jc w:val="right"/>
              <w:rPr>
                <w:rFonts w:asciiTheme="minorHAnsi" w:hAnsiTheme="minorHAnsi"/>
                <w:bCs/>
                <w:sz w:val="16"/>
                <w:szCs w:val="16"/>
              </w:rPr>
            </w:pPr>
          </w:p>
        </w:tc>
        <w:tc>
          <w:tcPr>
            <w:tcW w:w="1701" w:type="dxa"/>
            <w:shd w:val="clear" w:color="auto" w:fill="FFFFFF"/>
          </w:tcPr>
          <w:p w:rsidR="00563C2C" w:rsidRPr="00401726" w:rsidRDefault="00563C2C" w:rsidP="00B1267D">
            <w:pPr>
              <w:ind w:right="-70"/>
              <w:jc w:val="right"/>
              <w:rPr>
                <w:rFonts w:asciiTheme="minorHAnsi" w:hAnsiTheme="minorHAnsi"/>
                <w:bCs/>
                <w:sz w:val="16"/>
                <w:szCs w:val="16"/>
              </w:rPr>
            </w:pPr>
          </w:p>
        </w:tc>
        <w:tc>
          <w:tcPr>
            <w:tcW w:w="1696" w:type="dxa"/>
            <w:shd w:val="clear" w:color="auto" w:fill="FFFFFF"/>
          </w:tcPr>
          <w:p w:rsidR="00563C2C" w:rsidRPr="00401726" w:rsidRDefault="00563C2C" w:rsidP="00B1267D">
            <w:pPr>
              <w:ind w:right="-70"/>
              <w:jc w:val="right"/>
              <w:rPr>
                <w:rFonts w:asciiTheme="minorHAnsi" w:hAnsiTheme="minorHAnsi"/>
                <w:bCs/>
                <w:sz w:val="16"/>
                <w:szCs w:val="16"/>
              </w:rPr>
            </w:pPr>
          </w:p>
        </w:tc>
      </w:tr>
      <w:tr w:rsidR="00563C2C" w:rsidRPr="00401726" w:rsidTr="00563C2C">
        <w:trPr>
          <w:jc w:val="center"/>
        </w:trPr>
        <w:tc>
          <w:tcPr>
            <w:tcW w:w="709" w:type="dxa"/>
            <w:vMerge/>
            <w:shd w:val="clear" w:color="auto" w:fill="FFFFFF"/>
          </w:tcPr>
          <w:p w:rsidR="00563C2C" w:rsidRPr="00401726" w:rsidRDefault="00563C2C" w:rsidP="00B1267D">
            <w:pPr>
              <w:ind w:right="-518"/>
              <w:jc w:val="both"/>
              <w:rPr>
                <w:rFonts w:asciiTheme="minorHAnsi" w:hAnsiTheme="minorHAnsi"/>
                <w:bCs/>
                <w:sz w:val="16"/>
                <w:szCs w:val="16"/>
              </w:rPr>
            </w:pPr>
          </w:p>
        </w:tc>
        <w:tc>
          <w:tcPr>
            <w:tcW w:w="3828" w:type="dxa"/>
            <w:shd w:val="clear" w:color="auto" w:fill="FFFFFF"/>
            <w:vAlign w:val="bottom"/>
          </w:tcPr>
          <w:p w:rsidR="00563C2C" w:rsidRPr="00401726" w:rsidRDefault="00563C2C"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 xml:space="preserve">Hospital Gral. de </w:t>
            </w:r>
            <w:proofErr w:type="spellStart"/>
            <w:r w:rsidRPr="00401726">
              <w:rPr>
                <w:rFonts w:asciiTheme="minorHAnsi" w:hAnsiTheme="minorHAnsi" w:cs="Tahoma"/>
                <w:color w:val="000000"/>
                <w:sz w:val="16"/>
                <w:szCs w:val="16"/>
                <w:lang w:val="es-MX" w:eastAsia="es-MX"/>
              </w:rPr>
              <w:t>Cerralvo</w:t>
            </w:r>
            <w:proofErr w:type="spellEnd"/>
          </w:p>
        </w:tc>
        <w:tc>
          <w:tcPr>
            <w:tcW w:w="1276" w:type="dxa"/>
            <w:shd w:val="clear" w:color="auto" w:fill="FFFFFF"/>
          </w:tcPr>
          <w:p w:rsidR="00563C2C" w:rsidRPr="00401726" w:rsidRDefault="00563C2C" w:rsidP="00B1267D">
            <w:pPr>
              <w:ind w:right="-70"/>
              <w:jc w:val="right"/>
              <w:rPr>
                <w:rFonts w:asciiTheme="minorHAnsi" w:hAnsiTheme="minorHAnsi"/>
                <w:bCs/>
                <w:sz w:val="16"/>
                <w:szCs w:val="16"/>
              </w:rPr>
            </w:pPr>
          </w:p>
        </w:tc>
        <w:tc>
          <w:tcPr>
            <w:tcW w:w="1701" w:type="dxa"/>
            <w:shd w:val="clear" w:color="auto" w:fill="FFFFFF"/>
          </w:tcPr>
          <w:p w:rsidR="00563C2C" w:rsidRPr="00401726" w:rsidRDefault="00563C2C" w:rsidP="00B1267D">
            <w:pPr>
              <w:ind w:right="-70"/>
              <w:jc w:val="right"/>
              <w:rPr>
                <w:rFonts w:asciiTheme="minorHAnsi" w:hAnsiTheme="minorHAnsi"/>
                <w:bCs/>
                <w:sz w:val="16"/>
                <w:szCs w:val="16"/>
              </w:rPr>
            </w:pPr>
          </w:p>
        </w:tc>
        <w:tc>
          <w:tcPr>
            <w:tcW w:w="1696" w:type="dxa"/>
            <w:shd w:val="clear" w:color="auto" w:fill="FFFFFF"/>
          </w:tcPr>
          <w:p w:rsidR="00563C2C" w:rsidRPr="00401726" w:rsidRDefault="00563C2C" w:rsidP="00B1267D">
            <w:pPr>
              <w:ind w:right="-70"/>
              <w:jc w:val="right"/>
              <w:rPr>
                <w:rFonts w:asciiTheme="minorHAnsi" w:hAnsiTheme="minorHAnsi"/>
                <w:bCs/>
                <w:sz w:val="16"/>
                <w:szCs w:val="16"/>
              </w:rPr>
            </w:pPr>
          </w:p>
        </w:tc>
      </w:tr>
      <w:tr w:rsidR="00563C2C" w:rsidRPr="00401726" w:rsidTr="00563C2C">
        <w:trPr>
          <w:jc w:val="center"/>
        </w:trPr>
        <w:tc>
          <w:tcPr>
            <w:tcW w:w="709" w:type="dxa"/>
            <w:vMerge/>
            <w:shd w:val="clear" w:color="auto" w:fill="FFFFFF"/>
          </w:tcPr>
          <w:p w:rsidR="00563C2C" w:rsidRPr="00401726" w:rsidRDefault="00563C2C" w:rsidP="00B1267D">
            <w:pPr>
              <w:ind w:right="-518"/>
              <w:jc w:val="both"/>
              <w:rPr>
                <w:rFonts w:asciiTheme="minorHAnsi" w:hAnsiTheme="minorHAnsi"/>
                <w:bCs/>
                <w:sz w:val="16"/>
                <w:szCs w:val="16"/>
              </w:rPr>
            </w:pPr>
          </w:p>
        </w:tc>
        <w:tc>
          <w:tcPr>
            <w:tcW w:w="3828" w:type="dxa"/>
            <w:shd w:val="clear" w:color="auto" w:fill="FFFFFF"/>
            <w:vAlign w:val="bottom"/>
          </w:tcPr>
          <w:p w:rsidR="00563C2C" w:rsidRPr="00401726" w:rsidRDefault="00563C2C"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Hospital Gral. de Montemorelos</w:t>
            </w:r>
          </w:p>
        </w:tc>
        <w:tc>
          <w:tcPr>
            <w:tcW w:w="1276" w:type="dxa"/>
            <w:shd w:val="clear" w:color="auto" w:fill="FFFFFF"/>
          </w:tcPr>
          <w:p w:rsidR="00563C2C" w:rsidRPr="00401726" w:rsidRDefault="00563C2C" w:rsidP="00B1267D">
            <w:pPr>
              <w:ind w:right="-70"/>
              <w:jc w:val="right"/>
              <w:rPr>
                <w:rFonts w:asciiTheme="minorHAnsi" w:hAnsiTheme="minorHAnsi"/>
                <w:bCs/>
                <w:sz w:val="16"/>
                <w:szCs w:val="16"/>
              </w:rPr>
            </w:pPr>
          </w:p>
        </w:tc>
        <w:tc>
          <w:tcPr>
            <w:tcW w:w="1701" w:type="dxa"/>
            <w:shd w:val="clear" w:color="auto" w:fill="FFFFFF"/>
          </w:tcPr>
          <w:p w:rsidR="00563C2C" w:rsidRPr="00401726" w:rsidRDefault="00563C2C" w:rsidP="00B1267D">
            <w:pPr>
              <w:ind w:right="-70"/>
              <w:jc w:val="right"/>
              <w:rPr>
                <w:rFonts w:asciiTheme="minorHAnsi" w:hAnsiTheme="minorHAnsi"/>
                <w:bCs/>
                <w:sz w:val="16"/>
                <w:szCs w:val="16"/>
              </w:rPr>
            </w:pPr>
          </w:p>
        </w:tc>
        <w:tc>
          <w:tcPr>
            <w:tcW w:w="1696" w:type="dxa"/>
            <w:shd w:val="clear" w:color="auto" w:fill="FFFFFF"/>
          </w:tcPr>
          <w:p w:rsidR="00563C2C" w:rsidRPr="00401726" w:rsidRDefault="00563C2C" w:rsidP="00B1267D">
            <w:pPr>
              <w:ind w:right="-70"/>
              <w:jc w:val="right"/>
              <w:rPr>
                <w:rFonts w:asciiTheme="minorHAnsi" w:hAnsiTheme="minorHAnsi"/>
                <w:bCs/>
                <w:sz w:val="16"/>
                <w:szCs w:val="16"/>
              </w:rPr>
            </w:pPr>
          </w:p>
        </w:tc>
      </w:tr>
      <w:tr w:rsidR="00563C2C" w:rsidRPr="00401726" w:rsidTr="00563C2C">
        <w:trPr>
          <w:jc w:val="center"/>
        </w:trPr>
        <w:tc>
          <w:tcPr>
            <w:tcW w:w="709" w:type="dxa"/>
            <w:vMerge/>
            <w:shd w:val="clear" w:color="auto" w:fill="FFFFFF"/>
          </w:tcPr>
          <w:p w:rsidR="00563C2C" w:rsidRPr="00401726" w:rsidRDefault="00563C2C" w:rsidP="00B1267D">
            <w:pPr>
              <w:ind w:right="-518"/>
              <w:jc w:val="both"/>
              <w:rPr>
                <w:rFonts w:asciiTheme="minorHAnsi" w:hAnsiTheme="minorHAnsi"/>
                <w:bCs/>
                <w:sz w:val="16"/>
                <w:szCs w:val="16"/>
              </w:rPr>
            </w:pPr>
          </w:p>
        </w:tc>
        <w:tc>
          <w:tcPr>
            <w:tcW w:w="3828" w:type="dxa"/>
            <w:shd w:val="clear" w:color="auto" w:fill="FFFFFF"/>
            <w:vAlign w:val="bottom"/>
          </w:tcPr>
          <w:p w:rsidR="00563C2C" w:rsidRPr="00401726" w:rsidRDefault="00563C2C"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Hospital Gral. de Linares</w:t>
            </w:r>
          </w:p>
        </w:tc>
        <w:tc>
          <w:tcPr>
            <w:tcW w:w="1276" w:type="dxa"/>
            <w:shd w:val="clear" w:color="auto" w:fill="FFFFFF"/>
          </w:tcPr>
          <w:p w:rsidR="00563C2C" w:rsidRPr="00401726" w:rsidRDefault="00563C2C" w:rsidP="00B1267D">
            <w:pPr>
              <w:ind w:right="-70"/>
              <w:jc w:val="right"/>
              <w:rPr>
                <w:rFonts w:asciiTheme="minorHAnsi" w:hAnsiTheme="minorHAnsi"/>
                <w:bCs/>
                <w:sz w:val="16"/>
                <w:szCs w:val="16"/>
              </w:rPr>
            </w:pPr>
          </w:p>
        </w:tc>
        <w:tc>
          <w:tcPr>
            <w:tcW w:w="1701" w:type="dxa"/>
            <w:shd w:val="clear" w:color="auto" w:fill="FFFFFF"/>
          </w:tcPr>
          <w:p w:rsidR="00563C2C" w:rsidRPr="00401726" w:rsidRDefault="00563C2C" w:rsidP="00B1267D">
            <w:pPr>
              <w:ind w:right="-70"/>
              <w:jc w:val="right"/>
              <w:rPr>
                <w:rFonts w:asciiTheme="minorHAnsi" w:hAnsiTheme="minorHAnsi"/>
                <w:bCs/>
                <w:sz w:val="16"/>
                <w:szCs w:val="16"/>
              </w:rPr>
            </w:pPr>
          </w:p>
        </w:tc>
        <w:tc>
          <w:tcPr>
            <w:tcW w:w="1696" w:type="dxa"/>
            <w:shd w:val="clear" w:color="auto" w:fill="FFFFFF"/>
          </w:tcPr>
          <w:p w:rsidR="00563C2C" w:rsidRPr="00401726" w:rsidRDefault="00563C2C" w:rsidP="00B1267D">
            <w:pPr>
              <w:ind w:right="-70"/>
              <w:jc w:val="right"/>
              <w:rPr>
                <w:rFonts w:asciiTheme="minorHAnsi" w:hAnsiTheme="minorHAnsi"/>
                <w:bCs/>
                <w:sz w:val="16"/>
                <w:szCs w:val="16"/>
              </w:rPr>
            </w:pPr>
          </w:p>
        </w:tc>
      </w:tr>
      <w:tr w:rsidR="00563C2C" w:rsidRPr="00401726" w:rsidTr="00563C2C">
        <w:trPr>
          <w:jc w:val="center"/>
        </w:trPr>
        <w:tc>
          <w:tcPr>
            <w:tcW w:w="709" w:type="dxa"/>
            <w:vMerge/>
            <w:shd w:val="clear" w:color="auto" w:fill="FFFFFF"/>
          </w:tcPr>
          <w:p w:rsidR="00563C2C" w:rsidRPr="00401726" w:rsidRDefault="00563C2C" w:rsidP="00B1267D">
            <w:pPr>
              <w:ind w:right="-518"/>
              <w:jc w:val="both"/>
              <w:rPr>
                <w:rFonts w:asciiTheme="minorHAnsi" w:hAnsiTheme="minorHAnsi"/>
                <w:bCs/>
                <w:sz w:val="16"/>
                <w:szCs w:val="16"/>
              </w:rPr>
            </w:pPr>
          </w:p>
        </w:tc>
        <w:tc>
          <w:tcPr>
            <w:tcW w:w="3828" w:type="dxa"/>
            <w:shd w:val="clear" w:color="auto" w:fill="FFFFFF"/>
            <w:vAlign w:val="bottom"/>
          </w:tcPr>
          <w:p w:rsidR="00563C2C" w:rsidRPr="00401726" w:rsidRDefault="00563C2C"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Hospital Gral. de Galeana</w:t>
            </w:r>
          </w:p>
        </w:tc>
        <w:tc>
          <w:tcPr>
            <w:tcW w:w="1276" w:type="dxa"/>
            <w:shd w:val="clear" w:color="auto" w:fill="FFFFFF"/>
          </w:tcPr>
          <w:p w:rsidR="00563C2C" w:rsidRPr="00401726" w:rsidRDefault="00563C2C" w:rsidP="00B1267D">
            <w:pPr>
              <w:jc w:val="right"/>
              <w:rPr>
                <w:rFonts w:asciiTheme="minorHAnsi" w:hAnsiTheme="minorHAnsi"/>
                <w:bCs/>
                <w:sz w:val="16"/>
                <w:szCs w:val="16"/>
              </w:rPr>
            </w:pPr>
          </w:p>
        </w:tc>
        <w:tc>
          <w:tcPr>
            <w:tcW w:w="1701" w:type="dxa"/>
            <w:shd w:val="clear" w:color="auto" w:fill="FFFFFF"/>
          </w:tcPr>
          <w:p w:rsidR="00563C2C" w:rsidRPr="00401726" w:rsidRDefault="00563C2C" w:rsidP="00B1267D">
            <w:pPr>
              <w:jc w:val="right"/>
              <w:rPr>
                <w:rFonts w:asciiTheme="minorHAnsi" w:hAnsiTheme="minorHAnsi"/>
                <w:bCs/>
                <w:sz w:val="16"/>
                <w:szCs w:val="16"/>
              </w:rPr>
            </w:pPr>
          </w:p>
        </w:tc>
        <w:tc>
          <w:tcPr>
            <w:tcW w:w="1696" w:type="dxa"/>
            <w:shd w:val="clear" w:color="auto" w:fill="FFFFFF"/>
          </w:tcPr>
          <w:p w:rsidR="00563C2C" w:rsidRPr="00401726" w:rsidRDefault="00563C2C" w:rsidP="00B1267D">
            <w:pPr>
              <w:jc w:val="right"/>
              <w:rPr>
                <w:rFonts w:asciiTheme="minorHAnsi" w:hAnsiTheme="minorHAnsi"/>
                <w:bCs/>
                <w:sz w:val="16"/>
                <w:szCs w:val="16"/>
              </w:rPr>
            </w:pPr>
          </w:p>
        </w:tc>
      </w:tr>
      <w:tr w:rsidR="00563C2C" w:rsidRPr="00401726" w:rsidTr="00563C2C">
        <w:trPr>
          <w:jc w:val="center"/>
        </w:trPr>
        <w:tc>
          <w:tcPr>
            <w:tcW w:w="709" w:type="dxa"/>
            <w:vMerge/>
            <w:shd w:val="clear" w:color="auto" w:fill="FFFFFF"/>
          </w:tcPr>
          <w:p w:rsidR="00563C2C" w:rsidRPr="00401726" w:rsidRDefault="00563C2C" w:rsidP="00B1267D">
            <w:pPr>
              <w:ind w:right="-518"/>
              <w:jc w:val="both"/>
              <w:rPr>
                <w:rFonts w:asciiTheme="minorHAnsi" w:hAnsiTheme="minorHAnsi"/>
                <w:bCs/>
                <w:sz w:val="16"/>
                <w:szCs w:val="16"/>
              </w:rPr>
            </w:pPr>
          </w:p>
        </w:tc>
        <w:tc>
          <w:tcPr>
            <w:tcW w:w="3828" w:type="dxa"/>
            <w:shd w:val="clear" w:color="auto" w:fill="FFFFFF"/>
            <w:vAlign w:val="bottom"/>
          </w:tcPr>
          <w:p w:rsidR="00563C2C" w:rsidRPr="00401726" w:rsidRDefault="00563C2C"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Hospital Gral. de Dr. Arroyo</w:t>
            </w:r>
          </w:p>
        </w:tc>
        <w:tc>
          <w:tcPr>
            <w:tcW w:w="1276" w:type="dxa"/>
            <w:shd w:val="clear" w:color="auto" w:fill="FFFFFF"/>
          </w:tcPr>
          <w:p w:rsidR="00563C2C" w:rsidRPr="00401726" w:rsidRDefault="00563C2C" w:rsidP="00B1267D">
            <w:pPr>
              <w:jc w:val="right"/>
              <w:rPr>
                <w:rFonts w:asciiTheme="minorHAnsi" w:hAnsiTheme="minorHAnsi"/>
                <w:bCs/>
                <w:sz w:val="16"/>
                <w:szCs w:val="16"/>
              </w:rPr>
            </w:pPr>
          </w:p>
        </w:tc>
        <w:tc>
          <w:tcPr>
            <w:tcW w:w="1701" w:type="dxa"/>
            <w:shd w:val="clear" w:color="auto" w:fill="FFFFFF"/>
          </w:tcPr>
          <w:p w:rsidR="00563C2C" w:rsidRPr="00401726" w:rsidRDefault="00563C2C" w:rsidP="00B1267D">
            <w:pPr>
              <w:jc w:val="right"/>
              <w:rPr>
                <w:rFonts w:asciiTheme="minorHAnsi" w:hAnsiTheme="minorHAnsi"/>
                <w:bCs/>
                <w:sz w:val="16"/>
                <w:szCs w:val="16"/>
              </w:rPr>
            </w:pPr>
          </w:p>
        </w:tc>
        <w:tc>
          <w:tcPr>
            <w:tcW w:w="1696" w:type="dxa"/>
            <w:shd w:val="clear" w:color="auto" w:fill="FFFFFF"/>
          </w:tcPr>
          <w:p w:rsidR="00563C2C" w:rsidRPr="00401726" w:rsidRDefault="00563C2C" w:rsidP="00B1267D">
            <w:pPr>
              <w:jc w:val="right"/>
              <w:rPr>
                <w:rFonts w:asciiTheme="minorHAnsi" w:hAnsiTheme="minorHAnsi"/>
                <w:bCs/>
                <w:sz w:val="16"/>
                <w:szCs w:val="16"/>
              </w:rPr>
            </w:pPr>
          </w:p>
        </w:tc>
      </w:tr>
      <w:tr w:rsidR="00563C2C" w:rsidRPr="00401726" w:rsidTr="00563C2C">
        <w:trPr>
          <w:jc w:val="center"/>
        </w:trPr>
        <w:tc>
          <w:tcPr>
            <w:tcW w:w="709" w:type="dxa"/>
            <w:vMerge/>
            <w:shd w:val="clear" w:color="auto" w:fill="FFFFFF"/>
          </w:tcPr>
          <w:p w:rsidR="00563C2C" w:rsidRPr="00401726" w:rsidRDefault="00563C2C" w:rsidP="00B1267D">
            <w:pPr>
              <w:ind w:right="-518"/>
              <w:jc w:val="both"/>
              <w:rPr>
                <w:rFonts w:asciiTheme="minorHAnsi" w:hAnsiTheme="minorHAnsi"/>
                <w:bCs/>
                <w:sz w:val="16"/>
                <w:szCs w:val="16"/>
              </w:rPr>
            </w:pPr>
          </w:p>
        </w:tc>
        <w:tc>
          <w:tcPr>
            <w:tcW w:w="3828" w:type="dxa"/>
            <w:shd w:val="clear" w:color="auto" w:fill="FFFFFF"/>
            <w:vAlign w:val="bottom"/>
          </w:tcPr>
          <w:p w:rsidR="00563C2C" w:rsidRPr="00401726" w:rsidRDefault="00563C2C"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Centro de Especialidades Dentales</w:t>
            </w:r>
          </w:p>
        </w:tc>
        <w:tc>
          <w:tcPr>
            <w:tcW w:w="1276" w:type="dxa"/>
            <w:shd w:val="clear" w:color="auto" w:fill="FFFFFF"/>
          </w:tcPr>
          <w:p w:rsidR="00563C2C" w:rsidRPr="00401726" w:rsidRDefault="00563C2C" w:rsidP="00B1267D">
            <w:pPr>
              <w:jc w:val="right"/>
              <w:rPr>
                <w:rFonts w:asciiTheme="minorHAnsi" w:hAnsiTheme="minorHAnsi"/>
                <w:bCs/>
                <w:sz w:val="16"/>
                <w:szCs w:val="16"/>
              </w:rPr>
            </w:pPr>
          </w:p>
        </w:tc>
        <w:tc>
          <w:tcPr>
            <w:tcW w:w="1701" w:type="dxa"/>
            <w:shd w:val="clear" w:color="auto" w:fill="FFFFFF"/>
          </w:tcPr>
          <w:p w:rsidR="00563C2C" w:rsidRPr="00401726" w:rsidRDefault="00563C2C" w:rsidP="00B1267D">
            <w:pPr>
              <w:jc w:val="right"/>
              <w:rPr>
                <w:rFonts w:asciiTheme="minorHAnsi" w:hAnsiTheme="minorHAnsi"/>
                <w:bCs/>
                <w:sz w:val="16"/>
                <w:szCs w:val="16"/>
              </w:rPr>
            </w:pPr>
          </w:p>
        </w:tc>
        <w:tc>
          <w:tcPr>
            <w:tcW w:w="1696" w:type="dxa"/>
            <w:shd w:val="clear" w:color="auto" w:fill="FFFFFF"/>
          </w:tcPr>
          <w:p w:rsidR="00563C2C" w:rsidRPr="00401726" w:rsidRDefault="00563C2C" w:rsidP="00B1267D">
            <w:pPr>
              <w:jc w:val="right"/>
              <w:rPr>
                <w:rFonts w:asciiTheme="minorHAnsi" w:hAnsiTheme="minorHAnsi"/>
                <w:bCs/>
                <w:sz w:val="16"/>
                <w:szCs w:val="16"/>
              </w:rPr>
            </w:pPr>
          </w:p>
        </w:tc>
      </w:tr>
      <w:tr w:rsidR="00563C2C" w:rsidRPr="00401726" w:rsidTr="00563C2C">
        <w:trPr>
          <w:jc w:val="center"/>
        </w:trPr>
        <w:tc>
          <w:tcPr>
            <w:tcW w:w="709" w:type="dxa"/>
            <w:vMerge/>
            <w:shd w:val="clear" w:color="auto" w:fill="FFFFFF"/>
          </w:tcPr>
          <w:p w:rsidR="00563C2C" w:rsidRPr="00401726" w:rsidRDefault="00563C2C" w:rsidP="00B1267D">
            <w:pPr>
              <w:ind w:right="-518"/>
              <w:jc w:val="both"/>
              <w:rPr>
                <w:rFonts w:asciiTheme="minorHAnsi" w:hAnsiTheme="minorHAnsi"/>
                <w:bCs/>
                <w:sz w:val="16"/>
                <w:szCs w:val="16"/>
              </w:rPr>
            </w:pPr>
          </w:p>
        </w:tc>
        <w:tc>
          <w:tcPr>
            <w:tcW w:w="3828" w:type="dxa"/>
            <w:shd w:val="clear" w:color="auto" w:fill="FFFFFF"/>
            <w:vAlign w:val="bottom"/>
          </w:tcPr>
          <w:p w:rsidR="00563C2C" w:rsidRPr="00401726" w:rsidRDefault="00563C2C"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Laboratorio Estatal</w:t>
            </w:r>
          </w:p>
        </w:tc>
        <w:tc>
          <w:tcPr>
            <w:tcW w:w="1276" w:type="dxa"/>
            <w:shd w:val="clear" w:color="auto" w:fill="FFFFFF"/>
          </w:tcPr>
          <w:p w:rsidR="00563C2C" w:rsidRPr="00401726" w:rsidRDefault="00563C2C" w:rsidP="00B1267D">
            <w:pPr>
              <w:jc w:val="right"/>
              <w:rPr>
                <w:rFonts w:asciiTheme="minorHAnsi" w:hAnsiTheme="minorHAnsi"/>
                <w:bCs/>
                <w:sz w:val="16"/>
                <w:szCs w:val="16"/>
              </w:rPr>
            </w:pPr>
          </w:p>
        </w:tc>
        <w:tc>
          <w:tcPr>
            <w:tcW w:w="1701" w:type="dxa"/>
            <w:shd w:val="clear" w:color="auto" w:fill="FFFFFF"/>
          </w:tcPr>
          <w:p w:rsidR="00563C2C" w:rsidRPr="00401726" w:rsidRDefault="00563C2C" w:rsidP="00B1267D">
            <w:pPr>
              <w:jc w:val="right"/>
              <w:rPr>
                <w:rFonts w:asciiTheme="minorHAnsi" w:hAnsiTheme="minorHAnsi"/>
                <w:bCs/>
                <w:sz w:val="16"/>
                <w:szCs w:val="16"/>
              </w:rPr>
            </w:pPr>
          </w:p>
        </w:tc>
        <w:tc>
          <w:tcPr>
            <w:tcW w:w="1696" w:type="dxa"/>
            <w:shd w:val="clear" w:color="auto" w:fill="FFFFFF"/>
          </w:tcPr>
          <w:p w:rsidR="00563C2C" w:rsidRPr="00401726" w:rsidRDefault="00563C2C" w:rsidP="00B1267D">
            <w:pPr>
              <w:jc w:val="right"/>
              <w:rPr>
                <w:rFonts w:asciiTheme="minorHAnsi" w:hAnsiTheme="minorHAnsi"/>
                <w:bCs/>
                <w:sz w:val="16"/>
                <w:szCs w:val="16"/>
              </w:rPr>
            </w:pPr>
          </w:p>
        </w:tc>
      </w:tr>
      <w:tr w:rsidR="00563C2C" w:rsidRPr="00401726" w:rsidTr="00563C2C">
        <w:trPr>
          <w:jc w:val="center"/>
        </w:trPr>
        <w:tc>
          <w:tcPr>
            <w:tcW w:w="709" w:type="dxa"/>
            <w:vMerge/>
            <w:shd w:val="clear" w:color="auto" w:fill="FFFFFF"/>
          </w:tcPr>
          <w:p w:rsidR="00563C2C" w:rsidRPr="00401726" w:rsidRDefault="00563C2C" w:rsidP="00B1267D">
            <w:pPr>
              <w:ind w:right="-518"/>
              <w:jc w:val="both"/>
              <w:rPr>
                <w:rFonts w:asciiTheme="minorHAnsi" w:hAnsiTheme="minorHAnsi"/>
                <w:bCs/>
                <w:sz w:val="16"/>
                <w:szCs w:val="16"/>
              </w:rPr>
            </w:pPr>
          </w:p>
        </w:tc>
        <w:tc>
          <w:tcPr>
            <w:tcW w:w="3828" w:type="dxa"/>
            <w:shd w:val="clear" w:color="auto" w:fill="FFFFFF"/>
            <w:vAlign w:val="bottom"/>
          </w:tcPr>
          <w:p w:rsidR="00563C2C" w:rsidRPr="00401726" w:rsidRDefault="00563C2C"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Centro Estatal de la Transfusión Sanguínea</w:t>
            </w:r>
          </w:p>
        </w:tc>
        <w:tc>
          <w:tcPr>
            <w:tcW w:w="1276" w:type="dxa"/>
            <w:shd w:val="clear" w:color="auto" w:fill="FFFFFF"/>
          </w:tcPr>
          <w:p w:rsidR="00563C2C" w:rsidRPr="00401726" w:rsidRDefault="00563C2C" w:rsidP="00B1267D">
            <w:pPr>
              <w:jc w:val="right"/>
              <w:rPr>
                <w:rFonts w:asciiTheme="minorHAnsi" w:hAnsiTheme="minorHAnsi"/>
                <w:bCs/>
                <w:sz w:val="16"/>
                <w:szCs w:val="16"/>
              </w:rPr>
            </w:pPr>
          </w:p>
        </w:tc>
        <w:tc>
          <w:tcPr>
            <w:tcW w:w="1701" w:type="dxa"/>
            <w:shd w:val="clear" w:color="auto" w:fill="FFFFFF"/>
          </w:tcPr>
          <w:p w:rsidR="00563C2C" w:rsidRPr="00401726" w:rsidRDefault="00563C2C" w:rsidP="00B1267D">
            <w:pPr>
              <w:jc w:val="right"/>
              <w:rPr>
                <w:rFonts w:asciiTheme="minorHAnsi" w:hAnsiTheme="minorHAnsi"/>
                <w:bCs/>
                <w:sz w:val="16"/>
                <w:szCs w:val="16"/>
              </w:rPr>
            </w:pPr>
          </w:p>
        </w:tc>
        <w:tc>
          <w:tcPr>
            <w:tcW w:w="1696" w:type="dxa"/>
            <w:shd w:val="clear" w:color="auto" w:fill="FFFFFF"/>
          </w:tcPr>
          <w:p w:rsidR="00563C2C" w:rsidRPr="00401726" w:rsidRDefault="00563C2C" w:rsidP="00B1267D">
            <w:pPr>
              <w:jc w:val="right"/>
              <w:rPr>
                <w:rFonts w:asciiTheme="minorHAnsi" w:hAnsiTheme="minorHAnsi"/>
                <w:bCs/>
                <w:sz w:val="16"/>
                <w:szCs w:val="16"/>
              </w:rPr>
            </w:pPr>
          </w:p>
        </w:tc>
      </w:tr>
    </w:tbl>
    <w:p w:rsidR="00182B29" w:rsidRPr="00B1660C" w:rsidRDefault="00182B29"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34ED2" w:rsidRPr="00B1660C" w:rsidTr="00666C78">
        <w:trPr>
          <w:trHeight w:val="209"/>
        </w:trPr>
        <w:tc>
          <w:tcPr>
            <w:tcW w:w="1663"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SIN I.V.A.</w:t>
            </w:r>
          </w:p>
        </w:tc>
        <w:tc>
          <w:tcPr>
            <w:tcW w:w="1568"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CON I.V.A.</w:t>
            </w:r>
          </w:p>
        </w:tc>
      </w:tr>
      <w:tr w:rsidR="00234ED2" w:rsidRPr="00B1660C" w:rsidTr="008B3B64">
        <w:trPr>
          <w:trHeight w:val="338"/>
        </w:trPr>
        <w:tc>
          <w:tcPr>
            <w:tcW w:w="1663" w:type="pct"/>
          </w:tcPr>
          <w:p w:rsidR="00234ED2" w:rsidRPr="00B1660C" w:rsidRDefault="00234ED2" w:rsidP="008B3B64">
            <w:pPr>
              <w:rPr>
                <w:rFonts w:asciiTheme="minorHAnsi" w:hAnsiTheme="minorHAnsi"/>
                <w:noProof/>
                <w:sz w:val="16"/>
                <w:szCs w:val="16"/>
              </w:rPr>
            </w:pPr>
          </w:p>
          <w:p w:rsidR="00234ED2" w:rsidRPr="00B1660C" w:rsidRDefault="00234ED2" w:rsidP="008B3B64">
            <w:pPr>
              <w:rPr>
                <w:rFonts w:asciiTheme="minorHAnsi" w:hAnsiTheme="minorHAnsi"/>
                <w:noProof/>
                <w:sz w:val="16"/>
                <w:szCs w:val="16"/>
              </w:rPr>
            </w:pPr>
          </w:p>
        </w:tc>
        <w:tc>
          <w:tcPr>
            <w:tcW w:w="1568" w:type="pct"/>
          </w:tcPr>
          <w:p w:rsidR="00234ED2" w:rsidRPr="00B1660C" w:rsidRDefault="00234ED2" w:rsidP="008B3B64">
            <w:pPr>
              <w:rPr>
                <w:rFonts w:asciiTheme="minorHAnsi" w:hAnsiTheme="minorHAnsi"/>
                <w:noProof/>
                <w:sz w:val="16"/>
                <w:szCs w:val="16"/>
              </w:rPr>
            </w:pPr>
          </w:p>
        </w:tc>
        <w:tc>
          <w:tcPr>
            <w:tcW w:w="1769" w:type="pct"/>
          </w:tcPr>
          <w:p w:rsidR="00234ED2" w:rsidRPr="00B1660C" w:rsidRDefault="00234ED2" w:rsidP="008B3B64">
            <w:pPr>
              <w:rPr>
                <w:rFonts w:asciiTheme="minorHAnsi" w:hAnsiTheme="minorHAnsi"/>
                <w:noProof/>
                <w:sz w:val="16"/>
                <w:szCs w:val="16"/>
              </w:rPr>
            </w:pPr>
          </w:p>
        </w:tc>
      </w:tr>
    </w:tbl>
    <w:p w:rsidR="008C13EE" w:rsidRPr="00A51A85" w:rsidRDefault="00A51A85" w:rsidP="001F2C25">
      <w:pPr>
        <w:tabs>
          <w:tab w:val="left" w:pos="5245"/>
          <w:tab w:val="left" w:pos="8364"/>
        </w:tabs>
        <w:ind w:left="567"/>
        <w:jc w:val="center"/>
        <w:rPr>
          <w:rFonts w:ascii="Calibri" w:hAnsi="Calibri"/>
          <w:b/>
        </w:rPr>
      </w:pPr>
      <w:r w:rsidRPr="00A51A85">
        <w:rPr>
          <w:rFonts w:ascii="Calibri" w:hAnsi="Calibri"/>
          <w:b/>
        </w:rPr>
        <w:t>***LA OFERTA TOTAL GLOBAL ANUAL DEBERÁ COINCIDIR CON LA OFERTA DEL ANEXO 3***</w:t>
      </w:r>
    </w:p>
    <w:p w:rsidR="008B3B64" w:rsidRDefault="008B3B64" w:rsidP="001F2C25">
      <w:pPr>
        <w:tabs>
          <w:tab w:val="left" w:pos="5245"/>
          <w:tab w:val="left" w:pos="8364"/>
        </w:tabs>
        <w:ind w:left="567"/>
        <w:jc w:val="center"/>
        <w:rPr>
          <w:rFonts w:ascii="Calibri" w:hAnsi="Calibri"/>
        </w:rPr>
      </w:pPr>
    </w:p>
    <w:p w:rsidR="001F2C25" w:rsidRPr="008B3B64" w:rsidRDefault="001F2C25" w:rsidP="001F2C25">
      <w:pPr>
        <w:tabs>
          <w:tab w:val="left" w:pos="5245"/>
          <w:tab w:val="left" w:pos="8364"/>
        </w:tabs>
        <w:ind w:left="567"/>
        <w:jc w:val="center"/>
        <w:rPr>
          <w:rFonts w:ascii="Calibri" w:hAnsi="Calibri"/>
          <w:b/>
        </w:rPr>
      </w:pPr>
      <w:r w:rsidRPr="008B3B64">
        <w:rPr>
          <w:rFonts w:ascii="Calibri" w:hAnsi="Calibri"/>
          <w:b/>
        </w:rPr>
        <w:t>_______________________________________________________</w:t>
      </w:r>
    </w:p>
    <w:p w:rsidR="001F2C25" w:rsidRPr="008B3B64" w:rsidRDefault="001F2C25" w:rsidP="001F2C25">
      <w:pPr>
        <w:tabs>
          <w:tab w:val="left" w:pos="1418"/>
          <w:tab w:val="left" w:pos="5245"/>
          <w:tab w:val="left" w:pos="7655"/>
          <w:tab w:val="left" w:pos="9356"/>
        </w:tabs>
        <w:ind w:left="567"/>
        <w:jc w:val="center"/>
        <w:rPr>
          <w:rFonts w:ascii="Calibri" w:hAnsi="Calibri"/>
          <w:b/>
        </w:rPr>
      </w:pPr>
      <w:r w:rsidRPr="008B3B64">
        <w:rPr>
          <w:rFonts w:ascii="Calibri" w:hAnsi="Calibri"/>
          <w:b/>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lastRenderedPageBreak/>
        <w:t>*Anexar en sobre Económico</w:t>
      </w:r>
    </w:p>
    <w:p w:rsidR="001F2C25"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82B29" w:rsidRDefault="00182B29" w:rsidP="001F2C25">
      <w:pPr>
        <w:tabs>
          <w:tab w:val="left" w:pos="4253"/>
          <w:tab w:val="left" w:pos="8080"/>
        </w:tabs>
        <w:ind w:right="1"/>
        <w:jc w:val="center"/>
        <w:rPr>
          <w:rFonts w:ascii="Calibri" w:hAnsi="Calibri" w:cs="Arial"/>
          <w:b/>
          <w:bCs/>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8F2965" w:rsidP="003B3E89">
      <w:pPr>
        <w:rPr>
          <w:rFonts w:asciiTheme="minorHAnsi" w:hAnsiTheme="minorHAnsi" w:cs="Arial"/>
          <w:b/>
        </w:rPr>
      </w:pPr>
      <w:r>
        <w:rPr>
          <w:rFonts w:asciiTheme="minorHAnsi" w:hAnsiTheme="minorHAnsi" w:cs="Arial"/>
          <w:b/>
        </w:rPr>
        <w:t>C.P. AARÓN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lastRenderedPageBreak/>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w:t>
      </w:r>
      <w:r w:rsidR="005A2BA2">
        <w:rPr>
          <w:rFonts w:ascii="Calibri" w:hAnsi="Calibri" w:cs="Calibri"/>
          <w:sz w:val="20"/>
          <w:szCs w:val="20"/>
        </w:rPr>
        <w:t xml:space="preserve">_, ____ de _____________ </w:t>
      </w:r>
      <w:proofErr w:type="spellStart"/>
      <w:r w:rsidR="005A2BA2">
        <w:rPr>
          <w:rFonts w:ascii="Calibri" w:hAnsi="Calibri" w:cs="Calibri"/>
          <w:sz w:val="20"/>
          <w:szCs w:val="20"/>
        </w:rPr>
        <w:t>de</w:t>
      </w:r>
      <w:proofErr w:type="spellEnd"/>
      <w:r w:rsidR="005A2BA2">
        <w:rPr>
          <w:rFonts w:ascii="Calibri" w:hAnsi="Calibri" w:cs="Calibri"/>
          <w:sz w:val="20"/>
          <w:szCs w:val="20"/>
        </w:rPr>
        <w:t xml:space="preserve"> _____</w:t>
      </w:r>
      <w:r w:rsidRPr="00B63CD0">
        <w:rPr>
          <w:rFonts w:ascii="Calibri" w:hAnsi="Calibri" w:cs="Calibri"/>
          <w:sz w:val="20"/>
          <w:szCs w:val="20"/>
        </w:rPr>
        <w:t xml:space="preserve"> </w:t>
      </w:r>
    </w:p>
    <w:p w:rsidR="00CA04EA" w:rsidRPr="00B63CD0" w:rsidRDefault="00CA04EA" w:rsidP="00CA04EA">
      <w:pPr>
        <w:pStyle w:val="Default"/>
        <w:rPr>
          <w:rFonts w:ascii="Calibri" w:hAnsi="Calibri" w:cs="Calibri"/>
          <w:sz w:val="20"/>
          <w:szCs w:val="20"/>
        </w:rPr>
      </w:pPr>
    </w:p>
    <w:p w:rsidR="00CA04EA" w:rsidRPr="00B63CD0" w:rsidRDefault="008F2965" w:rsidP="00CA04EA">
      <w:pPr>
        <w:pStyle w:val="Default"/>
        <w:rPr>
          <w:rFonts w:ascii="Calibri" w:hAnsi="Calibri" w:cs="Calibri"/>
          <w:b/>
          <w:sz w:val="20"/>
          <w:szCs w:val="20"/>
        </w:rPr>
      </w:pPr>
      <w:r>
        <w:rPr>
          <w:rFonts w:asciiTheme="minorHAnsi" w:hAnsiTheme="minorHAnsi" w:cs="Arial"/>
          <w:b/>
          <w:sz w:val="20"/>
          <w:szCs w:val="20"/>
        </w:rPr>
        <w:t>C.P. AARÓN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54119F">
        <w:rPr>
          <w:rFonts w:ascii="Calibri" w:hAnsi="Calibri" w:cs="Calibri"/>
          <w:b/>
          <w:bCs/>
          <w:sz w:val="20"/>
          <w:szCs w:val="20"/>
        </w:rPr>
        <w:t>N63</w:t>
      </w:r>
      <w:r w:rsidR="004A01EB">
        <w:rPr>
          <w:rFonts w:ascii="Calibri" w:hAnsi="Calibri" w:cs="Calibri"/>
          <w:b/>
          <w:bCs/>
          <w:sz w:val="20"/>
          <w:szCs w:val="20"/>
        </w:rPr>
        <w:t>-2017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5A2BA2" w:rsidRPr="00B63CD0" w:rsidRDefault="005A2BA2" w:rsidP="00CA04EA">
      <w:pPr>
        <w:tabs>
          <w:tab w:val="left" w:pos="5245"/>
          <w:tab w:val="left" w:pos="7655"/>
        </w:tabs>
        <w:ind w:right="-1"/>
        <w:rPr>
          <w:rFonts w:ascii="Calibri" w:hAnsi="Calibri" w:cs="Arial"/>
          <w:b/>
          <w:i/>
        </w:rPr>
      </w:pPr>
    </w:p>
    <w:p w:rsidR="00CA04EA" w:rsidRDefault="00CA04EA"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w:t>
      </w:r>
      <w:r w:rsidR="008F2965">
        <w:rPr>
          <w:rFonts w:ascii="Calibri" w:hAnsi="Calibri" w:cs="Arial"/>
        </w:rPr>
        <w:t>otales del Ejercicio Fiscal 201</w:t>
      </w:r>
      <w:r w:rsidR="0054119F">
        <w:rPr>
          <w:rFonts w:ascii="Calibri" w:hAnsi="Calibri" w:cs="Arial"/>
        </w:rPr>
        <w:t>6</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w:t>
      </w:r>
      <w:r w:rsidR="008F2965">
        <w:rPr>
          <w:rFonts w:ascii="Calibri" w:hAnsi="Calibri" w:cs="Arial"/>
          <w:sz w:val="16"/>
          <w:szCs w:val="16"/>
        </w:rPr>
        <w:t>nte al ejercicio fiscal del 201</w:t>
      </w:r>
      <w:r w:rsidR="0054119F">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8F2965">
        <w:rPr>
          <w:rFonts w:ascii="Calibri" w:hAnsi="Calibri" w:cs="Arial"/>
          <w:sz w:val="16"/>
          <w:szCs w:val="16"/>
        </w:rPr>
        <w:t>nte al ejercicio fiscal del 201</w:t>
      </w:r>
      <w:r w:rsidR="0054119F">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lastRenderedPageBreak/>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8F2965" w:rsidP="00CA04EA">
      <w:pPr>
        <w:autoSpaceDE w:val="0"/>
        <w:autoSpaceDN w:val="0"/>
        <w:adjustRightInd w:val="0"/>
        <w:rPr>
          <w:rFonts w:asciiTheme="minorHAnsi" w:hAnsiTheme="minorHAnsi" w:cstheme="minorHAnsi"/>
          <w:b/>
        </w:rPr>
      </w:pPr>
      <w:r>
        <w:rPr>
          <w:rFonts w:asciiTheme="minorHAnsi" w:hAnsiTheme="minorHAnsi" w:cs="Arial"/>
          <w:b/>
        </w:rPr>
        <w:t>C.P. AARÓN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54119F">
        <w:rPr>
          <w:rFonts w:asciiTheme="minorHAnsi" w:hAnsiTheme="minorHAnsi" w:cstheme="minorHAnsi"/>
          <w:b/>
          <w:u w:val="single"/>
        </w:rPr>
        <w:t>N63</w:t>
      </w:r>
      <w:r w:rsidR="004A01EB">
        <w:rPr>
          <w:rFonts w:asciiTheme="minorHAnsi" w:hAnsiTheme="minorHAnsi" w:cstheme="minorHAnsi"/>
          <w:b/>
          <w:u w:val="single"/>
        </w:rPr>
        <w:t>-2017</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5A2BA2" w:rsidRPr="002522C8" w:rsidRDefault="005A2BA2"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8F2965" w:rsidP="00BA09CD">
      <w:pPr>
        <w:pStyle w:val="Default"/>
        <w:rPr>
          <w:rFonts w:ascii="Calibri" w:hAnsi="Calibri" w:cs="Calibri"/>
          <w:b/>
          <w:bCs/>
          <w:sz w:val="20"/>
          <w:szCs w:val="20"/>
        </w:rPr>
      </w:pPr>
      <w:r>
        <w:rPr>
          <w:rFonts w:asciiTheme="minorHAnsi" w:hAnsiTheme="minorHAnsi" w:cs="Arial"/>
          <w:b/>
          <w:sz w:val="20"/>
          <w:szCs w:val="20"/>
        </w:rPr>
        <w:t>C.P. AARÓN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54119F">
        <w:rPr>
          <w:rFonts w:ascii="Calibri" w:hAnsi="Calibri" w:cs="Calibri"/>
          <w:b/>
          <w:bCs/>
          <w:sz w:val="20"/>
          <w:szCs w:val="20"/>
        </w:rPr>
        <w:t>N63</w:t>
      </w:r>
      <w:r w:rsidR="004A01EB">
        <w:rPr>
          <w:rFonts w:ascii="Calibri" w:hAnsi="Calibri" w:cs="Calibri"/>
          <w:b/>
          <w:bCs/>
          <w:sz w:val="20"/>
          <w:szCs w:val="20"/>
        </w:rPr>
        <w:t>-2017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8B3B64">
        <w:trPr>
          <w:trHeight w:val="96"/>
          <w:jc w:val="center"/>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8B3B64">
        <w:trPr>
          <w:jc w:val="center"/>
        </w:trPr>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8B3B64">
        <w:trPr>
          <w:jc w:val="center"/>
        </w:trPr>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8B3B64">
        <w:trPr>
          <w:jc w:val="center"/>
        </w:trPr>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8B3B64">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8B3B64">
        <w:trPr>
          <w:jc w:val="center"/>
        </w:trPr>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8B3B64">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8B3B64">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lastRenderedPageBreak/>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EE6449" w:rsidRDefault="00313C66" w:rsidP="00EE6449">
      <w:pPr>
        <w:pStyle w:val="Default"/>
        <w:jc w:val="center"/>
        <w:rPr>
          <w:rFonts w:ascii="Calibri" w:hAnsi="Calibri"/>
          <w:b/>
          <w:bCs/>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54119F">
        <w:rPr>
          <w:rFonts w:ascii="Calibri" w:hAnsi="Calibri"/>
          <w:b/>
          <w:bCs/>
          <w:sz w:val="20"/>
          <w:szCs w:val="20"/>
        </w:rPr>
        <w:t>N63</w:t>
      </w:r>
      <w:r w:rsidR="004A01EB">
        <w:rPr>
          <w:rFonts w:ascii="Calibri" w:hAnsi="Calibri"/>
          <w:b/>
          <w:bCs/>
          <w:sz w:val="20"/>
          <w:szCs w:val="20"/>
        </w:rPr>
        <w:t>-2017</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A51A85" w:rsidRPr="00AA0B61" w:rsidTr="003632F9">
        <w:trPr>
          <w:trHeight w:val="64"/>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1</w:t>
            </w:r>
          </w:p>
        </w:tc>
        <w:tc>
          <w:tcPr>
            <w:tcW w:w="7506" w:type="dxa"/>
          </w:tcPr>
          <w:p w:rsidR="00A51A85" w:rsidRPr="00A51A85" w:rsidRDefault="00A51A85" w:rsidP="00A51A85">
            <w:pPr>
              <w:tabs>
                <w:tab w:val="left" w:pos="1418"/>
              </w:tabs>
              <w:ind w:left="13"/>
              <w:jc w:val="both"/>
              <w:rPr>
                <w:bCs/>
                <w:sz w:val="14"/>
                <w:szCs w:val="14"/>
              </w:rPr>
            </w:pPr>
            <w:r w:rsidRPr="00A51A85">
              <w:rPr>
                <w:rFonts w:asciiTheme="minorHAnsi" w:hAnsiTheme="minorHAnsi" w:cs="Arial"/>
                <w:b/>
                <w:sz w:val="14"/>
                <w:szCs w:val="14"/>
              </w:rPr>
              <w:t>ANEXO 13.</w:t>
            </w:r>
            <w:r w:rsidRPr="00A51A85">
              <w:rPr>
                <w:rFonts w:asciiTheme="minorHAnsi" w:hAnsiTheme="minorHAnsi" w:cs="Arial"/>
                <w:sz w:val="14"/>
                <w:szCs w:val="14"/>
              </w:rPr>
              <w:t xml:space="preserve"> Cédula de entrega de documentos.</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02"/>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2</w:t>
            </w:r>
          </w:p>
        </w:tc>
        <w:tc>
          <w:tcPr>
            <w:tcW w:w="7506" w:type="dxa"/>
          </w:tcPr>
          <w:p w:rsidR="00A51A85" w:rsidRPr="00A51A85" w:rsidRDefault="00A51A85" w:rsidP="00A51A85">
            <w:pPr>
              <w:tabs>
                <w:tab w:val="left" w:pos="1418"/>
              </w:tabs>
              <w:ind w:left="13"/>
              <w:jc w:val="both"/>
              <w:rPr>
                <w:bCs/>
                <w:sz w:val="14"/>
                <w:szCs w:val="14"/>
              </w:rPr>
            </w:pPr>
            <w:r w:rsidRPr="00A51A85">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02"/>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3</w:t>
            </w:r>
          </w:p>
        </w:tc>
        <w:tc>
          <w:tcPr>
            <w:tcW w:w="7506" w:type="dxa"/>
          </w:tcPr>
          <w:p w:rsidR="00A51A85" w:rsidRPr="00A51A85" w:rsidRDefault="00A51A85" w:rsidP="00A51A85">
            <w:pPr>
              <w:tabs>
                <w:tab w:val="left" w:pos="1418"/>
              </w:tabs>
              <w:ind w:left="13"/>
              <w:jc w:val="both"/>
              <w:rPr>
                <w:bCs/>
                <w:sz w:val="14"/>
                <w:szCs w:val="14"/>
              </w:rPr>
            </w:pPr>
            <w:r w:rsidRPr="00A51A85">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A51A85">
              <w:rPr>
                <w:rFonts w:asciiTheme="minorHAnsi" w:hAnsiTheme="minorHAnsi" w:cs="Arial"/>
                <w:sz w:val="14"/>
                <w:szCs w:val="14"/>
              </w:rPr>
              <w:t>su metodología y la experiencia comprobable en prestación de servicios relacionadas a la presente,</w:t>
            </w:r>
            <w:r w:rsidRPr="00A51A85">
              <w:rPr>
                <w:rFonts w:asciiTheme="minorHAnsi" w:hAnsiTheme="minorHAnsi"/>
                <w:sz w:val="14"/>
                <w:szCs w:val="14"/>
              </w:rPr>
              <w:t xml:space="preserve"> demostrándolo mediante una relación de las principales operaciones de ventas o prestación de servicios de los últimos 12 meses en donde compruebe </w:t>
            </w:r>
            <w:r w:rsidRPr="00A51A85">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02"/>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4</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b/>
                <w:sz w:val="14"/>
                <w:szCs w:val="14"/>
              </w:rPr>
              <w:t>ANEXO 2</w:t>
            </w:r>
            <w:r w:rsidRPr="00A51A85">
              <w:rPr>
                <w:rFonts w:asciiTheme="minorHAnsi" w:hAnsiTheme="minorHAnsi"/>
                <w:sz w:val="14"/>
                <w:szCs w:val="14"/>
              </w:rPr>
              <w:t>. Propuesta Técnica conforme al formato del anexo 2 de las presentes bases.  Incluya la d</w:t>
            </w:r>
            <w:r w:rsidRPr="00A51A85">
              <w:rPr>
                <w:rFonts w:asciiTheme="minorHAnsi" w:hAnsiTheme="minorHAnsi" w:cs="Tahoma"/>
                <w:sz w:val="14"/>
                <w:szCs w:val="14"/>
              </w:rPr>
              <w:t>escripción del proceso de tratamiento y tipo de tecnología que va a utilizar para la prestación del servicio, así como d</w:t>
            </w:r>
            <w:r w:rsidRPr="00A51A85">
              <w:rPr>
                <w:rFonts w:asciiTheme="minorHAnsi" w:hAnsiTheme="minorHAnsi" w:cs="Arial"/>
                <w:sz w:val="14"/>
                <w:szCs w:val="14"/>
              </w:rPr>
              <w:t xml:space="preserve">ocumento que acredite la autorización </w:t>
            </w:r>
            <w:r w:rsidRPr="00A51A85">
              <w:rPr>
                <w:rFonts w:asciiTheme="minorHAnsi" w:hAnsiTheme="minorHAnsi" w:cs="Tahoma"/>
                <w:sz w:val="14"/>
                <w:szCs w:val="14"/>
              </w:rPr>
              <w:t xml:space="preserve">para el uso de la tecnología a utilizar expedida </w:t>
            </w:r>
            <w:r w:rsidRPr="00A51A85">
              <w:rPr>
                <w:rFonts w:asciiTheme="minorHAnsi" w:hAnsiTheme="minorHAnsi" w:cs="Arial"/>
                <w:sz w:val="14"/>
                <w:szCs w:val="14"/>
              </w:rPr>
              <w:t>por SEMARNAT.</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69"/>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5</w:t>
            </w:r>
          </w:p>
        </w:tc>
        <w:tc>
          <w:tcPr>
            <w:tcW w:w="7506" w:type="dxa"/>
          </w:tcPr>
          <w:p w:rsidR="00A51A85" w:rsidRPr="00A51A85" w:rsidRDefault="00956049" w:rsidP="00897A8B">
            <w:pPr>
              <w:tabs>
                <w:tab w:val="left" w:pos="1134"/>
              </w:tabs>
              <w:ind w:left="13"/>
              <w:jc w:val="both"/>
              <w:rPr>
                <w:color w:val="000000"/>
                <w:sz w:val="14"/>
                <w:szCs w:val="14"/>
              </w:rPr>
            </w:pPr>
            <w:r w:rsidRPr="00956049">
              <w:rPr>
                <w:rFonts w:asciiTheme="minorHAnsi" w:hAnsiTheme="minorHAnsi" w:cs="Tahoma"/>
                <w:sz w:val="14"/>
                <w:szCs w:val="14"/>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 así como Certificaciones en materia ambiental y seguridad</w:t>
            </w:r>
            <w:r w:rsidR="003021B1">
              <w:rPr>
                <w:rFonts w:asciiTheme="minorHAnsi" w:hAnsiTheme="minorHAnsi" w:cs="Tahoma"/>
                <w:sz w:val="14"/>
                <w:szCs w:val="14"/>
              </w:rPr>
              <w:t xml:space="preserve"> para la planta de tratamiento</w:t>
            </w:r>
            <w:r w:rsidR="00897A8B">
              <w:rPr>
                <w:rFonts w:asciiTheme="minorHAnsi" w:hAnsiTheme="minorHAnsi" w:cs="Tahoma"/>
                <w:sz w:val="14"/>
                <w:szCs w:val="14"/>
              </w:rPr>
              <w:t>.</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81"/>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6</w:t>
            </w:r>
          </w:p>
        </w:tc>
        <w:tc>
          <w:tcPr>
            <w:tcW w:w="7506" w:type="dxa"/>
          </w:tcPr>
          <w:p w:rsidR="00A51A85" w:rsidRPr="00A51A85" w:rsidRDefault="00A51A85" w:rsidP="00A51A85">
            <w:pPr>
              <w:tabs>
                <w:tab w:val="left" w:pos="993"/>
              </w:tabs>
              <w:ind w:left="13"/>
              <w:jc w:val="both"/>
              <w:rPr>
                <w:sz w:val="14"/>
                <w:szCs w:val="14"/>
              </w:rPr>
            </w:pPr>
            <w:r w:rsidRPr="00A51A85">
              <w:rPr>
                <w:rFonts w:asciiTheme="minorHAnsi" w:hAnsiTheme="minorHAnsi"/>
                <w:sz w:val="14"/>
                <w:szCs w:val="14"/>
              </w:rPr>
              <w:t>P</w:t>
            </w:r>
            <w:r w:rsidRPr="00A51A85">
              <w:rPr>
                <w:rFonts w:asciiTheme="minorHAnsi" w:hAnsiTheme="minorHAnsi" w:cs="Arial"/>
                <w:sz w:val="14"/>
                <w:szCs w:val="14"/>
              </w:rPr>
              <w:t>lantilla del personal de supervisión y de quién prestará el servicio de recolección y traslado de los residuos.</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182B29">
        <w:trPr>
          <w:trHeight w:val="60"/>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7</w:t>
            </w:r>
          </w:p>
        </w:tc>
        <w:tc>
          <w:tcPr>
            <w:tcW w:w="7506" w:type="dxa"/>
          </w:tcPr>
          <w:p w:rsidR="00A51A85" w:rsidRPr="00A51A85" w:rsidRDefault="00A51A85" w:rsidP="00A51A85">
            <w:pPr>
              <w:tabs>
                <w:tab w:val="left" w:pos="2410"/>
                <w:tab w:val="right" w:pos="9923"/>
              </w:tabs>
              <w:ind w:left="13"/>
              <w:jc w:val="both"/>
              <w:rPr>
                <w:rFonts w:cs="Tahoma"/>
                <w:sz w:val="14"/>
                <w:szCs w:val="14"/>
              </w:rPr>
            </w:pPr>
            <w:r w:rsidRPr="00A51A85">
              <w:rPr>
                <w:rFonts w:asciiTheme="minorHAnsi" w:hAnsiTheme="minorHAnsi" w:cs="Tahoma"/>
                <w:sz w:val="14"/>
                <w:szCs w:val="14"/>
              </w:rPr>
              <w:t>Detalle del proceso y materiales que utilizará para la limpieza y desinfección de los contenedores ubicados en cada una de las unidades médicas.</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182B29">
        <w:trPr>
          <w:trHeight w:val="60"/>
          <w:jc w:val="center"/>
        </w:trPr>
        <w:tc>
          <w:tcPr>
            <w:tcW w:w="674" w:type="dxa"/>
            <w:vAlign w:val="center"/>
          </w:tcPr>
          <w:p w:rsidR="00A51A85" w:rsidRPr="00DF5AB9" w:rsidRDefault="00A51A85" w:rsidP="008C0E47">
            <w:pPr>
              <w:pStyle w:val="Default"/>
              <w:jc w:val="center"/>
              <w:rPr>
                <w:rFonts w:ascii="Calibri" w:hAnsi="Calibri"/>
                <w:b/>
                <w:sz w:val="16"/>
                <w:szCs w:val="16"/>
              </w:rPr>
            </w:pPr>
            <w:r w:rsidRPr="00DF5AB9">
              <w:rPr>
                <w:rFonts w:ascii="Calibri" w:hAnsi="Calibri"/>
                <w:b/>
                <w:sz w:val="16"/>
                <w:szCs w:val="16"/>
              </w:rPr>
              <w:t>8</w:t>
            </w:r>
          </w:p>
        </w:tc>
        <w:tc>
          <w:tcPr>
            <w:tcW w:w="7506" w:type="dxa"/>
          </w:tcPr>
          <w:p w:rsidR="00A51A85" w:rsidRPr="00A51A85" w:rsidRDefault="00A51A85" w:rsidP="00A51A85">
            <w:pPr>
              <w:tabs>
                <w:tab w:val="left" w:pos="2410"/>
              </w:tabs>
              <w:ind w:left="13"/>
              <w:jc w:val="both"/>
              <w:rPr>
                <w:sz w:val="14"/>
                <w:szCs w:val="14"/>
              </w:rPr>
            </w:pPr>
            <w:r w:rsidRPr="00A51A85">
              <w:rPr>
                <w:rFonts w:asciiTheme="minorHAnsi" w:hAnsiTheme="minorHAnsi" w:cs="Arial"/>
                <w:sz w:val="14"/>
                <w:szCs w:val="14"/>
              </w:rPr>
              <w:t>Carta compromiso de cumplir con las frecuencias de recolección señaladas en el Anexo 1-B.</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65"/>
          <w:jc w:val="center"/>
        </w:trPr>
        <w:tc>
          <w:tcPr>
            <w:tcW w:w="674" w:type="dxa"/>
            <w:vAlign w:val="center"/>
          </w:tcPr>
          <w:p w:rsidR="00A51A85" w:rsidRPr="00DF5AB9" w:rsidRDefault="00A51A85" w:rsidP="008C0E47">
            <w:pPr>
              <w:pStyle w:val="Default"/>
              <w:jc w:val="center"/>
              <w:rPr>
                <w:rFonts w:ascii="Calibri" w:hAnsi="Calibri"/>
                <w:b/>
                <w:sz w:val="16"/>
                <w:szCs w:val="16"/>
              </w:rPr>
            </w:pPr>
            <w:r w:rsidRPr="00DF5AB9">
              <w:rPr>
                <w:rFonts w:ascii="Calibri" w:hAnsi="Calibri"/>
                <w:b/>
                <w:sz w:val="16"/>
                <w:szCs w:val="16"/>
              </w:rPr>
              <w:t>9</w:t>
            </w:r>
          </w:p>
        </w:tc>
        <w:tc>
          <w:tcPr>
            <w:tcW w:w="7506" w:type="dxa"/>
          </w:tcPr>
          <w:p w:rsidR="00A51A85" w:rsidRPr="00A51A85" w:rsidRDefault="00A51A85" w:rsidP="00A51A85">
            <w:pPr>
              <w:tabs>
                <w:tab w:val="left" w:pos="2410"/>
              </w:tabs>
              <w:ind w:left="13"/>
              <w:jc w:val="both"/>
              <w:rPr>
                <w:rFonts w:cs="Arial"/>
                <w:sz w:val="14"/>
                <w:szCs w:val="14"/>
              </w:rPr>
            </w:pPr>
            <w:r w:rsidRPr="00A51A85">
              <w:rPr>
                <w:rFonts w:asciiTheme="minorHAnsi" w:hAnsiTheme="minorHAnsi" w:cs="Arial"/>
                <w:sz w:val="14"/>
                <w:szCs w:val="14"/>
              </w:rPr>
              <w:t>Manual de procedimientos de Manejo de Residuos Peligrosos.</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70"/>
          <w:jc w:val="center"/>
        </w:trPr>
        <w:tc>
          <w:tcPr>
            <w:tcW w:w="674" w:type="dxa"/>
            <w:vAlign w:val="center"/>
          </w:tcPr>
          <w:p w:rsidR="00A51A85" w:rsidRPr="00DF5AB9" w:rsidRDefault="00A51A85" w:rsidP="008C0E47">
            <w:pPr>
              <w:pStyle w:val="Default"/>
              <w:jc w:val="center"/>
              <w:rPr>
                <w:rFonts w:ascii="Calibri" w:hAnsi="Calibri"/>
                <w:b/>
                <w:sz w:val="16"/>
                <w:szCs w:val="16"/>
              </w:rPr>
            </w:pPr>
            <w:r w:rsidRPr="00DF5AB9">
              <w:rPr>
                <w:rFonts w:ascii="Calibri" w:hAnsi="Calibri"/>
                <w:b/>
                <w:sz w:val="16"/>
                <w:szCs w:val="16"/>
              </w:rPr>
              <w:t>10</w:t>
            </w:r>
          </w:p>
        </w:tc>
        <w:tc>
          <w:tcPr>
            <w:tcW w:w="7506" w:type="dxa"/>
          </w:tcPr>
          <w:p w:rsidR="00A51A85" w:rsidRPr="00A51A85" w:rsidRDefault="00A51A85" w:rsidP="00A51A85">
            <w:pPr>
              <w:tabs>
                <w:tab w:val="left" w:pos="2410"/>
              </w:tabs>
              <w:suppressAutoHyphens/>
              <w:ind w:left="13"/>
              <w:jc w:val="both"/>
              <w:rPr>
                <w:rFonts w:cs="Arial"/>
                <w:spacing w:val="-3"/>
                <w:sz w:val="14"/>
                <w:szCs w:val="14"/>
              </w:rPr>
            </w:pPr>
            <w:r w:rsidRPr="00A51A85">
              <w:rPr>
                <w:rFonts w:asciiTheme="minorHAnsi" w:hAnsiTheme="minorHAnsi" w:cs="Arial"/>
                <w:spacing w:val="-3"/>
                <w:sz w:val="14"/>
                <w:szCs w:val="14"/>
              </w:rPr>
              <w:t>Documentación que acredite que la planta de tratamiento do</w:t>
            </w:r>
            <w:r w:rsidR="003603E6">
              <w:rPr>
                <w:rFonts w:asciiTheme="minorHAnsi" w:hAnsiTheme="minorHAnsi" w:cs="Arial"/>
                <w:spacing w:val="-3"/>
                <w:sz w:val="14"/>
                <w:szCs w:val="14"/>
              </w:rPr>
              <w:t>nde serán tratados los residuos en el Estado de Nuevo León.</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8C0E47">
        <w:trPr>
          <w:trHeight w:val="96"/>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11</w:t>
            </w:r>
          </w:p>
        </w:tc>
        <w:tc>
          <w:tcPr>
            <w:tcW w:w="7506" w:type="dxa"/>
          </w:tcPr>
          <w:p w:rsidR="00A51A85" w:rsidRPr="00A51A85" w:rsidRDefault="00A51A85" w:rsidP="00A51A85">
            <w:pPr>
              <w:tabs>
                <w:tab w:val="left" w:pos="2410"/>
                <w:tab w:val="right" w:pos="9923"/>
              </w:tabs>
              <w:ind w:left="13"/>
              <w:rPr>
                <w:rFonts w:cs="Tahoma"/>
                <w:sz w:val="14"/>
                <w:szCs w:val="14"/>
              </w:rPr>
            </w:pPr>
            <w:r w:rsidRPr="00A51A85">
              <w:rPr>
                <w:rFonts w:asciiTheme="minorHAnsi" w:hAnsiTheme="minorHAnsi" w:cs="Tahoma"/>
                <w:sz w:val="14"/>
                <w:szCs w:val="14"/>
              </w:rPr>
              <w:t>Identificación del (los) lugar(es) para la disposición final de los residuos tratados.</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69"/>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12</w:t>
            </w:r>
          </w:p>
        </w:tc>
        <w:tc>
          <w:tcPr>
            <w:tcW w:w="7506" w:type="dxa"/>
          </w:tcPr>
          <w:p w:rsidR="00A51A85" w:rsidRPr="00A51A85" w:rsidRDefault="00A51A85" w:rsidP="00A51A85">
            <w:pPr>
              <w:tabs>
                <w:tab w:val="left" w:pos="2410"/>
              </w:tabs>
              <w:ind w:left="13"/>
              <w:jc w:val="both"/>
              <w:rPr>
                <w:rFonts w:cs="Arial"/>
                <w:sz w:val="14"/>
                <w:szCs w:val="14"/>
              </w:rPr>
            </w:pPr>
            <w:r w:rsidRPr="00A51A85">
              <w:rPr>
                <w:rFonts w:asciiTheme="minorHAnsi" w:hAnsiTheme="minorHAnsi" w:cs="Arial"/>
                <w:sz w:val="14"/>
                <w:szCs w:val="14"/>
              </w:rPr>
              <w:t>Certificado de uso de suelo de la planta.</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60"/>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13</w:t>
            </w:r>
          </w:p>
        </w:tc>
        <w:tc>
          <w:tcPr>
            <w:tcW w:w="7506" w:type="dxa"/>
          </w:tcPr>
          <w:p w:rsidR="00A51A85" w:rsidRPr="00A51A85" w:rsidRDefault="00A51A85" w:rsidP="00A51A85">
            <w:pPr>
              <w:tabs>
                <w:tab w:val="left" w:pos="2410"/>
              </w:tabs>
              <w:ind w:left="13"/>
              <w:jc w:val="both"/>
              <w:rPr>
                <w:rFonts w:cs="Arial"/>
                <w:sz w:val="14"/>
                <w:szCs w:val="14"/>
              </w:rPr>
            </w:pPr>
            <w:r w:rsidRPr="00A51A85">
              <w:rPr>
                <w:rFonts w:asciiTheme="minorHAnsi" w:hAnsiTheme="minorHAnsi"/>
                <w:sz w:val="14"/>
                <w:szCs w:val="14"/>
              </w:rPr>
              <w:t>Alta de Hacienda y Aviso de Funcionamiento o Licencia Sanitaria Vigente.</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60"/>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14</w:t>
            </w:r>
          </w:p>
        </w:tc>
        <w:tc>
          <w:tcPr>
            <w:tcW w:w="7506" w:type="dxa"/>
          </w:tcPr>
          <w:p w:rsidR="00A51A85" w:rsidRPr="00A51A85" w:rsidRDefault="00A51A85" w:rsidP="00A51A85">
            <w:pPr>
              <w:tabs>
                <w:tab w:val="left" w:pos="2410"/>
              </w:tabs>
              <w:ind w:left="13"/>
              <w:jc w:val="both"/>
              <w:rPr>
                <w:rFonts w:cs="Arial"/>
                <w:sz w:val="14"/>
                <w:szCs w:val="14"/>
              </w:rPr>
            </w:pPr>
            <w:r w:rsidRPr="00A51A85">
              <w:rPr>
                <w:rFonts w:asciiTheme="minorHAnsi" w:hAnsiTheme="minorHAnsi" w:cs="Arial"/>
                <w:sz w:val="14"/>
                <w:szCs w:val="14"/>
              </w:rPr>
              <w:t>Listado de vehículos (Incluir descripción, capacidad, marca, modelo, serie e indicar si es propio o en comodato) con que cuenta para cubrir el servicio requerido en la presente convocatoria.</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60"/>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15</w:t>
            </w:r>
          </w:p>
        </w:tc>
        <w:tc>
          <w:tcPr>
            <w:tcW w:w="7506" w:type="dxa"/>
          </w:tcPr>
          <w:p w:rsidR="00A51A85" w:rsidRPr="00A51A85" w:rsidRDefault="00A51A85" w:rsidP="00A51A85">
            <w:pPr>
              <w:tabs>
                <w:tab w:val="left" w:pos="2410"/>
              </w:tabs>
              <w:ind w:left="13"/>
              <w:jc w:val="both"/>
              <w:rPr>
                <w:rFonts w:cs="Arial"/>
                <w:sz w:val="14"/>
                <w:szCs w:val="14"/>
              </w:rPr>
            </w:pPr>
            <w:r w:rsidRPr="00A51A85">
              <w:rPr>
                <w:rFonts w:asciiTheme="minorHAnsi" w:hAnsiTheme="minorHAnsi" w:cs="Arial"/>
                <w:sz w:val="14"/>
                <w:szCs w:val="14"/>
              </w:rPr>
              <w:t>Permiso expedido por la SEMARNAT y por la Secretaria de Comunicaciones y Transportes como transportista de residuos peligrosos biológico-infecciosos para los vehículos a utilizar en la prestación del servicio objeto de la presente subasta.</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60"/>
          <w:jc w:val="center"/>
        </w:trPr>
        <w:tc>
          <w:tcPr>
            <w:tcW w:w="674" w:type="dxa"/>
            <w:vAlign w:val="center"/>
          </w:tcPr>
          <w:p w:rsidR="00A51A85" w:rsidRPr="00AA0B61" w:rsidRDefault="00A51A85" w:rsidP="008C0E47">
            <w:pPr>
              <w:pStyle w:val="Default"/>
              <w:jc w:val="center"/>
              <w:rPr>
                <w:rFonts w:ascii="Calibri" w:hAnsi="Calibri"/>
                <w:b/>
                <w:sz w:val="16"/>
                <w:szCs w:val="16"/>
              </w:rPr>
            </w:pPr>
            <w:r>
              <w:rPr>
                <w:rFonts w:ascii="Calibri" w:hAnsi="Calibri"/>
                <w:b/>
                <w:sz w:val="16"/>
                <w:szCs w:val="16"/>
              </w:rPr>
              <w:t>16</w:t>
            </w:r>
          </w:p>
        </w:tc>
        <w:tc>
          <w:tcPr>
            <w:tcW w:w="7506" w:type="dxa"/>
          </w:tcPr>
          <w:p w:rsidR="00A51A85" w:rsidRPr="00A51A85" w:rsidRDefault="00A51A85" w:rsidP="00A51A85">
            <w:pPr>
              <w:tabs>
                <w:tab w:val="left" w:pos="2410"/>
              </w:tabs>
              <w:suppressAutoHyphens/>
              <w:ind w:left="13"/>
              <w:jc w:val="both"/>
              <w:rPr>
                <w:rFonts w:cs="Arial"/>
                <w:sz w:val="14"/>
                <w:szCs w:val="14"/>
              </w:rPr>
            </w:pPr>
            <w:r w:rsidRPr="00A51A85">
              <w:rPr>
                <w:rFonts w:asciiTheme="minorHAnsi" w:hAnsiTheme="minorHAnsi" w:cs="Arial"/>
                <w:sz w:val="14"/>
                <w:szCs w:val="14"/>
              </w:rPr>
              <w:t>Carta compromiso de mantener la confidencialidad en la prestación del servicio, no divulgar ningún tipo de información respecto a la prestación del servicio ni de ningún otra índole a personas ajenas a la convocante.</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Pr="00AA0B61" w:rsidRDefault="00A51A85" w:rsidP="008C0E47">
            <w:pPr>
              <w:pStyle w:val="Default"/>
              <w:jc w:val="center"/>
              <w:rPr>
                <w:rFonts w:ascii="Calibri" w:hAnsi="Calibri"/>
                <w:b/>
                <w:sz w:val="16"/>
                <w:szCs w:val="16"/>
              </w:rPr>
            </w:pPr>
            <w:r>
              <w:rPr>
                <w:rFonts w:ascii="Calibri" w:hAnsi="Calibri"/>
                <w:b/>
                <w:sz w:val="16"/>
                <w:szCs w:val="16"/>
              </w:rPr>
              <w:t>17</w:t>
            </w:r>
          </w:p>
        </w:tc>
        <w:tc>
          <w:tcPr>
            <w:tcW w:w="7506" w:type="dxa"/>
          </w:tcPr>
          <w:p w:rsidR="00A51A85" w:rsidRPr="00A51A85" w:rsidRDefault="00A51A85" w:rsidP="00A51A85">
            <w:pPr>
              <w:tabs>
                <w:tab w:val="left" w:pos="993"/>
              </w:tabs>
              <w:ind w:left="13"/>
              <w:jc w:val="both"/>
              <w:rPr>
                <w:sz w:val="14"/>
                <w:szCs w:val="14"/>
              </w:rPr>
            </w:pPr>
            <w:r w:rsidRPr="00A51A85">
              <w:rPr>
                <w:rFonts w:asciiTheme="minorHAnsi" w:hAnsiTheme="minorHAnsi" w:cs="Arial"/>
                <w:sz w:val="14"/>
                <w:szCs w:val="14"/>
              </w:rPr>
              <w:t xml:space="preserve">Relación de nombre, teléfono de la oficina, celular y/o radio de, por lo menos, 3 personas que puedan estar disponibles las 24 </w:t>
            </w:r>
            <w:proofErr w:type="spellStart"/>
            <w:r w:rsidRPr="00A51A85">
              <w:rPr>
                <w:rFonts w:asciiTheme="minorHAnsi" w:hAnsiTheme="minorHAnsi" w:cs="Arial"/>
                <w:sz w:val="14"/>
                <w:szCs w:val="14"/>
              </w:rPr>
              <w:t>hrs</w:t>
            </w:r>
            <w:proofErr w:type="spellEnd"/>
            <w:r w:rsidRPr="00A51A85">
              <w:rPr>
                <w:rFonts w:asciiTheme="minorHAnsi" w:hAnsiTheme="minorHAnsi" w:cs="Arial"/>
                <w:sz w:val="14"/>
                <w:szCs w:val="14"/>
              </w:rPr>
              <w:t>, los 365 días del año para atender cualquier solicitud por parte de la convocante o de las unidades médicas, situaciones de emergencia, suministro de insumos, etc.</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Pr="00AA0B61" w:rsidRDefault="00A51A85" w:rsidP="008C0E47">
            <w:pPr>
              <w:pStyle w:val="Default"/>
              <w:jc w:val="center"/>
              <w:rPr>
                <w:rFonts w:ascii="Calibri" w:hAnsi="Calibri"/>
                <w:b/>
                <w:bCs/>
                <w:sz w:val="16"/>
                <w:szCs w:val="16"/>
              </w:rPr>
            </w:pPr>
            <w:r>
              <w:rPr>
                <w:rFonts w:ascii="Calibri" w:hAnsi="Calibri"/>
                <w:b/>
                <w:bCs/>
                <w:sz w:val="16"/>
                <w:szCs w:val="16"/>
              </w:rPr>
              <w:t>18</w:t>
            </w:r>
          </w:p>
        </w:tc>
        <w:tc>
          <w:tcPr>
            <w:tcW w:w="7506" w:type="dxa"/>
          </w:tcPr>
          <w:p w:rsidR="00A51A85" w:rsidRPr="00A51A85" w:rsidRDefault="00A51A85" w:rsidP="00A51A85">
            <w:pPr>
              <w:tabs>
                <w:tab w:val="left" w:pos="993"/>
              </w:tabs>
              <w:ind w:left="13"/>
              <w:jc w:val="both"/>
              <w:rPr>
                <w:sz w:val="14"/>
                <w:szCs w:val="14"/>
              </w:rPr>
            </w:pPr>
            <w:r w:rsidRPr="00A51A85">
              <w:rPr>
                <w:rFonts w:asciiTheme="minorHAnsi" w:hAnsiTheme="minorHAnsi"/>
                <w:bCs/>
                <w:sz w:val="14"/>
                <w:szCs w:val="14"/>
              </w:rPr>
              <w:t xml:space="preserve">Cd o USB que contenga el total de los documentos incluidos en el sobre técnico en formato </w:t>
            </w:r>
            <w:proofErr w:type="spellStart"/>
            <w:r w:rsidRPr="00A51A85">
              <w:rPr>
                <w:rFonts w:asciiTheme="minorHAnsi" w:hAnsiTheme="minorHAnsi"/>
                <w:bCs/>
                <w:sz w:val="14"/>
                <w:szCs w:val="14"/>
              </w:rPr>
              <w:t>pdf</w:t>
            </w:r>
            <w:proofErr w:type="spellEnd"/>
            <w:r w:rsidRPr="00A51A85">
              <w:rPr>
                <w:rFonts w:asciiTheme="minorHAnsi" w:hAnsiTheme="minorHAnsi"/>
                <w:bCs/>
                <w:sz w:val="14"/>
                <w:szCs w:val="14"/>
              </w:rPr>
              <w:t xml:space="preserve">, </w:t>
            </w:r>
            <w:proofErr w:type="spellStart"/>
            <w:r w:rsidRPr="00A51A85">
              <w:rPr>
                <w:rFonts w:asciiTheme="minorHAnsi" w:hAnsiTheme="minorHAnsi"/>
                <w:bCs/>
                <w:sz w:val="14"/>
                <w:szCs w:val="14"/>
              </w:rPr>
              <w:t>word</w:t>
            </w:r>
            <w:proofErr w:type="spellEnd"/>
            <w:r w:rsidRPr="00A51A85">
              <w:rPr>
                <w:rFonts w:asciiTheme="minorHAnsi" w:hAnsiTheme="minorHAnsi"/>
                <w:bCs/>
                <w:sz w:val="14"/>
                <w:szCs w:val="14"/>
              </w:rPr>
              <w:t xml:space="preserve"> o </w:t>
            </w:r>
            <w:proofErr w:type="spellStart"/>
            <w:r w:rsidRPr="00A51A85">
              <w:rPr>
                <w:rFonts w:asciiTheme="minorHAnsi" w:hAnsiTheme="minorHAnsi"/>
                <w:bCs/>
                <w:sz w:val="14"/>
                <w:szCs w:val="14"/>
              </w:rPr>
              <w:t>excel</w:t>
            </w:r>
            <w:proofErr w:type="spellEnd"/>
            <w:r w:rsidRPr="00A51A85">
              <w:rPr>
                <w:rFonts w:asciiTheme="minorHAnsi" w:hAnsiTheme="minorHAnsi"/>
                <w:bCs/>
                <w:sz w:val="14"/>
                <w:szCs w:val="14"/>
              </w:rPr>
              <w:t>.</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Pr="00AA0B61" w:rsidRDefault="00A51A85" w:rsidP="008C0E47">
            <w:pPr>
              <w:pStyle w:val="Default"/>
              <w:jc w:val="center"/>
              <w:rPr>
                <w:rFonts w:ascii="Calibri" w:hAnsi="Calibri"/>
                <w:b/>
                <w:bCs/>
                <w:sz w:val="16"/>
                <w:szCs w:val="16"/>
              </w:rPr>
            </w:pPr>
            <w:r>
              <w:rPr>
                <w:rFonts w:ascii="Calibri" w:hAnsi="Calibri"/>
                <w:b/>
                <w:bCs/>
                <w:sz w:val="16"/>
                <w:szCs w:val="16"/>
              </w:rPr>
              <w:t>19</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b/>
                <w:sz w:val="14"/>
                <w:szCs w:val="14"/>
              </w:rPr>
              <w:t>ANEXO 5</w:t>
            </w:r>
            <w:r w:rsidRPr="00A51A85">
              <w:rPr>
                <w:rFonts w:asciiTheme="minorHAnsi" w:hAnsiTheme="minorHAnsi"/>
                <w:sz w:val="14"/>
                <w:szCs w:val="14"/>
              </w:rPr>
              <w:t xml:space="preserve">. </w:t>
            </w:r>
            <w:r w:rsidRPr="00A51A85">
              <w:rPr>
                <w:rFonts w:asciiTheme="minorHAnsi" w:hAnsiTheme="minorHAnsi" w:cs="Arial"/>
                <w:sz w:val="14"/>
                <w:szCs w:val="14"/>
              </w:rPr>
              <w:t>Carta de presentación de proposiciones</w:t>
            </w:r>
            <w:r w:rsidRPr="00A51A85">
              <w:rPr>
                <w:rFonts w:asciiTheme="minorHAnsi" w:hAnsiTheme="minorHAnsi"/>
                <w:color w:val="000000"/>
                <w:sz w:val="14"/>
                <w:szCs w:val="14"/>
              </w:rPr>
              <w:t>.</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Pr="00AA0B61" w:rsidRDefault="00A51A85" w:rsidP="008C0E47">
            <w:pPr>
              <w:pStyle w:val="Default"/>
              <w:jc w:val="center"/>
              <w:rPr>
                <w:rFonts w:ascii="Calibri" w:hAnsi="Calibri"/>
                <w:b/>
                <w:bCs/>
                <w:sz w:val="16"/>
                <w:szCs w:val="16"/>
              </w:rPr>
            </w:pPr>
            <w:r>
              <w:rPr>
                <w:rFonts w:ascii="Calibri" w:hAnsi="Calibri"/>
                <w:b/>
                <w:bCs/>
                <w:sz w:val="16"/>
                <w:szCs w:val="16"/>
              </w:rPr>
              <w:t>20</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b/>
                <w:sz w:val="14"/>
                <w:szCs w:val="14"/>
              </w:rPr>
              <w:t>ANEXO 6</w:t>
            </w:r>
            <w:r w:rsidRPr="00A51A85">
              <w:rPr>
                <w:rFonts w:asciiTheme="minorHAnsi" w:hAnsiTheme="minorHAnsi"/>
                <w:color w:val="000000"/>
                <w:sz w:val="14"/>
                <w:szCs w:val="14"/>
              </w:rPr>
              <w:t>. Recibo de proposiciones.</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Pr="00AA0B61" w:rsidRDefault="00A51A85" w:rsidP="008C0E47">
            <w:pPr>
              <w:pStyle w:val="Default"/>
              <w:jc w:val="center"/>
              <w:rPr>
                <w:rFonts w:ascii="Calibri" w:hAnsi="Calibri"/>
                <w:b/>
                <w:bCs/>
                <w:sz w:val="16"/>
                <w:szCs w:val="16"/>
              </w:rPr>
            </w:pPr>
            <w:r>
              <w:rPr>
                <w:rFonts w:ascii="Calibri" w:hAnsi="Calibri"/>
                <w:b/>
                <w:bCs/>
                <w:sz w:val="16"/>
                <w:szCs w:val="16"/>
              </w:rPr>
              <w:t>21</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cstheme="minorHAnsi"/>
                <w:b/>
                <w:sz w:val="14"/>
                <w:szCs w:val="14"/>
              </w:rPr>
              <w:t>ANEXO 7</w:t>
            </w:r>
            <w:r w:rsidRPr="00A51A85">
              <w:rPr>
                <w:rFonts w:asciiTheme="minorHAnsi" w:hAnsiTheme="minorHAnsi" w:cstheme="minorHAnsi"/>
                <w:sz w:val="14"/>
                <w:szCs w:val="14"/>
              </w:rPr>
              <w:t xml:space="preserve">. Declaración de no encontrarse en alguno de los supuestos establecidos en los </w:t>
            </w:r>
            <w:r w:rsidRPr="00A51A85">
              <w:rPr>
                <w:rFonts w:asciiTheme="minorHAnsi" w:hAnsiTheme="minorHAnsi" w:cstheme="minorHAnsi"/>
                <w:i/>
                <w:sz w:val="14"/>
                <w:szCs w:val="14"/>
              </w:rPr>
              <w:t>Artículos 37 y 95</w:t>
            </w:r>
            <w:r w:rsidRPr="00A51A85">
              <w:rPr>
                <w:rFonts w:asciiTheme="minorHAnsi" w:hAnsiTheme="minorHAnsi" w:cstheme="minorHAnsi"/>
                <w:sz w:val="14"/>
                <w:szCs w:val="14"/>
              </w:rPr>
              <w:t xml:space="preserve"> de la Ley, </w:t>
            </w:r>
            <w:r w:rsidRPr="00A51A85">
              <w:rPr>
                <w:rFonts w:asciiTheme="minorHAnsi" w:hAnsiTheme="minorHAnsi" w:cs="Arial"/>
                <w:i/>
                <w:sz w:val="14"/>
                <w:szCs w:val="14"/>
              </w:rPr>
              <w:t>Artículo 50</w:t>
            </w:r>
            <w:r w:rsidRPr="00A51A85">
              <w:rPr>
                <w:rFonts w:asciiTheme="minorHAnsi" w:hAnsiTheme="minorHAnsi" w:cs="Arial"/>
                <w:sz w:val="14"/>
                <w:szCs w:val="14"/>
              </w:rPr>
              <w:t xml:space="preserve"> </w:t>
            </w:r>
            <w:proofErr w:type="spellStart"/>
            <w:r w:rsidRPr="00A51A85">
              <w:rPr>
                <w:rFonts w:asciiTheme="minorHAnsi" w:hAnsiTheme="minorHAnsi" w:cs="Arial"/>
                <w:sz w:val="14"/>
                <w:szCs w:val="14"/>
              </w:rPr>
              <w:t>Fracc</w:t>
            </w:r>
            <w:proofErr w:type="spellEnd"/>
            <w:r w:rsidRPr="00A51A85">
              <w:rPr>
                <w:rFonts w:asciiTheme="minorHAnsi" w:hAnsiTheme="minorHAnsi" w:cs="Arial"/>
                <w:sz w:val="14"/>
                <w:szCs w:val="14"/>
              </w:rPr>
              <w:t xml:space="preserve">. XXIII de La Ley de responsabilidades de los Servidores Públicos del Estado y Municipios de Nuevo León y </w:t>
            </w:r>
            <w:r w:rsidRPr="00A51A85">
              <w:rPr>
                <w:rFonts w:asciiTheme="minorHAnsi" w:hAnsiTheme="minorHAnsi" w:cs="Arial"/>
                <w:i/>
                <w:sz w:val="14"/>
                <w:szCs w:val="14"/>
              </w:rPr>
              <w:t>Artículo 38</w:t>
            </w:r>
            <w:r w:rsidRPr="00A51A85">
              <w:rPr>
                <w:rFonts w:asciiTheme="minorHAnsi" w:hAnsiTheme="minorHAnsi" w:cs="Arial"/>
                <w:sz w:val="14"/>
                <w:szCs w:val="14"/>
              </w:rPr>
              <w:t xml:space="preserve"> del Reglamento de la Ley de Adquisiciones, arrendamientos y Contrataciones de Servicios del Estado de Nuevo León</w:t>
            </w:r>
            <w:r w:rsidRPr="00A51A85">
              <w:rPr>
                <w:rFonts w:asciiTheme="minorHAnsi" w:hAnsiTheme="minorHAnsi" w:cstheme="minorHAnsi"/>
                <w:sz w:val="14"/>
                <w:szCs w:val="14"/>
              </w:rPr>
              <w:t>, Declaración de integridad y Certificado de Determinación Independiente de Propuesta.</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Default="00A51A85" w:rsidP="008C0E47">
            <w:pPr>
              <w:pStyle w:val="Default"/>
              <w:jc w:val="center"/>
              <w:rPr>
                <w:rFonts w:ascii="Calibri" w:hAnsi="Calibri"/>
                <w:b/>
                <w:bCs/>
                <w:sz w:val="16"/>
                <w:szCs w:val="16"/>
              </w:rPr>
            </w:pPr>
            <w:r>
              <w:rPr>
                <w:rFonts w:ascii="Calibri" w:hAnsi="Calibri"/>
                <w:b/>
                <w:bCs/>
                <w:sz w:val="16"/>
                <w:szCs w:val="16"/>
              </w:rPr>
              <w:t>22</w:t>
            </w:r>
          </w:p>
        </w:tc>
        <w:tc>
          <w:tcPr>
            <w:tcW w:w="7506" w:type="dxa"/>
          </w:tcPr>
          <w:p w:rsidR="00A51A85" w:rsidRPr="00A51A85" w:rsidRDefault="00A51A85" w:rsidP="00941538">
            <w:pPr>
              <w:tabs>
                <w:tab w:val="left" w:pos="1134"/>
              </w:tabs>
              <w:ind w:left="13"/>
              <w:jc w:val="both"/>
              <w:rPr>
                <w:color w:val="000000"/>
                <w:sz w:val="14"/>
                <w:szCs w:val="14"/>
              </w:rPr>
            </w:pPr>
            <w:r w:rsidRPr="00A51A85">
              <w:rPr>
                <w:rFonts w:asciiTheme="minorHAnsi" w:hAnsiTheme="minorHAnsi"/>
                <w:b/>
                <w:sz w:val="14"/>
                <w:szCs w:val="14"/>
              </w:rPr>
              <w:t>ANEXO 9</w:t>
            </w:r>
            <w:r w:rsidRPr="00A51A85">
              <w:rPr>
                <w:rFonts w:asciiTheme="minorHAnsi" w:hAnsiTheme="minorHAnsi"/>
                <w:sz w:val="14"/>
                <w:szCs w:val="14"/>
              </w:rPr>
              <w:t xml:space="preserve">. Escrito en el que manifieste bajo protesta de decir verdad, que es de nacionalidad mexicana y, además manifestará que los </w:t>
            </w:r>
            <w:r w:rsidR="00941538">
              <w:rPr>
                <w:rFonts w:asciiTheme="minorHAnsi" w:hAnsiTheme="minorHAnsi"/>
                <w:sz w:val="14"/>
                <w:szCs w:val="14"/>
              </w:rPr>
              <w:t>servicios</w:t>
            </w:r>
            <w:r w:rsidRPr="00A51A85">
              <w:rPr>
                <w:rFonts w:asciiTheme="minorHAnsi" w:hAnsiTheme="minorHAnsi"/>
                <w:sz w:val="14"/>
                <w:szCs w:val="14"/>
              </w:rPr>
              <w:t xml:space="preserve"> que oferta y </w:t>
            </w:r>
            <w:r w:rsidR="00941538">
              <w:rPr>
                <w:rFonts w:asciiTheme="minorHAnsi" w:hAnsiTheme="minorHAnsi"/>
                <w:sz w:val="14"/>
                <w:szCs w:val="14"/>
              </w:rPr>
              <w:t>prestará</w:t>
            </w:r>
            <w:r w:rsidRPr="00A51A85">
              <w:rPr>
                <w:rFonts w:asciiTheme="minorHAnsi" w:hAnsiTheme="minorHAnsi"/>
                <w:sz w:val="14"/>
                <w:szCs w:val="14"/>
              </w:rPr>
              <w:t xml:space="preserve"> en caso de resultar adjudicado, serán producidos en México.</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Default="00A51A85" w:rsidP="008C0E47">
            <w:pPr>
              <w:pStyle w:val="Default"/>
              <w:jc w:val="center"/>
              <w:rPr>
                <w:rFonts w:ascii="Calibri" w:hAnsi="Calibri"/>
                <w:b/>
                <w:bCs/>
                <w:sz w:val="16"/>
                <w:szCs w:val="16"/>
              </w:rPr>
            </w:pPr>
            <w:r>
              <w:rPr>
                <w:rFonts w:ascii="Calibri" w:hAnsi="Calibri"/>
                <w:b/>
                <w:bCs/>
                <w:sz w:val="16"/>
                <w:szCs w:val="16"/>
              </w:rPr>
              <w:t>23</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b/>
                <w:sz w:val="14"/>
                <w:szCs w:val="14"/>
              </w:rPr>
              <w:t>ANEXO 11</w:t>
            </w:r>
            <w:r w:rsidRPr="00A51A85">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Default="00A51A85" w:rsidP="008C0E47">
            <w:pPr>
              <w:pStyle w:val="Default"/>
              <w:jc w:val="center"/>
              <w:rPr>
                <w:rFonts w:ascii="Calibri" w:hAnsi="Calibri"/>
                <w:b/>
                <w:bCs/>
                <w:sz w:val="16"/>
                <w:szCs w:val="16"/>
              </w:rPr>
            </w:pPr>
            <w:r>
              <w:rPr>
                <w:rFonts w:ascii="Calibri" w:hAnsi="Calibri"/>
                <w:b/>
                <w:bCs/>
                <w:sz w:val="16"/>
                <w:szCs w:val="16"/>
              </w:rPr>
              <w:lastRenderedPageBreak/>
              <w:t>24</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cstheme="minorHAnsi"/>
                <w:b/>
                <w:sz w:val="14"/>
                <w:szCs w:val="14"/>
              </w:rPr>
              <w:t>ANEXO 12</w:t>
            </w:r>
            <w:r w:rsidRPr="00A51A85">
              <w:rPr>
                <w:rFonts w:asciiTheme="minorHAnsi" w:hAnsiTheme="minorHAnsi" w:cstheme="minorHAnsi"/>
                <w:sz w:val="14"/>
                <w:szCs w:val="14"/>
              </w:rPr>
              <w:t>. Escrito a que hace referencia a la Estratificación de Micro, Pequeña o Mediana empresa.</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Default="00A51A85" w:rsidP="008C0E47">
            <w:pPr>
              <w:pStyle w:val="Default"/>
              <w:jc w:val="center"/>
              <w:rPr>
                <w:rFonts w:ascii="Calibri" w:hAnsi="Calibri"/>
                <w:b/>
                <w:bCs/>
                <w:sz w:val="16"/>
                <w:szCs w:val="16"/>
              </w:rPr>
            </w:pPr>
            <w:r>
              <w:rPr>
                <w:rFonts w:ascii="Calibri" w:hAnsi="Calibri"/>
                <w:b/>
                <w:bCs/>
                <w:sz w:val="16"/>
                <w:szCs w:val="16"/>
              </w:rPr>
              <w:t>25</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Default="00A51A85" w:rsidP="008C0E47">
            <w:pPr>
              <w:pStyle w:val="Default"/>
              <w:jc w:val="center"/>
              <w:rPr>
                <w:rFonts w:ascii="Calibri" w:hAnsi="Calibri"/>
                <w:b/>
                <w:bCs/>
                <w:sz w:val="16"/>
                <w:szCs w:val="16"/>
              </w:rPr>
            </w:pPr>
            <w:r>
              <w:rPr>
                <w:rFonts w:ascii="Calibri" w:hAnsi="Calibri"/>
                <w:b/>
                <w:bCs/>
                <w:sz w:val="16"/>
                <w:szCs w:val="16"/>
              </w:rPr>
              <w:t>26</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Default="00A51A85" w:rsidP="008C0E47">
            <w:pPr>
              <w:pStyle w:val="Default"/>
              <w:jc w:val="center"/>
              <w:rPr>
                <w:rFonts w:ascii="Calibri" w:hAnsi="Calibri"/>
                <w:b/>
                <w:bCs/>
                <w:sz w:val="16"/>
                <w:szCs w:val="16"/>
              </w:rPr>
            </w:pPr>
            <w:r>
              <w:rPr>
                <w:rFonts w:ascii="Calibri" w:hAnsi="Calibri"/>
                <w:b/>
                <w:bCs/>
                <w:sz w:val="16"/>
                <w:szCs w:val="16"/>
              </w:rPr>
              <w:t>27</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cs="Arial"/>
                <w:sz w:val="14"/>
                <w:szCs w:val="14"/>
              </w:rPr>
              <w:t xml:space="preserve">Documentos que acrediten encontrarse al corriente en el cumplimiento de sus obligaciones fiscales, ya sean federales </w:t>
            </w:r>
            <w:proofErr w:type="spellStart"/>
            <w:r w:rsidRPr="00A51A85">
              <w:rPr>
                <w:rFonts w:asciiTheme="minorHAnsi" w:hAnsiTheme="minorHAnsi" w:cs="Arial"/>
                <w:sz w:val="14"/>
                <w:szCs w:val="14"/>
              </w:rPr>
              <w:t>ó</w:t>
            </w:r>
            <w:proofErr w:type="spellEnd"/>
            <w:r w:rsidRPr="00A51A85">
              <w:rPr>
                <w:rFonts w:asciiTheme="minorHAnsi" w:hAnsiTheme="minorHAnsi" w:cs="Arial"/>
                <w:sz w:val="14"/>
                <w:szCs w:val="14"/>
              </w:rPr>
              <w:t xml:space="preserve"> estatales </w:t>
            </w:r>
            <w:proofErr w:type="spellStart"/>
            <w:r w:rsidRPr="00A51A85">
              <w:rPr>
                <w:rFonts w:asciiTheme="minorHAnsi" w:hAnsiTheme="minorHAnsi" w:cs="Arial"/>
                <w:sz w:val="14"/>
                <w:szCs w:val="14"/>
              </w:rPr>
              <w:t>ó</w:t>
            </w:r>
            <w:proofErr w:type="spellEnd"/>
            <w:r w:rsidRPr="00A51A85">
              <w:rPr>
                <w:rFonts w:asciiTheme="minorHAnsi" w:hAnsiTheme="minorHAnsi" w:cs="Arial"/>
                <w:sz w:val="14"/>
                <w:szCs w:val="14"/>
              </w:rPr>
              <w:t xml:space="preserve"> municipales, presentando lo siguiente: el documento actualizado expedido por el S.A.T., en el que se emita opinión positiva sobre el cumplimiento de sus obligaciones fiscales, conforme a lo establecido en las regla </w:t>
            </w:r>
            <w:r w:rsidR="00D900A8" w:rsidRPr="00D900A8">
              <w:rPr>
                <w:rFonts w:asciiTheme="minorHAnsi" w:hAnsiTheme="minorHAnsi" w:cs="Arial"/>
                <w:sz w:val="14"/>
                <w:szCs w:val="14"/>
              </w:rPr>
              <w:t>2.1.31 de la Miscelánea Fiscal para el Ejercicio 2017 publicada en el DOF el 23 de Diciembre de 2016</w:t>
            </w:r>
            <w:r w:rsidRPr="00A51A85">
              <w:rPr>
                <w:rFonts w:asciiTheme="minorHAnsi" w:hAnsiTheme="minorHAnsi" w:cs="Arial"/>
                <w:sz w:val="14"/>
                <w:szCs w:val="14"/>
              </w:rPr>
              <w:t>, Comprobante del último pago de: Impuesto sobre Nóminas, Refrendo y/o Tenencia de los vehículos de su propiedad e Impuesto predial del domicilio fiscal del licitante, en caso de ser propietario..</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Default="00A51A85" w:rsidP="008C0E47">
            <w:pPr>
              <w:pStyle w:val="Default"/>
              <w:jc w:val="center"/>
              <w:rPr>
                <w:rFonts w:ascii="Calibri" w:hAnsi="Calibri"/>
                <w:b/>
                <w:bCs/>
                <w:sz w:val="16"/>
                <w:szCs w:val="16"/>
              </w:rPr>
            </w:pPr>
            <w:r>
              <w:rPr>
                <w:rFonts w:ascii="Calibri" w:hAnsi="Calibri"/>
                <w:b/>
                <w:bCs/>
                <w:sz w:val="16"/>
                <w:szCs w:val="16"/>
              </w:rPr>
              <w:t>28</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Default="00A51A85" w:rsidP="008C0E47">
            <w:pPr>
              <w:pStyle w:val="Default"/>
              <w:jc w:val="center"/>
              <w:rPr>
                <w:rFonts w:ascii="Calibri" w:hAnsi="Calibri"/>
                <w:b/>
                <w:bCs/>
                <w:sz w:val="16"/>
                <w:szCs w:val="16"/>
              </w:rPr>
            </w:pPr>
            <w:r>
              <w:rPr>
                <w:rFonts w:ascii="Calibri" w:hAnsi="Calibri"/>
                <w:b/>
                <w:bCs/>
                <w:sz w:val="16"/>
                <w:szCs w:val="16"/>
              </w:rPr>
              <w:t>29</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Default="00A51A85" w:rsidP="008C0E47">
            <w:pPr>
              <w:pStyle w:val="Default"/>
              <w:jc w:val="center"/>
              <w:rPr>
                <w:rFonts w:ascii="Calibri" w:hAnsi="Calibri"/>
                <w:b/>
                <w:bCs/>
                <w:sz w:val="16"/>
                <w:szCs w:val="16"/>
              </w:rPr>
            </w:pPr>
            <w:r>
              <w:rPr>
                <w:rFonts w:ascii="Calibri" w:hAnsi="Calibri"/>
                <w:b/>
                <w:bCs/>
                <w:sz w:val="16"/>
                <w:szCs w:val="16"/>
              </w:rPr>
              <w:t>30</w:t>
            </w:r>
          </w:p>
        </w:tc>
        <w:tc>
          <w:tcPr>
            <w:tcW w:w="7506" w:type="dxa"/>
          </w:tcPr>
          <w:p w:rsidR="00A51A85" w:rsidRPr="00A51A85" w:rsidRDefault="00A51A85" w:rsidP="00A51A85">
            <w:pPr>
              <w:ind w:left="13"/>
              <w:rPr>
                <w:sz w:val="14"/>
                <w:szCs w:val="14"/>
              </w:rPr>
            </w:pPr>
            <w:r w:rsidRPr="00A51A85">
              <w:rPr>
                <w:rFonts w:asciiTheme="minorHAnsi" w:hAnsiTheme="minorHAnsi" w:cs="Arial"/>
                <w:sz w:val="14"/>
                <w:szCs w:val="14"/>
              </w:rPr>
              <w:t>Para el caso del</w:t>
            </w:r>
            <w:r w:rsidRPr="00A51A85">
              <w:rPr>
                <w:rFonts w:asciiTheme="minorHAnsi" w:hAnsiTheme="minorHAnsi" w:cs="Arial"/>
                <w:sz w:val="14"/>
                <w:szCs w:val="14"/>
                <w:lang w:val="es-MX"/>
              </w:rPr>
              <w:t xml:space="preserve">(los) </w:t>
            </w:r>
            <w:r w:rsidRPr="00A51A85">
              <w:rPr>
                <w:rFonts w:asciiTheme="minorHAnsi" w:hAnsiTheme="minorHAnsi" w:cs="Arial"/>
                <w:bCs/>
                <w:sz w:val="14"/>
                <w:szCs w:val="14"/>
                <w:lang w:val="es-MX"/>
              </w:rPr>
              <w:t>PARTICIPANTE(s)</w:t>
            </w:r>
            <w:r w:rsidRPr="00A51A85">
              <w:rPr>
                <w:rFonts w:asciiTheme="minorHAnsi" w:hAnsiTheme="minorHAnsi" w:cs="Arial"/>
                <w:sz w:val="14"/>
                <w:szCs w:val="14"/>
                <w:lang w:val="es-MX"/>
              </w:rPr>
              <w:t xml:space="preserve"> que opte(n) por la presentación conjunta de propuestas, de conformidad con los </w:t>
            </w:r>
            <w:r w:rsidRPr="00A51A85">
              <w:rPr>
                <w:rFonts w:asciiTheme="minorHAnsi" w:hAnsiTheme="minorHAnsi" w:cs="Arial"/>
                <w:i/>
                <w:sz w:val="14"/>
                <w:szCs w:val="14"/>
                <w:lang w:val="es-MX"/>
              </w:rPr>
              <w:t>Artículos 36</w:t>
            </w:r>
            <w:r w:rsidRPr="00A51A85">
              <w:rPr>
                <w:rFonts w:asciiTheme="minorHAnsi" w:hAnsiTheme="minorHAnsi" w:cs="Arial"/>
                <w:sz w:val="14"/>
                <w:szCs w:val="14"/>
                <w:lang w:val="es-MX"/>
              </w:rPr>
              <w:t xml:space="preserve"> de la Ley de Adquisiciones, Arrendamientos y Contratación de Servicios</w:t>
            </w:r>
            <w:r w:rsidRPr="00A51A85">
              <w:rPr>
                <w:rFonts w:asciiTheme="minorHAnsi" w:hAnsiTheme="minorHAnsi" w:cs="Arial"/>
                <w:bCs/>
                <w:sz w:val="14"/>
                <w:szCs w:val="14"/>
                <w:lang w:val="es-MX"/>
              </w:rPr>
              <w:t xml:space="preserve"> del Estado de Nuevo León </w:t>
            </w:r>
            <w:r w:rsidRPr="00A51A85">
              <w:rPr>
                <w:rFonts w:asciiTheme="minorHAnsi" w:hAnsiTheme="minorHAnsi" w:cs="Arial"/>
                <w:sz w:val="14"/>
                <w:szCs w:val="14"/>
                <w:lang w:val="es-MX"/>
              </w:rPr>
              <w:t xml:space="preserve">y </w:t>
            </w:r>
            <w:r w:rsidRPr="00A51A85">
              <w:rPr>
                <w:rFonts w:asciiTheme="minorHAnsi" w:hAnsiTheme="minorHAnsi" w:cs="Arial"/>
                <w:i/>
                <w:sz w:val="14"/>
                <w:szCs w:val="14"/>
                <w:lang w:val="es-MX"/>
              </w:rPr>
              <w:t>76</w:t>
            </w:r>
            <w:r w:rsidRPr="00A51A85">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51A85">
              <w:rPr>
                <w:rFonts w:asciiTheme="minorHAnsi" w:hAnsiTheme="minorHAnsi"/>
                <w:sz w:val="14"/>
                <w:szCs w:val="14"/>
                <w:lang w:val="es-MX"/>
              </w:rPr>
              <w:t>Las personas que integran</w:t>
            </w:r>
            <w:r w:rsidRPr="00A51A85">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A51A85">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A51A85">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A51A85">
              <w:rPr>
                <w:rFonts w:asciiTheme="minorHAnsi" w:hAnsiTheme="minorHAnsi" w:cstheme="minorHAnsi"/>
                <w:sz w:val="14"/>
                <w:szCs w:val="14"/>
              </w:rPr>
              <w:t>En caso de que no participen en propuestas conjuntas deberá manifestarlo por escrito bajo protesta de decir verdad</w:t>
            </w:r>
            <w:r w:rsidR="00B00D80">
              <w:rPr>
                <w:rFonts w:asciiTheme="minorHAnsi" w:hAnsiTheme="minorHAnsi" w:cstheme="minorHAnsi"/>
                <w:sz w:val="14"/>
                <w:szCs w:val="14"/>
              </w:rPr>
              <w:t>. (La falta de presentación de este documento, no será motivo de descalificación)</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w:t>
      </w:r>
      <w:r w:rsidR="00727F32">
        <w:rPr>
          <w:rFonts w:ascii="Calibri" w:hAnsi="Calibri"/>
          <w:sz w:val="16"/>
          <w:szCs w:val="16"/>
        </w:rPr>
        <w:t>el numeral 3 inciso c)</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2F6B1A" w:rsidRDefault="002F6B1A" w:rsidP="00BA09CD">
      <w:pPr>
        <w:tabs>
          <w:tab w:val="left" w:pos="4253"/>
          <w:tab w:val="left" w:pos="8080"/>
        </w:tabs>
        <w:ind w:right="1"/>
        <w:jc w:val="both"/>
        <w:rPr>
          <w:rFonts w:ascii="Calibri" w:hAnsi="Calibri"/>
          <w:sz w:val="18"/>
          <w:szCs w:val="18"/>
        </w:rPr>
      </w:pPr>
    </w:p>
    <w:p w:rsidR="002F6B1A" w:rsidRDefault="002F6B1A" w:rsidP="00BA09CD">
      <w:pPr>
        <w:tabs>
          <w:tab w:val="left" w:pos="4253"/>
          <w:tab w:val="left" w:pos="8080"/>
        </w:tabs>
        <w:ind w:right="1"/>
        <w:jc w:val="both"/>
        <w:rPr>
          <w:rFonts w:ascii="Calibri" w:hAnsi="Calibri"/>
          <w:sz w:val="18"/>
          <w:szCs w:val="18"/>
        </w:rPr>
      </w:pPr>
    </w:p>
    <w:p w:rsidR="002F6B1A" w:rsidRDefault="002F6B1A" w:rsidP="00BA09CD">
      <w:pPr>
        <w:tabs>
          <w:tab w:val="left" w:pos="4253"/>
          <w:tab w:val="left" w:pos="8080"/>
        </w:tabs>
        <w:ind w:right="1"/>
        <w:jc w:val="both"/>
        <w:rPr>
          <w:rFonts w:ascii="Calibri" w:hAnsi="Calibri"/>
          <w:sz w:val="18"/>
          <w:szCs w:val="18"/>
        </w:rPr>
      </w:pPr>
    </w:p>
    <w:p w:rsidR="002F6B1A" w:rsidRDefault="002F6B1A" w:rsidP="00BA09CD">
      <w:pPr>
        <w:tabs>
          <w:tab w:val="left" w:pos="4253"/>
          <w:tab w:val="left" w:pos="8080"/>
        </w:tabs>
        <w:ind w:right="1"/>
        <w:jc w:val="both"/>
        <w:rPr>
          <w:rFonts w:ascii="Calibri" w:hAnsi="Calibri"/>
          <w:sz w:val="18"/>
          <w:szCs w:val="18"/>
        </w:rPr>
      </w:pPr>
    </w:p>
    <w:p w:rsidR="002F6B1A" w:rsidRDefault="002F6B1A" w:rsidP="00BA09CD">
      <w:pPr>
        <w:tabs>
          <w:tab w:val="left" w:pos="4253"/>
          <w:tab w:val="left" w:pos="8080"/>
        </w:tabs>
        <w:ind w:right="1"/>
        <w:jc w:val="both"/>
        <w:rPr>
          <w:rFonts w:ascii="Calibri" w:hAnsi="Calibri"/>
          <w:sz w:val="18"/>
          <w:szCs w:val="18"/>
        </w:rPr>
      </w:pPr>
    </w:p>
    <w:p w:rsidR="002F6B1A" w:rsidRDefault="002F6B1A"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w:t>
      </w:r>
      <w:r w:rsidR="00651F4C">
        <w:rPr>
          <w:rFonts w:asciiTheme="minorHAnsi" w:hAnsiTheme="minorHAnsi"/>
          <w:sz w:val="18"/>
          <w:szCs w:val="16"/>
        </w:rPr>
        <w:t xml:space="preserve">Nacional Presencial </w:t>
      </w:r>
      <w:r w:rsidRPr="00C765F1">
        <w:rPr>
          <w:rFonts w:asciiTheme="minorHAnsi" w:hAnsiTheme="minorHAnsi"/>
          <w:sz w:val="18"/>
          <w:szCs w:val="16"/>
        </w:rPr>
        <w:t>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54119F">
        <w:rPr>
          <w:rFonts w:asciiTheme="minorHAnsi" w:hAnsiTheme="minorHAnsi"/>
          <w:color w:val="auto"/>
          <w:sz w:val="18"/>
          <w:szCs w:val="16"/>
        </w:rPr>
        <w:t>N63</w:t>
      </w:r>
      <w:r w:rsidR="004A01EB">
        <w:rPr>
          <w:rFonts w:asciiTheme="minorHAnsi" w:hAnsiTheme="minorHAnsi"/>
          <w:color w:val="auto"/>
          <w:sz w:val="18"/>
          <w:szCs w:val="16"/>
        </w:rPr>
        <w:t>-2017</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Licitación Pública </w:t>
      </w:r>
      <w:r w:rsidR="00651F4C">
        <w:rPr>
          <w:rFonts w:asciiTheme="minorHAnsi" w:hAnsiTheme="minorHAnsi"/>
          <w:color w:val="auto"/>
          <w:sz w:val="18"/>
          <w:szCs w:val="16"/>
        </w:rPr>
        <w:t xml:space="preserve">Nacional Presencial </w:t>
      </w:r>
      <w:r w:rsidRPr="009A4F2F">
        <w:rPr>
          <w:rFonts w:asciiTheme="minorHAnsi" w:hAnsiTheme="minorHAnsi"/>
          <w:color w:val="auto"/>
          <w:sz w:val="18"/>
          <w:szCs w:val="16"/>
        </w:rPr>
        <w:t>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54119F">
        <w:rPr>
          <w:rFonts w:asciiTheme="minorHAnsi" w:hAnsiTheme="minorHAnsi"/>
          <w:color w:val="auto"/>
          <w:sz w:val="18"/>
          <w:szCs w:val="16"/>
        </w:rPr>
        <w:t>N63</w:t>
      </w:r>
      <w:r w:rsidR="004A01EB">
        <w:rPr>
          <w:rFonts w:asciiTheme="minorHAnsi" w:hAnsiTheme="minorHAnsi"/>
          <w:color w:val="auto"/>
          <w:sz w:val="18"/>
          <w:szCs w:val="16"/>
        </w:rPr>
        <w:t>-2017</w:t>
      </w:r>
      <w:r w:rsidRPr="009A4F2F">
        <w:rPr>
          <w:rFonts w:asciiTheme="minorHAnsi" w:hAnsiTheme="minorHAnsi"/>
          <w:color w:val="auto"/>
          <w:sz w:val="18"/>
          <w:szCs w:val="16"/>
        </w:rPr>
        <w:t xml:space="preserve"> que cuento </w:t>
      </w:r>
      <w:r w:rsidRPr="00C765F1">
        <w:rPr>
          <w:rFonts w:asciiTheme="minorHAnsi" w:hAnsiTheme="minorHAnsi"/>
          <w:sz w:val="18"/>
          <w:szCs w:val="16"/>
        </w:rPr>
        <w:t xml:space="preserve">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735FBC" w:rsidRDefault="008B3B64" w:rsidP="00FF24B4">
      <w:pPr>
        <w:ind w:right="-5"/>
        <w:jc w:val="both"/>
        <w:rPr>
          <w:rFonts w:asciiTheme="minorHAnsi" w:hAnsiTheme="minorHAnsi"/>
          <w:b/>
          <w:sz w:val="17"/>
          <w:szCs w:val="17"/>
        </w:rPr>
      </w:pPr>
      <w:r w:rsidRPr="008B3B64">
        <w:rPr>
          <w:rFonts w:asciiTheme="minorHAnsi" w:hAnsiTheme="minorHAnsi"/>
          <w:b/>
          <w:sz w:val="17"/>
          <w:szCs w:val="17"/>
        </w:rPr>
        <w:t>CONTRATO DE PRESTACIÓN DEL SERVICIO DE RECOLECCIÓN, TRANSPORTACIÓN, TRATAMIENTO Y DISPOSICIÓN FINAL DE RESIDUOS PELIGROSOS BIOLÓGICO-INFECCIOSOS,</w:t>
      </w:r>
      <w:r w:rsidR="00A73086" w:rsidRPr="00182B29">
        <w:rPr>
          <w:rFonts w:asciiTheme="minorHAnsi" w:hAnsiTheme="minorHAnsi"/>
          <w:b/>
          <w:sz w:val="17"/>
          <w:szCs w:val="17"/>
        </w:rPr>
        <w:t xml:space="preserve"> QUE CELEBRAN POR UNA PARTE SERVICIOS DE SALUD DE NUEVO LEÓN, </w:t>
      </w:r>
      <w:r w:rsidR="00E73AB6" w:rsidRPr="00735FBC">
        <w:rPr>
          <w:rFonts w:asciiTheme="minorHAnsi" w:hAnsiTheme="minorHAnsi"/>
          <w:b/>
          <w:sz w:val="17"/>
          <w:szCs w:val="17"/>
        </w:rPr>
        <w:t xml:space="preserve">ORGANISMO PÚBLICO DESCENTRALIZADO, REPRESENTADO POR SU DIRECTOR GENERAL, EL  DR.MED.MANUEL ENRIQUE DE LA O CAVAZOS Y EL DIRECTOR ADMINISTRATIVO, </w:t>
      </w:r>
      <w:r w:rsidR="008F2965">
        <w:rPr>
          <w:rFonts w:asciiTheme="minorHAnsi" w:hAnsiTheme="minorHAnsi"/>
          <w:b/>
          <w:sz w:val="17"/>
          <w:szCs w:val="17"/>
        </w:rPr>
        <w:t>C.P. AARÓN SERRATO ARAOZ</w:t>
      </w:r>
      <w:r w:rsidR="00E73AB6" w:rsidRPr="00735FB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735FBC" w:rsidRDefault="00095E6C" w:rsidP="00FF24B4">
      <w:pPr>
        <w:ind w:left="284" w:right="-5"/>
        <w:jc w:val="both"/>
        <w:rPr>
          <w:rFonts w:asciiTheme="minorHAnsi" w:hAnsiTheme="minorHAnsi"/>
          <w:b/>
          <w:sz w:val="17"/>
          <w:szCs w:val="17"/>
        </w:rPr>
      </w:pPr>
    </w:p>
    <w:p w:rsidR="00095E6C" w:rsidRPr="00735FBC" w:rsidRDefault="00095E6C" w:rsidP="00E73AB6">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rsidR="00095E6C" w:rsidRPr="00735FBC" w:rsidRDefault="0078059E" w:rsidP="0078059E">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rsidR="00095E6C" w:rsidRPr="00735FBC" w:rsidRDefault="00095E6C" w:rsidP="000A4F8C">
      <w:pPr>
        <w:ind w:left="284" w:right="-5"/>
        <w:jc w:val="both"/>
        <w:rPr>
          <w:rFonts w:asciiTheme="minorHAnsi" w:hAnsiTheme="minorHAnsi" w:cs="Tahoma"/>
          <w:b/>
          <w:sz w:val="17"/>
          <w:szCs w:val="17"/>
        </w:rPr>
      </w:pPr>
      <w:r w:rsidRPr="00735FBC">
        <w:rPr>
          <w:rFonts w:asciiTheme="minorHAnsi" w:hAnsiTheme="minorHAnsi" w:cs="Tahoma"/>
          <w:b/>
          <w:sz w:val="17"/>
          <w:szCs w:val="17"/>
        </w:rPr>
        <w:t>I.-   Declara “S.S.N.L.”:</w:t>
      </w:r>
    </w:p>
    <w:p w:rsidR="00095E6C" w:rsidRPr="00735FBC" w:rsidRDefault="00095E6C" w:rsidP="000A4F8C">
      <w:pPr>
        <w:ind w:left="851" w:right="-5" w:hanging="567"/>
        <w:jc w:val="both"/>
        <w:rPr>
          <w:rFonts w:asciiTheme="minorHAnsi" w:hAnsiTheme="minorHAnsi" w:cs="Tahoma"/>
          <w:sz w:val="17"/>
          <w:szCs w:val="17"/>
        </w:rPr>
      </w:pP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735FBC" w:rsidRDefault="00572D88" w:rsidP="000A4F8C">
      <w:pPr>
        <w:pStyle w:val="Sangradetextonormal"/>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00EF65A0" w:rsidRPr="00735FB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8F2965">
        <w:rPr>
          <w:rFonts w:asciiTheme="minorHAnsi" w:hAnsiTheme="minorHAnsi"/>
          <w:sz w:val="17"/>
          <w:szCs w:val="17"/>
        </w:rPr>
        <w:t>C.P. Aarón Serrato Araoz</w:t>
      </w:r>
      <w:r w:rsidR="00EF65A0" w:rsidRPr="00735FBC">
        <w:rPr>
          <w:rFonts w:asciiTheme="minorHAnsi" w:hAnsiTheme="minorHAnsi"/>
          <w:sz w:val="17"/>
          <w:szCs w:val="17"/>
        </w:rPr>
        <w:t xml:space="preserve">  justifica su personalidad mediante oficio No. </w:t>
      </w:r>
      <w:r w:rsidR="008F2965">
        <w:rPr>
          <w:rFonts w:asciiTheme="minorHAnsi" w:hAnsiTheme="minorHAnsi"/>
          <w:sz w:val="17"/>
          <w:szCs w:val="17"/>
        </w:rPr>
        <w:t>____</w:t>
      </w:r>
      <w:r w:rsidR="00EF65A0" w:rsidRPr="00735FBC">
        <w:rPr>
          <w:rFonts w:asciiTheme="minorHAnsi" w:hAnsiTheme="minorHAnsi"/>
          <w:sz w:val="17"/>
          <w:szCs w:val="17"/>
        </w:rPr>
        <w:t xml:space="preserve">, de fecha 23 DE Octubre de </w:t>
      </w:r>
      <w:r w:rsidR="008F2965">
        <w:rPr>
          <w:rFonts w:asciiTheme="minorHAnsi" w:hAnsiTheme="minorHAnsi"/>
          <w:sz w:val="17"/>
          <w:szCs w:val="17"/>
        </w:rPr>
        <w:t>____</w:t>
      </w:r>
      <w:r w:rsidRPr="00735FBC">
        <w:rPr>
          <w:rFonts w:asciiTheme="minorHAnsi" w:hAnsiTheme="minorHAnsi"/>
          <w:sz w:val="17"/>
          <w:szCs w:val="17"/>
        </w:rPr>
        <w:t>.</w:t>
      </w:r>
    </w:p>
    <w:p w:rsidR="00095E6C" w:rsidRPr="00735FBC" w:rsidRDefault="000A4F8C" w:rsidP="000A4F8C">
      <w:pPr>
        <w:ind w:left="426" w:hanging="426"/>
        <w:jc w:val="both"/>
        <w:rPr>
          <w:rFonts w:asciiTheme="minorHAnsi" w:hAnsiTheme="minorHAnsi" w:cs="Tahoma"/>
          <w:sz w:val="17"/>
          <w:szCs w:val="17"/>
        </w:rPr>
      </w:pPr>
      <w:r w:rsidRPr="00735FBC">
        <w:rPr>
          <w:rFonts w:asciiTheme="minorHAnsi" w:hAnsiTheme="minorHAnsi"/>
          <w:sz w:val="17"/>
          <w:szCs w:val="17"/>
        </w:rPr>
        <w:t xml:space="preserve">I.4.-Que cuenta con recursos suficientes y disponibles en su presupuesto autorizado mediante el oficio número _____, con cargo al Presupuesto _____, Programa _____, Partida </w:t>
      </w:r>
      <w:r w:rsidR="00FF4657" w:rsidRPr="00735FBC">
        <w:rPr>
          <w:rFonts w:asciiTheme="minorHAnsi" w:hAnsiTheme="minorHAnsi"/>
          <w:sz w:val="17"/>
          <w:szCs w:val="17"/>
        </w:rPr>
        <w:t>_____</w:t>
      </w:r>
      <w:r w:rsidRPr="00735FBC">
        <w:rPr>
          <w:rFonts w:asciiTheme="minorHAnsi" w:hAnsiTheme="minorHAnsi"/>
          <w:sz w:val="17"/>
          <w:szCs w:val="17"/>
        </w:rPr>
        <w:t xml:space="preserve">, para llevar a cabo el presente contrato relativo a la Prestación del </w:t>
      </w:r>
      <w:r w:rsidR="00E37B1E" w:rsidRPr="00735FBC">
        <w:rPr>
          <w:rFonts w:asciiTheme="minorHAnsi" w:hAnsiTheme="minorHAnsi"/>
          <w:sz w:val="17"/>
          <w:szCs w:val="17"/>
        </w:rPr>
        <w:t>_____</w:t>
      </w:r>
      <w:r w:rsidRPr="00735FBC">
        <w:rPr>
          <w:rFonts w:asciiTheme="minorHAnsi" w:hAnsiTheme="minorHAnsi"/>
          <w:sz w:val="17"/>
          <w:szCs w:val="17"/>
        </w:rPr>
        <w:t xml:space="preserve"> que fue adjudicado en la Licitación Pública Nacional Presencial No. LP-919044992-</w:t>
      </w:r>
      <w:r w:rsidR="0054119F">
        <w:rPr>
          <w:rFonts w:asciiTheme="minorHAnsi" w:hAnsiTheme="minorHAnsi"/>
          <w:sz w:val="17"/>
          <w:szCs w:val="17"/>
        </w:rPr>
        <w:t>N63</w:t>
      </w:r>
      <w:r w:rsidR="004A01EB">
        <w:rPr>
          <w:rFonts w:asciiTheme="minorHAnsi" w:hAnsiTheme="minorHAnsi"/>
          <w:sz w:val="17"/>
          <w:szCs w:val="17"/>
        </w:rPr>
        <w:t>-2017</w:t>
      </w:r>
      <w:r w:rsidRPr="00735FBC">
        <w:rPr>
          <w:rFonts w:asciiTheme="minorHAnsi" w:hAnsiTheme="minorHAnsi"/>
          <w:sz w:val="17"/>
          <w:szCs w:val="17"/>
        </w:rPr>
        <w:t>.</w:t>
      </w:r>
    </w:p>
    <w:p w:rsidR="00095E6C" w:rsidRPr="00735FBC" w:rsidRDefault="00095E6C" w:rsidP="000A4F8C">
      <w:pPr>
        <w:pStyle w:val="Sangradetextonormal"/>
        <w:spacing w:after="0"/>
        <w:ind w:left="426" w:right="-5" w:hanging="426"/>
        <w:rPr>
          <w:rFonts w:asciiTheme="minorHAnsi" w:hAnsiTheme="minorHAnsi" w:cs="Tahoma"/>
          <w:sz w:val="17"/>
          <w:szCs w:val="17"/>
        </w:rPr>
      </w:pPr>
      <w:r w:rsidRPr="00735FBC">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735FBC">
        <w:rPr>
          <w:rFonts w:asciiTheme="minorHAnsi" w:hAnsiTheme="minorHAnsi" w:cs="Tahoma"/>
          <w:sz w:val="17"/>
          <w:szCs w:val="17"/>
        </w:rPr>
        <w:t>Ote</w:t>
      </w:r>
      <w:proofErr w:type="spellEnd"/>
      <w:r w:rsidRPr="00735FBC">
        <w:rPr>
          <w:rFonts w:asciiTheme="minorHAnsi" w:hAnsiTheme="minorHAnsi" w:cs="Tahoma"/>
          <w:sz w:val="17"/>
          <w:szCs w:val="17"/>
        </w:rPr>
        <w:t>. Número 520, entre Escobedo y Zaragoza, Centro de Monterrey, Nuevo León, C.P. 64000.</w:t>
      </w:r>
    </w:p>
    <w:p w:rsidR="004E14F5" w:rsidRPr="00735FBC" w:rsidRDefault="004E14F5" w:rsidP="000A4F8C">
      <w:pPr>
        <w:jc w:val="both"/>
        <w:rPr>
          <w:rFonts w:asciiTheme="minorHAnsi" w:hAnsiTheme="minorHAnsi" w:cs="Tahoma"/>
          <w:sz w:val="17"/>
          <w:szCs w:val="17"/>
        </w:rPr>
      </w:pPr>
    </w:p>
    <w:p w:rsidR="000A4F8C" w:rsidRPr="00735FBC" w:rsidRDefault="000A4F8C" w:rsidP="000A4F8C">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rsidR="000A4F8C" w:rsidRPr="00735FBC" w:rsidRDefault="000A4F8C" w:rsidP="000A4F8C">
      <w:pPr>
        <w:ind w:left="709" w:right="-5" w:hanging="425"/>
        <w:jc w:val="both"/>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Noviembre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Manifestando bajo protesta de decir verdad que su cargo y facultades conferidas no le han sido revocadas o disminuidas a la fecha.</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735FBC" w:rsidRDefault="000A4F8C" w:rsidP="000A4F8C">
      <w:pPr>
        <w:pStyle w:val="Textodebloque"/>
        <w:ind w:left="0" w:firstLine="0"/>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rsidR="000A4F8C" w:rsidRPr="00735FBC" w:rsidRDefault="000A4F8C" w:rsidP="000A4F8C">
      <w:pPr>
        <w:ind w:right="-5"/>
        <w:jc w:val="both"/>
        <w:rPr>
          <w:rFonts w:asciiTheme="minorHAnsi" w:hAnsiTheme="minorHAnsi"/>
          <w:b/>
          <w:sz w:val="17"/>
          <w:szCs w:val="17"/>
        </w:rPr>
      </w:pPr>
    </w:p>
    <w:p w:rsidR="000A4F8C" w:rsidRPr="00735FBC" w:rsidRDefault="000A4F8C" w:rsidP="000A4F8C">
      <w:pPr>
        <w:ind w:left="851" w:right="-5" w:hanging="851"/>
        <w:jc w:val="both"/>
        <w:rPr>
          <w:rFonts w:asciiTheme="minorHAnsi" w:hAnsiTheme="minorHAnsi"/>
          <w:b/>
          <w:sz w:val="17"/>
          <w:szCs w:val="17"/>
        </w:rPr>
      </w:pPr>
      <w:r w:rsidRPr="00735FBC">
        <w:rPr>
          <w:rFonts w:asciiTheme="minorHAnsi" w:hAnsiTheme="minorHAnsi"/>
          <w:b/>
          <w:sz w:val="17"/>
          <w:szCs w:val="17"/>
        </w:rPr>
        <w:t>III.- DECLARAN “LAS PARTES”:</w:t>
      </w:r>
    </w:p>
    <w:p w:rsidR="000A4F8C" w:rsidRPr="00735FBC" w:rsidRDefault="000A4F8C" w:rsidP="000A4F8C">
      <w:pPr>
        <w:ind w:left="851" w:right="-5" w:hanging="851"/>
        <w:jc w:val="both"/>
        <w:rPr>
          <w:rFonts w:asciiTheme="minorHAnsi" w:hAnsiTheme="minorHAnsi"/>
          <w:sz w:val="17"/>
          <w:szCs w:val="17"/>
        </w:rPr>
      </w:pPr>
    </w:p>
    <w:p w:rsidR="000A4F8C" w:rsidRPr="00735FBC" w:rsidRDefault="000A4F8C" w:rsidP="000A4F8C">
      <w:pPr>
        <w:ind w:right="-5"/>
        <w:jc w:val="both"/>
        <w:rPr>
          <w:rFonts w:asciiTheme="minorHAnsi" w:hAnsiTheme="minorHAnsi"/>
          <w:sz w:val="17"/>
          <w:szCs w:val="17"/>
        </w:rPr>
      </w:pPr>
      <w:r w:rsidRPr="00735FBC">
        <w:rPr>
          <w:rFonts w:asciiTheme="minorHAnsi" w:hAnsiTheme="minorHAnsi"/>
          <w:sz w:val="17"/>
          <w:szCs w:val="17"/>
        </w:rPr>
        <w:t>III.1.-Que se reconocen la personalidad con la que comparecen y acuerdan celebrar el presente contrato al tenor de las siguientes:</w:t>
      </w:r>
    </w:p>
    <w:p w:rsidR="000A4F8C" w:rsidRPr="00735FBC" w:rsidRDefault="000A4F8C" w:rsidP="000A4F8C">
      <w:pPr>
        <w:ind w:right="-5"/>
        <w:jc w:val="center"/>
        <w:rPr>
          <w:rFonts w:asciiTheme="minorHAnsi" w:hAnsiTheme="minorHAnsi"/>
          <w:b/>
          <w:sz w:val="17"/>
          <w:szCs w:val="17"/>
        </w:rPr>
      </w:pPr>
    </w:p>
    <w:p w:rsidR="00187521" w:rsidRPr="00187521" w:rsidRDefault="00187521" w:rsidP="00187521">
      <w:pPr>
        <w:ind w:right="51"/>
        <w:jc w:val="both"/>
        <w:rPr>
          <w:rFonts w:asciiTheme="minorHAnsi" w:hAnsiTheme="minorHAnsi" w:cs="Tahoma"/>
          <w:b/>
          <w:sz w:val="17"/>
          <w:szCs w:val="17"/>
        </w:rPr>
      </w:pPr>
      <w:r w:rsidRPr="00187521">
        <w:rPr>
          <w:rFonts w:asciiTheme="minorHAnsi" w:hAnsiTheme="minorHAnsi" w:cs="Tahoma"/>
          <w:b/>
          <w:sz w:val="17"/>
          <w:szCs w:val="17"/>
        </w:rPr>
        <w:t xml:space="preserve">C L Á U S U L A S </w:t>
      </w:r>
    </w:p>
    <w:p w:rsidR="00187521" w:rsidRPr="00187521" w:rsidRDefault="00187521" w:rsidP="00187521">
      <w:pPr>
        <w:ind w:right="51"/>
        <w:jc w:val="both"/>
        <w:rPr>
          <w:rFonts w:asciiTheme="minorHAnsi" w:hAnsiTheme="minorHAnsi" w:cs="Tahoma"/>
          <w:b/>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PRIMERA: OBJETO.- “EL PROVEEDOR” se obliga a prestar el Servicio de Recolección, Transportación, Tratamiento y Disposición Final de Residuos Peligrosos Biológico-Infecciosos, en las Unidades de “S.S.N.L.” y conforme a las cantidades, descripciones y costos que se señalan en los Anexos No. 1,2,3 y 4 que forman parte integral del presente instrumento y demás especificaciones solicitadas por “S.S.N.L.” en las bases de la </w:t>
      </w:r>
      <w:r>
        <w:rPr>
          <w:rFonts w:asciiTheme="minorHAnsi" w:hAnsiTheme="minorHAnsi" w:cs="Tahoma"/>
          <w:sz w:val="17"/>
          <w:szCs w:val="17"/>
        </w:rPr>
        <w:t>Licitación Pública Nacional Presencial</w:t>
      </w:r>
      <w:r w:rsidRPr="008B3B64">
        <w:rPr>
          <w:rFonts w:asciiTheme="minorHAnsi" w:hAnsiTheme="minorHAnsi" w:cs="Tahoma"/>
          <w:sz w:val="17"/>
          <w:szCs w:val="17"/>
        </w:rPr>
        <w:t xml:space="preserve"> No. </w:t>
      </w:r>
      <w:r>
        <w:rPr>
          <w:rFonts w:asciiTheme="minorHAnsi" w:hAnsiTheme="minorHAnsi" w:cs="Tahoma"/>
          <w:sz w:val="17"/>
          <w:szCs w:val="17"/>
        </w:rPr>
        <w:t>LP</w:t>
      </w:r>
      <w:r w:rsidRPr="008B3B64">
        <w:rPr>
          <w:rFonts w:asciiTheme="minorHAnsi" w:hAnsiTheme="minorHAnsi" w:cs="Tahoma"/>
          <w:sz w:val="17"/>
          <w:szCs w:val="17"/>
        </w:rPr>
        <w:t>-919044992-</w:t>
      </w:r>
      <w:r w:rsidR="0054119F">
        <w:rPr>
          <w:rFonts w:asciiTheme="minorHAnsi" w:hAnsiTheme="minorHAnsi" w:cs="Tahoma"/>
          <w:sz w:val="17"/>
          <w:szCs w:val="17"/>
        </w:rPr>
        <w:t>N63</w:t>
      </w:r>
      <w:r w:rsidR="004A01EB">
        <w:rPr>
          <w:rFonts w:asciiTheme="minorHAnsi" w:hAnsiTheme="minorHAnsi" w:cs="Tahoma"/>
          <w:sz w:val="17"/>
          <w:szCs w:val="17"/>
        </w:rPr>
        <w:t>-2017</w:t>
      </w:r>
      <w:r w:rsidRPr="008B3B64">
        <w:rPr>
          <w:rFonts w:asciiTheme="minorHAnsi" w:hAnsiTheme="minorHAnsi" w:cs="Tahoma"/>
          <w:sz w:val="17"/>
          <w:szCs w:val="17"/>
        </w:rPr>
        <w:t xml:space="preserve">, </w:t>
      </w:r>
      <w:r>
        <w:rPr>
          <w:rFonts w:asciiTheme="minorHAnsi" w:hAnsiTheme="minorHAnsi" w:cs="Tahoma"/>
          <w:sz w:val="17"/>
          <w:szCs w:val="17"/>
        </w:rPr>
        <w:t xml:space="preserve">Junta </w:t>
      </w:r>
      <w:r w:rsidRPr="008B3B64">
        <w:rPr>
          <w:rFonts w:asciiTheme="minorHAnsi" w:hAnsiTheme="minorHAnsi" w:cs="Tahoma"/>
          <w:sz w:val="17"/>
          <w:szCs w:val="17"/>
        </w:rPr>
        <w:t>de Aclaraciones y conforme a la propuesta técnica y oferta económica presentada por “EL PROVEEDOR” las cuales forman parte de éste contrato.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SEGUNDA: MONTO DEL CONTRATO.- El monto del presente contrato será por la cantidad de $_____ (_____mil pesos 00/100 M.N.) incluyendo el Impuesto al Valor Agregado, que “S.S.N.L.” cubrirá a “EL PROVEEDOR” por concepto de los servicios prestados durante la vigencia del presente contrato.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El precio señalado en la oferta económica y este instrumento, compensará a “EL PROVEEDOR” por el servicio objeto del presente contrato, transportación, carga, descarga y todos los demás gastos que se originan como consecuencia del presente contrato, así como su utilidad, por lo que “EL PROVEEDOR” no podrá exigir mayor retribución por ningún otro concepto.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El presente contrato se celebra bajo la condición de precio fijo, conforme al precio establecido por “EL PROVEEDOR” en su oferta económica, la cual forma parte integral  del presente contrato.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Cuando el servicio no se ajuste a lo estipulado, “S.S.N.L.” no liquidará a “EL PROVEEDOR”, el importe de los servicios objeto del presente contrato.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La liquidación total de los servicios no significará la aceptación de los mismos, por lo tanto “S.S.N.L.” se reserva expresamente el derecho de reclamar a “EL PROVEEDOR”   los vicios ocultos, los servicios faltantes o mal ejecutados, o por pago de lo indebido.</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 </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Las cantidades que se cubrirán a “EL PROVEEDOR”, compensarán a éste por materiales, sueldos, honorarios, organización, dirección técnica propia, administración, prestaciones sociales y laborales a su personal, y todos los demás gastos que se originen como consecuencia del presente contrato, así como su utilidad, por lo que “EL PROVEEDOR” no podrá exigir mayor retribución por ningún otro concepto.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TERCERA: FORMA DE PAGO.- El pago de los servicios adquiridos en el presente concurso se realizará por quincena o mes vencido en Pesos Mexicanos dentro de los 30 (treinta) días siguientes a la presentación de la factura en el área de Recursos Financieros de “S.S.N.L.” debidamente validada.</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Las facturas que resulten de la prestación del servicio serán a favor de “S.S.N.L.”, R.F.C. SSN970115 QI9, con domicilio en Matamoros </w:t>
      </w:r>
      <w:proofErr w:type="spellStart"/>
      <w:r w:rsidRPr="008B3B64">
        <w:rPr>
          <w:rFonts w:asciiTheme="minorHAnsi" w:hAnsiTheme="minorHAnsi" w:cs="Tahoma"/>
          <w:sz w:val="17"/>
          <w:szCs w:val="17"/>
        </w:rPr>
        <w:t>Ote</w:t>
      </w:r>
      <w:proofErr w:type="spellEnd"/>
      <w:r w:rsidRPr="008B3B64">
        <w:rPr>
          <w:rFonts w:asciiTheme="minorHAnsi" w:hAnsiTheme="minorHAnsi" w:cs="Tahoma"/>
          <w:sz w:val="17"/>
          <w:szCs w:val="17"/>
        </w:rPr>
        <w:t>., No. 520, entre Escobedo y Zaragoza en el Centro de Monterrey, N.L., C.P. 64000; deberán estar selladas y firmadas por el Administrador y Director de cada Unidad Aplicativa y deberán presentarlas para su contra recibo y pago posterior, en el área de Recursos Financieros de “S.S.N.L.”.</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“S.S.N.L” se deslinda del pago de las facturas que no sean presentadas para su pago antes de 90 días posteriores a la fecha de recibo en las unidades a las que vaya destinado el servicio.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La liquidación total del servicio no significará la aceptación de los mismos, por lo tanto “S.S.N.L” se reserva expresamente el derecho de reclamar los vicios ocultos, bienes faltantes o el pago de lo indebido. </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CUARTA: PLAZO Y LUGAR DE ENTREGA.- “EL PROVEEDOR” se obliga a prestar el servicio objeto del presente contrato se prestara a partir del </w:t>
      </w:r>
      <w:r w:rsidR="00ED56FC">
        <w:rPr>
          <w:rFonts w:asciiTheme="minorHAnsi" w:hAnsiTheme="minorHAnsi" w:cs="Tahoma"/>
          <w:sz w:val="17"/>
          <w:szCs w:val="17"/>
        </w:rPr>
        <w:t>____</w:t>
      </w:r>
      <w:r w:rsidRPr="008B3B64">
        <w:rPr>
          <w:rFonts w:asciiTheme="minorHAnsi" w:hAnsiTheme="minorHAnsi" w:cs="Tahoma"/>
          <w:sz w:val="17"/>
          <w:szCs w:val="17"/>
        </w:rPr>
        <w:t xml:space="preserve"> y concluirá el </w:t>
      </w:r>
      <w:r w:rsidR="00ED56FC">
        <w:rPr>
          <w:rFonts w:asciiTheme="minorHAnsi" w:hAnsiTheme="minorHAnsi" w:cs="Tahoma"/>
          <w:sz w:val="17"/>
          <w:szCs w:val="17"/>
        </w:rPr>
        <w:t>_____</w:t>
      </w:r>
      <w:r w:rsidRPr="008B3B64">
        <w:rPr>
          <w:rFonts w:asciiTheme="minorHAnsi" w:hAnsiTheme="minorHAnsi" w:cs="Tahoma"/>
          <w:sz w:val="17"/>
          <w:szCs w:val="17"/>
        </w:rPr>
        <w:t xml:space="preserve">, en las Unidades Aplicativas de “S.S.N.L.” en las direcciones que se señalan en el Anexo No. 4  de este contrato. </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En los casos fortuitos o de fuerza mayor, o cuando por cualquier otra causa no imputable a “EL PROVEEDOR” le fuera imposible a éste cumplir con el programa de prestación del servicio, podrá solicitar oportunamente y por escrito la prórroga que considere necesaria, expresando los motivos en que se </w:t>
      </w:r>
      <w:r w:rsidRPr="008B3B64">
        <w:rPr>
          <w:rFonts w:asciiTheme="minorHAnsi" w:hAnsiTheme="minorHAnsi" w:cs="Tahoma"/>
          <w:sz w:val="17"/>
          <w:szCs w:val="17"/>
        </w:rPr>
        <w:lastRenderedPageBreak/>
        <w:t xml:space="preserve">apoye su solicitud; “S.S.N.L.” resolverá sobre la justificación y procedencia de la prórroga y en su caso, concederá la que estime conveniente, mediante la celebración de un convenio modificatorio. </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Si se presentaren causas que impidan la entrega de la prestación del servicio,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Décima y, en caso de negarla, podrá exigir a “EL PROVEEDOR” el cumplimiento del contrato, ordenándole que adopte las medidas necesarias a fin de que la prestación de servicio, objeto del presente contrato no se interrumpa y quede concluida oportunamente, o bien procederá a rescindir el contrato de conformidad con lo establecido en la Cláusula Décima Tercera.</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QUINTA: OBLIGACIONES DE “EL PROVEEDOR”.- Para efectos de cumplimiento del presente contrato “EL PROVEEDOR” se obliga a cumplir con todas y cada una de las condiciones técnicas establecidas en el Anexo 3 del presente instrumento.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SEXTA: VIGENCIA.- Las partes contratantes están de acuerdo en que la vigencia del presente contrato inicia a partir del día </w:t>
      </w:r>
      <w:r>
        <w:rPr>
          <w:rFonts w:asciiTheme="minorHAnsi" w:hAnsiTheme="minorHAnsi" w:cs="Tahoma"/>
          <w:sz w:val="17"/>
          <w:szCs w:val="17"/>
        </w:rPr>
        <w:t xml:space="preserve">_____ </w:t>
      </w:r>
      <w:r w:rsidRPr="008B3B64">
        <w:rPr>
          <w:rFonts w:asciiTheme="minorHAnsi" w:hAnsiTheme="minorHAnsi" w:cs="Tahoma"/>
          <w:sz w:val="17"/>
          <w:szCs w:val="17"/>
        </w:rPr>
        <w:t xml:space="preserve"> y concluye el día </w:t>
      </w:r>
      <w:r>
        <w:rPr>
          <w:rFonts w:asciiTheme="minorHAnsi" w:hAnsiTheme="minorHAnsi" w:cs="Tahoma"/>
          <w:sz w:val="17"/>
          <w:szCs w:val="17"/>
        </w:rPr>
        <w:t>_____</w:t>
      </w:r>
      <w:r w:rsidRPr="008B3B64">
        <w:rPr>
          <w:rFonts w:asciiTheme="minorHAnsi" w:hAnsiTheme="minorHAnsi" w:cs="Tahoma"/>
          <w:sz w:val="17"/>
          <w:szCs w:val="17"/>
        </w:rPr>
        <w:t>, en la inteligencia de que si a la fecha de la conclusión de la vigencia del presente contrato el servicio no ha sido prestado a satisfacción de “S.S.N.L.”, este instrumento continuará vigente hasta que se cumpla dicha condición.</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“S.S.N.L.” podrá suspender temporalmente todo o en parte la ejecución del servicio objeto del presente contrato, en cualquier momento por causas justificadas o por razones de interés general, sin que ello implique su terminación definitiva, lo que se hará del conocimiento de “EL PROVEEDOR” por escrito.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El presente contrato podrá continuar produciendo todos sus efectos legales una vez que hayan desaparecido las causas que motivaron dicha suspensión.</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Asimismo, “S.S.N.L.” podrá dar por terminado anticipadamente el presente contrato mediante notificación por escrito a “EL PROVEEDOR”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El período de garantía de la prestación del servicio, estará sujeta a la vigencia del presente contrato.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SÉPTIMA: SUPERVISIÓN.- El administrador de la Unidad Aplicativa o el personal que este último designe estará facultado para supervisar y vigilar en todo tiempo el debido cumplimiento de las obligaciones contraídas en este contrato por parte de “EL PROVEEDOR”. Debiendo hacer del conocimiento de la Subdirección de Recursos Materiales, cualquier irregularidad en el servicio, objeto de éste contrato.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Asimismo, “S.S.N.L.” podrá proporcionar a “EL PROVEEDOR” por escrito, las instrucciones que estime convenientes y las relacionadas con la ejecución del servicio contratado, a fin de que se ajuste a las especificaciones, así como a las modificaciones que, en su caso, ordene “S.S.N.L.”. </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Mensualmente “EL PROVEEDOR” solicitará una evaluación del servicio que otorga a cada una de las unidades aplicativas, dicha evaluación se tomará en cuenta para efectos de cumplimiento del contrato, por lo que dos o más evaluaciones, de menos de 60 puntos, será motivo de aplicación de las penas convencionales y se hará efectiva la garantía de cumplimiento de contrato.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OCTAVA: CONFIDENCIALIDAD.- “EL PROVEEDOR” conviene en que toda la información que “S.S.N.L.” le proporcione en relación con el presente contrato, incluyendo información técnica y de otra índole para la ejecución del objeto del contrato, será propiedad exclusiva de “S.S.N.L.”. “EL PROVEEDOR” se obliga a no usarla para cualquier otro propósito que no sea el de cumplimiento de sus obligaciones de conformidad con el presente contrato, mantener y tratar dicha información como propiedad confidencial de “S.S.N.L.” y abstenerse de divulgar por cualquier medio como lo son las publicaciones, conferencias, a cualquier tercero sin el consentimiento previo y por escrito de “S.S.N.L.”.</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Bajo ninguna circunstancia podrá “EL PROVEEDOR” usar para fines comerciales, publicitarios o de cualquier otra índole, el nombre de  “S.S.N.L.”, su logotipo o cualquier otro signo o símbolo distintivo, a menos que cuente con la previa aprobación por escrito, firmada por el representante autorizado de “S.S.N.L.” </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En caso de violación a lo estipulado en esta cláusula, “EL PROVEEDOR” se obliga a indemnizar y sacar en paz y a salvo a “S.S.N.L.” en contra de cualquiera y todas las acciones, quejas, demandas, reclamos, pérdidas, costos, daños, procesos, impuestos y gastos, incluyendo honorarios de abogados y costos judiciales que surjan o se relacionen con cualquier violación a la confidencialidad pactada.</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NOVENA: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llegaren a presentar en su contra o en contra de “S.S.N.L.” en relación con el objeto del presente contrato, eximiendo a “S.S.N.L.” de cualquier responsabilidad fiscal, laboral, de seguridad social, civil, penal y de cualquier otra índole, que pudiera darse como consecuencia directa de la prestación del servicio materia del presente contrato. “S.S.N.L.” no será patrón sustituto.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DÉCIMA: PENA CONVENCIONAL.- El Administrador de la Unidad en donde se prestará el servicio será el responsable de aplicar una pena convencional del </w:t>
      </w:r>
      <w:r w:rsidR="00727F32">
        <w:rPr>
          <w:rFonts w:asciiTheme="minorHAnsi" w:hAnsiTheme="minorHAnsi" w:cs="Tahoma"/>
          <w:sz w:val="17"/>
          <w:szCs w:val="17"/>
        </w:rPr>
        <w:t>4</w:t>
      </w:r>
      <w:r w:rsidRPr="008B3B64">
        <w:rPr>
          <w:rFonts w:asciiTheme="minorHAnsi" w:hAnsiTheme="minorHAnsi" w:cs="Tahoma"/>
          <w:sz w:val="17"/>
          <w:szCs w:val="17"/>
        </w:rPr>
        <w:t>% del importe mensual promedio del costo de recolección de la Unidad Médica, en donde no se presentó el Servicio de acuerdo a la frecuencia contratada. Por cada contenedor o carro colector para la recolección de residuos peligrosos biológicos-infecciosos que no sea entregado en el término solicitado por la unidad médica, l</w:t>
      </w:r>
      <w:r w:rsidR="00727F32">
        <w:rPr>
          <w:rFonts w:asciiTheme="minorHAnsi" w:hAnsiTheme="minorHAnsi" w:cs="Tahoma"/>
          <w:sz w:val="17"/>
          <w:szCs w:val="17"/>
        </w:rPr>
        <w:t>a Unidad aplicará una pena del 4</w:t>
      </w:r>
      <w:r w:rsidRPr="008B3B64">
        <w:rPr>
          <w:rFonts w:asciiTheme="minorHAnsi" w:hAnsiTheme="minorHAnsi" w:cs="Tahoma"/>
          <w:sz w:val="17"/>
          <w:szCs w:val="17"/>
        </w:rPr>
        <w:t>% del importe mensual promedio del costo de los consumibles no entregados.</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En caso de rebasar tres frecuencias en incumplimiento de la recolección en alguna unidad médica, “S.S.N.L.” quedará facultada para rescindir el contrato sin necesidad de resolución judicial y hará efectiva la garantía total entregada para el cumplimiento del contrato. </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Las penas se harán efectivas descontándose de los pagos que “S.S.N.L.” tenga pendientes de efectuar a “EL PROVEEDOR”, o en su caso, éste efectuará el pago correspondiente en el área de Recursos Financieros, independientemente de que “S.S.N.L.” opte por hacer efectiva la garantía otorgada por “EL PROVEEDOR”.</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En el supuesto de que se requiera la aplicación de la Pena Convencional, el Administrador o equivalente de la Unidad Aplicativa deberá elaborar el cálculo de dicha pena y hacerlo del conocimiento de “EL PROVEEDOR” así como remitirlo a la Subdirección de Recursos Financieros de “S.S.N.L.”.</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La penalización será de manera proporcional al importe de la garantía de buen cumplimiento del contrato. En las operaciones en que se pactare ajustar precios, la penalización se calculará sobre el precio ajustado. </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DÉCIMA PRIMERA: DAÑOS Y PERJUICIOS.- “EL PROVEEDOR” se obliga al pago de los daños y perjuicios que ocasione a “S.S.N.L.” por la falta de ejecución del servicio, en los plazos pactados y cuando éstos no reúnan los requisitos de calidad, o el pago de daños que se causen a terceros en su persona, así como por cualquier incumplimiento a lo establecido en el presente instrumento.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DÉCIMA SEGUNDA: GARANTÍA DE BUEN CUMPLIMIENTO DE CONTRATO.- Para garantizar el cumplimiento de las obligaciones derivadas del presente contrato “EL PROVEEDOR” se obliga a otorgar dentro de los 10 días hábiles siguientes a la fecha de firma del presente contrato, fianza por un valor igual al 20% del importe total del contrato, incluyendo el IVA, la fianza se otorgará por Institución Mexicana, debidamente autorizada por la Secretaría de Hacienda y Crédito Público a favor de la Secretaria de Finanzas y Tesorería General del Estado de Nuevo León y deberá contener las siguientes declaraciones expresas: </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a)</w:t>
      </w:r>
      <w:r w:rsidRPr="008B3B64">
        <w:rPr>
          <w:rFonts w:asciiTheme="minorHAnsi" w:hAnsiTheme="minorHAnsi" w:cs="Tahoma"/>
          <w:sz w:val="17"/>
          <w:szCs w:val="17"/>
        </w:rPr>
        <w:tab/>
        <w:t>Que la fianza se otorga en los términos del presente contrato.</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b)</w:t>
      </w:r>
      <w:r w:rsidRPr="008B3B64">
        <w:rPr>
          <w:rFonts w:asciiTheme="minorHAnsi" w:hAnsiTheme="minorHAnsi" w:cs="Tahoma"/>
          <w:sz w:val="17"/>
          <w:szCs w:val="17"/>
        </w:rPr>
        <w:tab/>
        <w:t xml:space="preserve">Que la Fianza estará en vigor por un año y en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 </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c)</w:t>
      </w:r>
      <w:r w:rsidRPr="008B3B64">
        <w:rPr>
          <w:rFonts w:asciiTheme="minorHAnsi" w:hAnsiTheme="minorHAnsi" w:cs="Tahoma"/>
          <w:sz w:val="17"/>
          <w:szCs w:val="17"/>
        </w:rPr>
        <w:tab/>
        <w:t xml:space="preserve">Que esta fianza continuará vigente en el caso de que se otorgue prórroga a “EL PROVEEDOR” para el cumplimiento de las obligaciones que se afianzan, </w:t>
      </w:r>
      <w:proofErr w:type="spellStart"/>
      <w:r w:rsidRPr="008B3B64">
        <w:rPr>
          <w:rFonts w:asciiTheme="minorHAnsi" w:hAnsiTheme="minorHAnsi" w:cs="Tahoma"/>
          <w:sz w:val="17"/>
          <w:szCs w:val="17"/>
        </w:rPr>
        <w:t>aún</w:t>
      </w:r>
      <w:proofErr w:type="spellEnd"/>
      <w:r w:rsidRPr="008B3B64">
        <w:rPr>
          <w:rFonts w:asciiTheme="minorHAnsi" w:hAnsiTheme="minorHAnsi" w:cs="Tahoma"/>
          <w:sz w:val="17"/>
          <w:szCs w:val="17"/>
        </w:rPr>
        <w:t xml:space="preserve"> cuando haya sido solicitada y autorizada extemporáneamente. </w:t>
      </w:r>
    </w:p>
    <w:p w:rsidR="00187521" w:rsidRPr="00182B29"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w:t>
      </w:r>
      <w:r w:rsidRPr="008B3B64">
        <w:rPr>
          <w:rFonts w:asciiTheme="minorHAnsi" w:hAnsiTheme="minorHAnsi" w:cs="Tahoma"/>
          <w:sz w:val="17"/>
          <w:szCs w:val="17"/>
        </w:rPr>
        <w:tab/>
        <w:t>Que sólo podrá ser cancelada mediante aviso por escrito de “S.S.N.L.”</w:t>
      </w: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 xml:space="preserve">e).-Que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182B29">
        <w:rPr>
          <w:rFonts w:asciiTheme="minorHAnsi" w:hAnsiTheme="minorHAnsi" w:cs="Tahoma"/>
          <w:sz w:val="17"/>
          <w:szCs w:val="17"/>
        </w:rPr>
        <w:t>de la Ley Federal de Instituciones de Fianzas en vigor.</w:t>
      </w:r>
    </w:p>
    <w:p w:rsidR="00182B29" w:rsidRPr="00182B29" w:rsidRDefault="00182B29" w:rsidP="00182B29">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DÉCIMA TERCERA: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a)</w:t>
      </w:r>
      <w:r w:rsidRPr="008B3B64">
        <w:rPr>
          <w:rFonts w:asciiTheme="minorHAnsi" w:hAnsiTheme="minorHAnsi" w:cs="Tahoma"/>
          <w:sz w:val="17"/>
          <w:szCs w:val="17"/>
        </w:rPr>
        <w:tab/>
        <w:t>El incumplimiento grave de las obligaciones contraídas por “EL PROVEEDOR”.</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b).-</w:t>
      </w:r>
      <w:r w:rsidRPr="008B3B64">
        <w:rPr>
          <w:rFonts w:asciiTheme="minorHAnsi" w:hAnsiTheme="minorHAnsi" w:cs="Tahoma"/>
          <w:sz w:val="17"/>
          <w:szCs w:val="17"/>
        </w:rPr>
        <w:tab/>
        <w:t>Si “EL PROVEEDOR” no cumple con lo estipulado en cualquiera de las cláusulas del presente contrato.</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lastRenderedPageBreak/>
        <w:t>c).-    Si no otorga la fianza de garantía de buen cumplimiento, en los términos que se establecen en la cláusula décima segunda, siendo a su cargo los daños y perjuicios que pudiere sufrir “S.S.N.L.” por la falta de ejecución del servicio objeto del presente instrumento.</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w:t>
      </w:r>
      <w:r w:rsidRPr="008B3B64">
        <w:rPr>
          <w:rFonts w:asciiTheme="minorHAnsi" w:hAnsiTheme="minorHAnsi" w:cs="Tahoma"/>
          <w:sz w:val="17"/>
          <w:szCs w:val="17"/>
        </w:rPr>
        <w:tab/>
        <w:t>Si “EL PROVEEDOR” no hace la prestación del servicio en los términos o plazos previstos en el presente contrato.</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e).- </w:t>
      </w:r>
      <w:r w:rsidRPr="008B3B64">
        <w:rPr>
          <w:rFonts w:asciiTheme="minorHAnsi" w:hAnsiTheme="minorHAnsi" w:cs="Tahoma"/>
          <w:sz w:val="17"/>
          <w:szCs w:val="17"/>
        </w:rPr>
        <w:tab/>
        <w:t>Si “EL PROVEEDOR” no realiza la prestación del servicio objeto del presente contrato, conforme a la calidad, características y presentación establecidas en su cotización.</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f).-</w:t>
      </w:r>
      <w:r w:rsidRPr="008B3B64">
        <w:rPr>
          <w:rFonts w:asciiTheme="minorHAnsi" w:hAnsiTheme="minorHAnsi" w:cs="Tahoma"/>
          <w:sz w:val="17"/>
          <w:szCs w:val="17"/>
        </w:rPr>
        <w:tab/>
        <w:t>Si no da las facilidades necesarias a los supervisores que al efecto designe  “S.S.N.L.”, para el ejercicio de su función.</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g).-</w:t>
      </w:r>
      <w:r w:rsidRPr="008B3B64">
        <w:rPr>
          <w:rFonts w:asciiTheme="minorHAnsi" w:hAnsiTheme="minorHAnsi" w:cs="Tahoma"/>
          <w:sz w:val="17"/>
          <w:szCs w:val="17"/>
        </w:rPr>
        <w:tab/>
        <w:t>Por negativa a repetir o completar la prestación del servicio, que  “S.S.N.L.” no acepte por deficientes.</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h).-</w:t>
      </w:r>
      <w:r w:rsidRPr="008B3B64">
        <w:rPr>
          <w:rFonts w:asciiTheme="minorHAnsi" w:hAnsiTheme="minorHAnsi" w:cs="Tahoma"/>
          <w:sz w:val="17"/>
          <w:szCs w:val="17"/>
        </w:rPr>
        <w:tab/>
        <w:t>Por no cubrir con personal suficiente y capacitado la prestación del servicio contratado.</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i).-</w:t>
      </w:r>
      <w:r w:rsidRPr="008B3B64">
        <w:rPr>
          <w:rFonts w:asciiTheme="minorHAnsi" w:hAnsiTheme="minorHAnsi" w:cs="Tahoma"/>
          <w:sz w:val="17"/>
          <w:szCs w:val="17"/>
        </w:rPr>
        <w:tab/>
        <w:t>Si cede, traspasa o subcontrata la venta del servicio objeto de este contrato.</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j).-</w:t>
      </w:r>
      <w:r w:rsidRPr="008B3B64">
        <w:rPr>
          <w:rFonts w:asciiTheme="minorHAnsi" w:hAnsiTheme="minorHAnsi" w:cs="Tahoma"/>
          <w:sz w:val="17"/>
          <w:szCs w:val="17"/>
        </w:rPr>
        <w:tab/>
        <w:t>Si es declarado en estado de quiebra o suspensión de pagos, por autoridad competente.</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Si se actualiza una o varias hipótesis de las previstas en la presente Cláusula, con excepción de las señaladas en el inciso j) el cual surtirá su efecto de inmediato, “S.S.N.L.” requerirá por escrito a “EL PROVEEDOR” para que dentro de los 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DÉCIMA CUARTA: MODIFICACIONES AL CONTRATO.- Este contrato, podrá ser modificado siempre que el monto total de las modificaciones no rebase, en conjunto, el veinte por ciento de la cantidad de los conceptos establecidos originalmente en los mismos, y el precio del servicio sea igual al pactado originalmente, de conformidad con lo establecido en el primer párrafo del artículo 47 de la Ley de Adquisiciones, Arrendamientos y Contratación de Servicios del Estado de Nuevo León.</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En caso de otorgamiento de prórrogas o esperas a “EL PROVEEDOR” para el cumplimiento de sus obligaciones, derivadas de convenios de ampliación al monto o al plazo del contrato, se deberá realizar la modificación correspondiente a la fianza.</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DÉCIMA QUINTA: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DÉCIMA SEXTA: LICENCIAS.- “EL PROVEEDOR” se hace responsable de contar con las licencias, autorizaciones y/o permisos que requiera la tenencia o manejo de la prestación del servicio objeto del presente contrato y que conforme a otras disposiciones sea necesario contar para la celebración del presente instrumento.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DÉCIMA SÉPTIMA: DERECHOS DE AUTOR.- “EL PROVEEDOR” será el responsable de las violaciones en materia de derechos inherentes a la propiedad intelectual que se deriven de la prestación del servicio objeto del presente contrato y que se pudieran generar con la celebración del mismo.</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 </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DÉCIMA OCTAVA: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8B3B64" w:rsidRPr="008B3B64" w:rsidRDefault="008B3B64" w:rsidP="008B3B64">
      <w:pPr>
        <w:ind w:right="51"/>
        <w:jc w:val="both"/>
        <w:rPr>
          <w:rFonts w:asciiTheme="minorHAnsi" w:hAnsiTheme="minorHAnsi" w:cs="Tahoma"/>
          <w:sz w:val="17"/>
          <w:szCs w:val="17"/>
        </w:rPr>
      </w:pPr>
    </w:p>
    <w:p w:rsidR="00735FBC" w:rsidRPr="00182B29"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DÉCIMA NOVENA: JURISDICCIÓN.-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6F25D2" w:rsidRPr="00735FBC" w:rsidRDefault="006F25D2" w:rsidP="009A4F2F">
      <w:pPr>
        <w:jc w:val="both"/>
        <w:rPr>
          <w:rFonts w:asciiTheme="minorHAnsi" w:hAnsiTheme="minorHAnsi" w:cs="Tahoma"/>
          <w:sz w:val="17"/>
          <w:szCs w:val="17"/>
        </w:rPr>
      </w:pPr>
    </w:p>
    <w:p w:rsidR="000A4F8C" w:rsidRPr="00735FBC" w:rsidRDefault="009A4F2F" w:rsidP="009A4F2F">
      <w:pPr>
        <w:jc w:val="both"/>
        <w:rPr>
          <w:rFonts w:asciiTheme="minorHAnsi" w:hAnsiTheme="minorHAnsi" w:cs="Tahoma"/>
          <w:sz w:val="17"/>
          <w:szCs w:val="17"/>
        </w:rPr>
      </w:pPr>
      <w:r w:rsidRPr="00735FBC">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del </w:t>
      </w:r>
      <w:r w:rsidRPr="00735FBC">
        <w:rPr>
          <w:rFonts w:asciiTheme="minorHAnsi" w:hAnsiTheme="minorHAnsi"/>
          <w:b/>
          <w:sz w:val="17"/>
          <w:szCs w:val="17"/>
          <w:lang w:val="es-MX"/>
        </w:rPr>
        <w:t>____</w:t>
      </w:r>
      <w:r w:rsidRPr="00735FBC">
        <w:rPr>
          <w:rFonts w:asciiTheme="minorHAnsi" w:hAnsiTheme="minorHAnsi" w:cs="Tahoma"/>
          <w:sz w:val="17"/>
          <w:szCs w:val="17"/>
        </w:rPr>
        <w:t>.</w:t>
      </w:r>
    </w:p>
    <w:p w:rsidR="00572D88" w:rsidRPr="00735FBC" w:rsidRDefault="00572D88" w:rsidP="00FF24B4">
      <w:pPr>
        <w:ind w:right="-5"/>
        <w:jc w:val="both"/>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“S.S.N.L.”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sectPr w:rsidR="00572D88" w:rsidRPr="00735FBC"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lastRenderedPageBreak/>
        <w:t>DR. MED.MANUEL ENRIQUE DE LA O CAVAZOS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GENERAL</w:t>
      </w:r>
    </w:p>
    <w:p w:rsidR="00572D88" w:rsidRPr="00735FBC" w:rsidRDefault="009E2938" w:rsidP="00572D88">
      <w:pPr>
        <w:ind w:right="-5"/>
        <w:jc w:val="center"/>
        <w:rPr>
          <w:rFonts w:asciiTheme="minorHAnsi" w:hAnsiTheme="minorHAnsi"/>
          <w:sz w:val="17"/>
          <w:szCs w:val="17"/>
        </w:rPr>
      </w:pPr>
      <w:r>
        <w:rPr>
          <w:rFonts w:asciiTheme="minorHAnsi" w:hAnsiTheme="minorHAnsi"/>
          <w:sz w:val="17"/>
          <w:szCs w:val="17"/>
        </w:rPr>
        <w:t>C.P. AARÓN SERRATO ARAOZ</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ADMINISTRATIVO</w:t>
      </w:r>
    </w:p>
    <w:p w:rsidR="00572D88" w:rsidRPr="00735FBC" w:rsidRDefault="00572D88" w:rsidP="00572D88">
      <w:pPr>
        <w:ind w:right="-5"/>
        <w:jc w:val="center"/>
        <w:rPr>
          <w:rFonts w:asciiTheme="minorHAnsi" w:hAnsiTheme="minorHAnsi"/>
          <w:sz w:val="17"/>
          <w:szCs w:val="17"/>
        </w:rPr>
        <w:sectPr w:rsidR="00572D88" w:rsidRPr="00735FBC" w:rsidSect="00572D88">
          <w:type w:val="continuous"/>
          <w:pgSz w:w="12240" w:h="15840" w:code="1"/>
          <w:pgMar w:top="2370" w:right="748" w:bottom="1134" w:left="851" w:header="567" w:footer="567" w:gutter="0"/>
          <w:cols w:num="2" w:space="708"/>
          <w:docGrid w:linePitch="360"/>
        </w:sectPr>
      </w:pP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“EL PROVEEDOR”</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REPRESENTANTE LEGAL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“TESTIGOS”: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p>
    <w:sectPr w:rsidR="00572D88" w:rsidRPr="00735FBC"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C11" w:rsidRDefault="00CA6C11" w:rsidP="007F0B73">
      <w:r>
        <w:separator/>
      </w:r>
    </w:p>
  </w:endnote>
  <w:endnote w:type="continuationSeparator" w:id="0">
    <w:p w:rsidR="00CA6C11" w:rsidRDefault="00CA6C11"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7A0DFE" w:rsidRPr="00CE2E1F" w:rsidRDefault="007A0DFE" w:rsidP="004C675C">
        <w:pPr>
          <w:pStyle w:val="Piedepgina"/>
          <w:jc w:val="center"/>
          <w:rPr>
            <w:b/>
            <w:color w:val="009999"/>
          </w:rPr>
        </w:pPr>
        <w:r>
          <w:rPr>
            <w:color w:val="009999"/>
          </w:rPr>
          <w:t>_____________________________________________________________________________________________________</w:t>
        </w:r>
      </w:p>
      <w:p w:rsidR="007A0DFE" w:rsidRDefault="007A0DFE" w:rsidP="004C675C">
        <w:pPr>
          <w:pStyle w:val="Piedepgina"/>
          <w:ind w:right="-232" w:hanging="284"/>
          <w:jc w:val="center"/>
          <w:rPr>
            <w:rFonts w:ascii="Century Gothic" w:hAnsi="Century Gothic"/>
            <w:b/>
            <w:color w:val="009999"/>
            <w:sz w:val="18"/>
            <w:szCs w:val="14"/>
          </w:rPr>
        </w:pPr>
      </w:p>
      <w:p w:rsidR="007A0DFE" w:rsidRPr="00CE2E1F" w:rsidRDefault="007A0DFE"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7A0DFE" w:rsidRPr="00CE2E1F" w:rsidRDefault="007A0DFE"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N63-2017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941538">
                  <w:rPr>
                    <w:rFonts w:ascii="Century Gothic" w:hAnsi="Century Gothic"/>
                    <w:b/>
                    <w:noProof/>
                    <w:color w:val="009999"/>
                    <w:sz w:val="18"/>
                    <w:szCs w:val="16"/>
                  </w:rPr>
                  <w:t>21</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941538">
                  <w:rPr>
                    <w:rFonts w:ascii="Century Gothic" w:hAnsi="Century Gothic"/>
                    <w:b/>
                    <w:noProof/>
                    <w:color w:val="009999"/>
                    <w:sz w:val="18"/>
                    <w:szCs w:val="16"/>
                  </w:rPr>
                  <w:t>54</w:t>
                </w:r>
                <w:r w:rsidRPr="00CE2E1F">
                  <w:rPr>
                    <w:rFonts w:ascii="Century Gothic" w:hAnsi="Century Gothic"/>
                    <w:b/>
                    <w:color w:val="009999"/>
                    <w:sz w:val="18"/>
                    <w:szCs w:val="16"/>
                  </w:rPr>
                  <w:fldChar w:fldCharType="end"/>
                </w:r>
              </w:sdtContent>
            </w:sdt>
          </w:sdtContent>
        </w:sdt>
      </w:p>
      <w:p w:rsidR="007A0DFE" w:rsidRPr="00CE2E1F" w:rsidRDefault="00CA6C11" w:rsidP="004C675C">
        <w:pPr>
          <w:pStyle w:val="Piedepgina"/>
          <w:jc w:val="center"/>
          <w:rPr>
            <w:b/>
            <w:color w:val="009999"/>
          </w:rPr>
        </w:pPr>
      </w:p>
    </w:sdtContent>
  </w:sdt>
  <w:p w:rsidR="007A0DFE" w:rsidRPr="004C675C" w:rsidRDefault="007A0DFE" w:rsidP="004C675C">
    <w:pPr>
      <w:pStyle w:val="Piedepgina"/>
    </w:pPr>
  </w:p>
  <w:p w:rsidR="007A0DFE" w:rsidRDefault="007A0DFE"/>
  <w:p w:rsidR="007A0DFE" w:rsidRDefault="007A0DFE"/>
  <w:p w:rsidR="007A0DFE" w:rsidRDefault="007A0DFE"/>
  <w:p w:rsidR="007A0DFE" w:rsidRDefault="007A0DFE"/>
  <w:p w:rsidR="007A0DFE" w:rsidRDefault="007A0D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C11" w:rsidRDefault="00CA6C11" w:rsidP="007F0B73">
      <w:r>
        <w:separator/>
      </w:r>
    </w:p>
  </w:footnote>
  <w:footnote w:type="continuationSeparator" w:id="0">
    <w:p w:rsidR="00CA6C11" w:rsidRDefault="00CA6C11"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FE" w:rsidRPr="00C765F1" w:rsidRDefault="007A0DFE"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7A0DFE" w:rsidRPr="00C765F1" w:rsidRDefault="007A0DFE" w:rsidP="00313C66">
    <w:pPr>
      <w:jc w:val="center"/>
      <w:rPr>
        <w:rFonts w:ascii="Corbel" w:hAnsi="Corbel"/>
        <w:b/>
        <w:szCs w:val="16"/>
      </w:rPr>
    </w:pPr>
    <w:r w:rsidRPr="00C765F1">
      <w:rPr>
        <w:rFonts w:ascii="Corbel" w:hAnsi="Corbel"/>
        <w:b/>
        <w:szCs w:val="16"/>
      </w:rPr>
      <w:t>SERVICIOS DE SALUD DE NUEVO LEÓN</w:t>
    </w:r>
  </w:p>
  <w:p w:rsidR="007A0DFE" w:rsidRPr="00180FA7" w:rsidRDefault="007A0DFE"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7A0DFE" w:rsidRDefault="007A0DFE"/>
  <w:p w:rsidR="007A0DFE" w:rsidRDefault="007A0DFE"/>
  <w:p w:rsidR="007A0DFE" w:rsidRDefault="007A0DFE"/>
  <w:p w:rsidR="007A0DFE" w:rsidRDefault="007A0DFE"/>
  <w:p w:rsidR="007A0DFE" w:rsidRDefault="007A0D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7AD0D6B"/>
    <w:multiLevelType w:val="hybridMultilevel"/>
    <w:tmpl w:val="E3A0FAC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1D9D3E6E"/>
    <w:multiLevelType w:val="hybridMultilevel"/>
    <w:tmpl w:val="63E4B178"/>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4"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1FA2070"/>
    <w:multiLevelType w:val="hybridMultilevel"/>
    <w:tmpl w:val="4D041516"/>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6" w15:restartNumberingAfterBreak="0">
    <w:nsid w:val="23E96349"/>
    <w:multiLevelType w:val="hybridMultilevel"/>
    <w:tmpl w:val="4D1698C0"/>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7"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A497F2A"/>
    <w:multiLevelType w:val="hybridMultilevel"/>
    <w:tmpl w:val="93824680"/>
    <w:lvl w:ilvl="0" w:tplc="080A0019">
      <w:start w:val="1"/>
      <w:numFmt w:val="lowerLetter"/>
      <w:lvlText w:val="%1."/>
      <w:lvlJc w:val="left"/>
      <w:pPr>
        <w:ind w:left="1944" w:hanging="360"/>
      </w:pPr>
      <w:rPr>
        <w:b/>
      </w:rPr>
    </w:lvl>
    <w:lvl w:ilvl="1" w:tplc="080A0019" w:tentative="1">
      <w:start w:val="1"/>
      <w:numFmt w:val="lowerLetter"/>
      <w:lvlText w:val="%2."/>
      <w:lvlJc w:val="left"/>
      <w:pPr>
        <w:ind w:left="2664" w:hanging="360"/>
      </w:pPr>
    </w:lvl>
    <w:lvl w:ilvl="2" w:tplc="080A001B" w:tentative="1">
      <w:start w:val="1"/>
      <w:numFmt w:val="lowerRoman"/>
      <w:lvlText w:val="%3."/>
      <w:lvlJc w:val="right"/>
      <w:pPr>
        <w:ind w:left="3384" w:hanging="180"/>
      </w:pPr>
    </w:lvl>
    <w:lvl w:ilvl="3" w:tplc="080A000F" w:tentative="1">
      <w:start w:val="1"/>
      <w:numFmt w:val="decimal"/>
      <w:lvlText w:val="%4."/>
      <w:lvlJc w:val="left"/>
      <w:pPr>
        <w:ind w:left="4104" w:hanging="360"/>
      </w:pPr>
    </w:lvl>
    <w:lvl w:ilvl="4" w:tplc="080A0019" w:tentative="1">
      <w:start w:val="1"/>
      <w:numFmt w:val="lowerLetter"/>
      <w:lvlText w:val="%5."/>
      <w:lvlJc w:val="left"/>
      <w:pPr>
        <w:ind w:left="4824" w:hanging="360"/>
      </w:pPr>
    </w:lvl>
    <w:lvl w:ilvl="5" w:tplc="080A001B" w:tentative="1">
      <w:start w:val="1"/>
      <w:numFmt w:val="lowerRoman"/>
      <w:lvlText w:val="%6."/>
      <w:lvlJc w:val="right"/>
      <w:pPr>
        <w:ind w:left="5544" w:hanging="180"/>
      </w:pPr>
    </w:lvl>
    <w:lvl w:ilvl="6" w:tplc="080A000F" w:tentative="1">
      <w:start w:val="1"/>
      <w:numFmt w:val="decimal"/>
      <w:lvlText w:val="%7."/>
      <w:lvlJc w:val="left"/>
      <w:pPr>
        <w:ind w:left="6264" w:hanging="360"/>
      </w:pPr>
    </w:lvl>
    <w:lvl w:ilvl="7" w:tplc="080A0019" w:tentative="1">
      <w:start w:val="1"/>
      <w:numFmt w:val="lowerLetter"/>
      <w:lvlText w:val="%8."/>
      <w:lvlJc w:val="left"/>
      <w:pPr>
        <w:ind w:left="6984" w:hanging="360"/>
      </w:pPr>
    </w:lvl>
    <w:lvl w:ilvl="8" w:tplc="080A001B" w:tentative="1">
      <w:start w:val="1"/>
      <w:numFmt w:val="lowerRoman"/>
      <w:lvlText w:val="%9."/>
      <w:lvlJc w:val="right"/>
      <w:pPr>
        <w:ind w:left="7704" w:hanging="180"/>
      </w:pPr>
    </w:lvl>
  </w:abstractNum>
  <w:abstractNum w:abstractNumId="21" w15:restartNumberingAfterBreak="0">
    <w:nsid w:val="37932F2C"/>
    <w:multiLevelType w:val="hybridMultilevel"/>
    <w:tmpl w:val="BE66DAC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2"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4"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058329C"/>
    <w:multiLevelType w:val="hybridMultilevel"/>
    <w:tmpl w:val="6F2C587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6"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95C11D0"/>
    <w:multiLevelType w:val="hybridMultilevel"/>
    <w:tmpl w:val="27BCDE90"/>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2"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E5848AF"/>
    <w:multiLevelType w:val="hybridMultilevel"/>
    <w:tmpl w:val="5BC28F98"/>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4" w15:restartNumberingAfterBreak="0">
    <w:nsid w:val="4FD7408F"/>
    <w:multiLevelType w:val="hybridMultilevel"/>
    <w:tmpl w:val="FBF6ABD0"/>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5"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6" w15:restartNumberingAfterBreak="0">
    <w:nsid w:val="62510E75"/>
    <w:multiLevelType w:val="hybridMultilevel"/>
    <w:tmpl w:val="E730C8A6"/>
    <w:lvl w:ilvl="0" w:tplc="09BCE668">
      <w:start w:val="1"/>
      <w:numFmt w:val="lowerLetter"/>
      <w:lvlText w:val="%1."/>
      <w:lvlJc w:val="lef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7" w15:restartNumberingAfterBreak="0">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9" w15:restartNumberingAfterBreak="0">
    <w:nsid w:val="6FF60460"/>
    <w:multiLevelType w:val="hybridMultilevel"/>
    <w:tmpl w:val="87904510"/>
    <w:lvl w:ilvl="0" w:tplc="080A0019">
      <w:start w:val="1"/>
      <w:numFmt w:val="lowerLetter"/>
      <w:lvlText w:val="%1."/>
      <w:lvlJc w:val="left"/>
      <w:pPr>
        <w:ind w:left="1855" w:hanging="360"/>
      </w:pPr>
    </w:lvl>
    <w:lvl w:ilvl="1" w:tplc="D2CA3D4A">
      <w:start w:val="1"/>
      <w:numFmt w:val="lowerLetter"/>
      <w:lvlText w:val="%2."/>
      <w:lvlJc w:val="left"/>
      <w:pPr>
        <w:ind w:left="2575" w:hanging="360"/>
      </w:pPr>
      <w:rPr>
        <w:b/>
      </w:rPr>
    </w:lvl>
    <w:lvl w:ilvl="2" w:tplc="080A001B" w:tentative="1">
      <w:start w:val="1"/>
      <w:numFmt w:val="lowerRoman"/>
      <w:lvlText w:val="%3."/>
      <w:lvlJc w:val="right"/>
      <w:pPr>
        <w:ind w:left="3295" w:hanging="180"/>
      </w:pPr>
    </w:lvl>
    <w:lvl w:ilvl="3" w:tplc="080A000F" w:tentative="1">
      <w:start w:val="1"/>
      <w:numFmt w:val="decimal"/>
      <w:lvlText w:val="%4."/>
      <w:lvlJc w:val="left"/>
      <w:pPr>
        <w:ind w:left="4015" w:hanging="360"/>
      </w:pPr>
    </w:lvl>
    <w:lvl w:ilvl="4" w:tplc="080A0019" w:tentative="1">
      <w:start w:val="1"/>
      <w:numFmt w:val="lowerLetter"/>
      <w:lvlText w:val="%5."/>
      <w:lvlJc w:val="left"/>
      <w:pPr>
        <w:ind w:left="4735" w:hanging="360"/>
      </w:pPr>
    </w:lvl>
    <w:lvl w:ilvl="5" w:tplc="080A001B" w:tentative="1">
      <w:start w:val="1"/>
      <w:numFmt w:val="lowerRoman"/>
      <w:lvlText w:val="%6."/>
      <w:lvlJc w:val="right"/>
      <w:pPr>
        <w:ind w:left="5455" w:hanging="180"/>
      </w:pPr>
    </w:lvl>
    <w:lvl w:ilvl="6" w:tplc="080A000F" w:tentative="1">
      <w:start w:val="1"/>
      <w:numFmt w:val="decimal"/>
      <w:lvlText w:val="%7."/>
      <w:lvlJc w:val="left"/>
      <w:pPr>
        <w:ind w:left="6175" w:hanging="360"/>
      </w:pPr>
    </w:lvl>
    <w:lvl w:ilvl="7" w:tplc="080A0019" w:tentative="1">
      <w:start w:val="1"/>
      <w:numFmt w:val="lowerLetter"/>
      <w:lvlText w:val="%8."/>
      <w:lvlJc w:val="left"/>
      <w:pPr>
        <w:ind w:left="6895" w:hanging="360"/>
      </w:pPr>
    </w:lvl>
    <w:lvl w:ilvl="8" w:tplc="080A001B" w:tentative="1">
      <w:start w:val="1"/>
      <w:numFmt w:val="lowerRoman"/>
      <w:lvlText w:val="%9."/>
      <w:lvlJc w:val="right"/>
      <w:pPr>
        <w:ind w:left="7615" w:hanging="180"/>
      </w:pPr>
    </w:lvl>
  </w:abstractNum>
  <w:abstractNum w:abstractNumId="40"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E3A3C8A"/>
    <w:multiLevelType w:val="hybridMultilevel"/>
    <w:tmpl w:val="78F84F62"/>
    <w:lvl w:ilvl="0" w:tplc="080A000D">
      <w:start w:val="1"/>
      <w:numFmt w:val="bullet"/>
      <w:lvlText w:val=""/>
      <w:lvlJc w:val="left"/>
      <w:pPr>
        <w:ind w:left="2007" w:hanging="360"/>
      </w:pPr>
      <w:rPr>
        <w:rFonts w:ascii="Wingdings" w:hAnsi="Wingdings" w:hint="default"/>
      </w:rPr>
    </w:lvl>
    <w:lvl w:ilvl="1" w:tplc="080A0003" w:tentative="1">
      <w:start w:val="1"/>
      <w:numFmt w:val="bullet"/>
      <w:lvlText w:val="o"/>
      <w:lvlJc w:val="left"/>
      <w:pPr>
        <w:ind w:left="2727" w:hanging="360"/>
      </w:pPr>
      <w:rPr>
        <w:rFonts w:ascii="Courier New" w:hAnsi="Courier New" w:cs="Courier New" w:hint="default"/>
      </w:rPr>
    </w:lvl>
    <w:lvl w:ilvl="2" w:tplc="080A0005" w:tentative="1">
      <w:start w:val="1"/>
      <w:numFmt w:val="bullet"/>
      <w:lvlText w:val=""/>
      <w:lvlJc w:val="left"/>
      <w:pPr>
        <w:ind w:left="3447" w:hanging="360"/>
      </w:pPr>
      <w:rPr>
        <w:rFonts w:ascii="Wingdings" w:hAnsi="Wingdings" w:hint="default"/>
      </w:rPr>
    </w:lvl>
    <w:lvl w:ilvl="3" w:tplc="080A0001" w:tentative="1">
      <w:start w:val="1"/>
      <w:numFmt w:val="bullet"/>
      <w:lvlText w:val=""/>
      <w:lvlJc w:val="left"/>
      <w:pPr>
        <w:ind w:left="4167" w:hanging="360"/>
      </w:pPr>
      <w:rPr>
        <w:rFonts w:ascii="Symbol" w:hAnsi="Symbol" w:hint="default"/>
      </w:rPr>
    </w:lvl>
    <w:lvl w:ilvl="4" w:tplc="080A0003" w:tentative="1">
      <w:start w:val="1"/>
      <w:numFmt w:val="bullet"/>
      <w:lvlText w:val="o"/>
      <w:lvlJc w:val="left"/>
      <w:pPr>
        <w:ind w:left="4887" w:hanging="360"/>
      </w:pPr>
      <w:rPr>
        <w:rFonts w:ascii="Courier New" w:hAnsi="Courier New" w:cs="Courier New" w:hint="default"/>
      </w:rPr>
    </w:lvl>
    <w:lvl w:ilvl="5" w:tplc="080A0005" w:tentative="1">
      <w:start w:val="1"/>
      <w:numFmt w:val="bullet"/>
      <w:lvlText w:val=""/>
      <w:lvlJc w:val="left"/>
      <w:pPr>
        <w:ind w:left="5607" w:hanging="360"/>
      </w:pPr>
      <w:rPr>
        <w:rFonts w:ascii="Wingdings" w:hAnsi="Wingdings" w:hint="default"/>
      </w:rPr>
    </w:lvl>
    <w:lvl w:ilvl="6" w:tplc="080A0001" w:tentative="1">
      <w:start w:val="1"/>
      <w:numFmt w:val="bullet"/>
      <w:lvlText w:val=""/>
      <w:lvlJc w:val="left"/>
      <w:pPr>
        <w:ind w:left="6327" w:hanging="360"/>
      </w:pPr>
      <w:rPr>
        <w:rFonts w:ascii="Symbol" w:hAnsi="Symbol" w:hint="default"/>
      </w:rPr>
    </w:lvl>
    <w:lvl w:ilvl="7" w:tplc="080A0003" w:tentative="1">
      <w:start w:val="1"/>
      <w:numFmt w:val="bullet"/>
      <w:lvlText w:val="o"/>
      <w:lvlJc w:val="left"/>
      <w:pPr>
        <w:ind w:left="7047" w:hanging="360"/>
      </w:pPr>
      <w:rPr>
        <w:rFonts w:ascii="Courier New" w:hAnsi="Courier New" w:cs="Courier New" w:hint="default"/>
      </w:rPr>
    </w:lvl>
    <w:lvl w:ilvl="8" w:tplc="080A0005" w:tentative="1">
      <w:start w:val="1"/>
      <w:numFmt w:val="bullet"/>
      <w:lvlText w:val=""/>
      <w:lvlJc w:val="left"/>
      <w:pPr>
        <w:ind w:left="7767" w:hanging="360"/>
      </w:pPr>
      <w:rPr>
        <w:rFonts w:ascii="Wingdings" w:hAnsi="Wingdings" w:hint="default"/>
      </w:rPr>
    </w:lvl>
  </w:abstractNum>
  <w:num w:numId="1">
    <w:abstractNumId w:val="40"/>
  </w:num>
  <w:num w:numId="2">
    <w:abstractNumId w:val="7"/>
  </w:num>
  <w:num w:numId="3">
    <w:abstractNumId w:val="23"/>
  </w:num>
  <w:num w:numId="4">
    <w:abstractNumId w:val="35"/>
  </w:num>
  <w:num w:numId="5">
    <w:abstractNumId w:val="6"/>
  </w:num>
  <w:num w:numId="6">
    <w:abstractNumId w:val="0"/>
  </w:num>
  <w:num w:numId="7">
    <w:abstractNumId w:val="17"/>
  </w:num>
  <w:num w:numId="8">
    <w:abstractNumId w:val="14"/>
  </w:num>
  <w:num w:numId="9">
    <w:abstractNumId w:val="30"/>
  </w:num>
  <w:num w:numId="10">
    <w:abstractNumId w:val="18"/>
  </w:num>
  <w:num w:numId="11">
    <w:abstractNumId w:val="9"/>
  </w:num>
  <w:num w:numId="12">
    <w:abstractNumId w:val="10"/>
  </w:num>
  <w:num w:numId="13">
    <w:abstractNumId w:val="12"/>
  </w:num>
  <w:num w:numId="14">
    <w:abstractNumId w:val="19"/>
  </w:num>
  <w:num w:numId="15">
    <w:abstractNumId w:val="22"/>
  </w:num>
  <w:num w:numId="16">
    <w:abstractNumId w:val="29"/>
  </w:num>
  <w:num w:numId="17">
    <w:abstractNumId w:val="27"/>
  </w:num>
  <w:num w:numId="18">
    <w:abstractNumId w:val="26"/>
  </w:num>
  <w:num w:numId="19">
    <w:abstractNumId w:val="24"/>
  </w:num>
  <w:num w:numId="20">
    <w:abstractNumId w:val="41"/>
  </w:num>
  <w:num w:numId="21">
    <w:abstractNumId w:val="8"/>
  </w:num>
  <w:num w:numId="22">
    <w:abstractNumId w:val="28"/>
  </w:num>
  <w:num w:numId="23">
    <w:abstractNumId w:val="32"/>
  </w:num>
  <w:num w:numId="24">
    <w:abstractNumId w:val="38"/>
  </w:num>
  <w:num w:numId="25">
    <w:abstractNumId w:val="37"/>
  </w:num>
  <w:num w:numId="26">
    <w:abstractNumId w:val="15"/>
  </w:num>
  <w:num w:numId="27">
    <w:abstractNumId w:val="20"/>
  </w:num>
  <w:num w:numId="28">
    <w:abstractNumId w:val="39"/>
  </w:num>
  <w:num w:numId="29">
    <w:abstractNumId w:val="36"/>
  </w:num>
  <w:num w:numId="30">
    <w:abstractNumId w:val="42"/>
  </w:num>
  <w:num w:numId="31">
    <w:abstractNumId w:val="34"/>
  </w:num>
  <w:num w:numId="32">
    <w:abstractNumId w:val="31"/>
  </w:num>
  <w:num w:numId="33">
    <w:abstractNumId w:val="21"/>
  </w:num>
  <w:num w:numId="34">
    <w:abstractNumId w:val="13"/>
  </w:num>
  <w:num w:numId="35">
    <w:abstractNumId w:val="33"/>
  </w:num>
  <w:num w:numId="36">
    <w:abstractNumId w:val="25"/>
  </w:num>
  <w:num w:numId="37">
    <w:abstractNumId w:val="16"/>
  </w:num>
  <w:num w:numId="38">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24F3"/>
    <w:rsid w:val="0002354C"/>
    <w:rsid w:val="000250D0"/>
    <w:rsid w:val="00026280"/>
    <w:rsid w:val="00030424"/>
    <w:rsid w:val="0003415C"/>
    <w:rsid w:val="000348C5"/>
    <w:rsid w:val="00037DE1"/>
    <w:rsid w:val="00043532"/>
    <w:rsid w:val="0004563D"/>
    <w:rsid w:val="000469C3"/>
    <w:rsid w:val="00052955"/>
    <w:rsid w:val="00071AB3"/>
    <w:rsid w:val="0007345B"/>
    <w:rsid w:val="000748B3"/>
    <w:rsid w:val="00077160"/>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50E"/>
    <w:rsid w:val="000C5771"/>
    <w:rsid w:val="000D135A"/>
    <w:rsid w:val="000D23BF"/>
    <w:rsid w:val="000D34A8"/>
    <w:rsid w:val="000D40B5"/>
    <w:rsid w:val="000D5E82"/>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04D64"/>
    <w:rsid w:val="00113806"/>
    <w:rsid w:val="00115038"/>
    <w:rsid w:val="001161D4"/>
    <w:rsid w:val="00116652"/>
    <w:rsid w:val="00124B69"/>
    <w:rsid w:val="00125C4F"/>
    <w:rsid w:val="00126089"/>
    <w:rsid w:val="001260C9"/>
    <w:rsid w:val="001334E1"/>
    <w:rsid w:val="00133C07"/>
    <w:rsid w:val="001350CC"/>
    <w:rsid w:val="00137738"/>
    <w:rsid w:val="00137FC1"/>
    <w:rsid w:val="00142657"/>
    <w:rsid w:val="00143206"/>
    <w:rsid w:val="0014435E"/>
    <w:rsid w:val="0014744D"/>
    <w:rsid w:val="0014767F"/>
    <w:rsid w:val="00147930"/>
    <w:rsid w:val="001516EC"/>
    <w:rsid w:val="00153B44"/>
    <w:rsid w:val="00157056"/>
    <w:rsid w:val="0015768D"/>
    <w:rsid w:val="001629C3"/>
    <w:rsid w:val="00164D1F"/>
    <w:rsid w:val="0016702D"/>
    <w:rsid w:val="001706F1"/>
    <w:rsid w:val="00173DD1"/>
    <w:rsid w:val="001800A0"/>
    <w:rsid w:val="00180FA7"/>
    <w:rsid w:val="00181514"/>
    <w:rsid w:val="00182B29"/>
    <w:rsid w:val="00187521"/>
    <w:rsid w:val="00190C8C"/>
    <w:rsid w:val="00191051"/>
    <w:rsid w:val="00193A35"/>
    <w:rsid w:val="00197078"/>
    <w:rsid w:val="00197F66"/>
    <w:rsid w:val="001A0EBB"/>
    <w:rsid w:val="001A154A"/>
    <w:rsid w:val="001A2B75"/>
    <w:rsid w:val="001A3AC3"/>
    <w:rsid w:val="001A6EAA"/>
    <w:rsid w:val="001B14D2"/>
    <w:rsid w:val="001B5AF2"/>
    <w:rsid w:val="001C147E"/>
    <w:rsid w:val="001C24ED"/>
    <w:rsid w:val="001C2CDE"/>
    <w:rsid w:val="001C7D4C"/>
    <w:rsid w:val="001D05DE"/>
    <w:rsid w:val="001D45A1"/>
    <w:rsid w:val="001E66DB"/>
    <w:rsid w:val="001E6B43"/>
    <w:rsid w:val="001F0E80"/>
    <w:rsid w:val="001F2C25"/>
    <w:rsid w:val="001F56DB"/>
    <w:rsid w:val="001F585B"/>
    <w:rsid w:val="001F7C8E"/>
    <w:rsid w:val="002021D2"/>
    <w:rsid w:val="0020302B"/>
    <w:rsid w:val="00203F50"/>
    <w:rsid w:val="002043AA"/>
    <w:rsid w:val="0020579E"/>
    <w:rsid w:val="002148BF"/>
    <w:rsid w:val="00214C5C"/>
    <w:rsid w:val="002157EE"/>
    <w:rsid w:val="00217D47"/>
    <w:rsid w:val="00221835"/>
    <w:rsid w:val="00221D91"/>
    <w:rsid w:val="0023262D"/>
    <w:rsid w:val="00232672"/>
    <w:rsid w:val="0023285B"/>
    <w:rsid w:val="00234ED2"/>
    <w:rsid w:val="00235398"/>
    <w:rsid w:val="0024243C"/>
    <w:rsid w:val="00250FC6"/>
    <w:rsid w:val="00252C3D"/>
    <w:rsid w:val="00262420"/>
    <w:rsid w:val="00262CA6"/>
    <w:rsid w:val="00263084"/>
    <w:rsid w:val="00263BDA"/>
    <w:rsid w:val="00266E4C"/>
    <w:rsid w:val="00267C25"/>
    <w:rsid w:val="002752D3"/>
    <w:rsid w:val="002764A1"/>
    <w:rsid w:val="0027668D"/>
    <w:rsid w:val="00277106"/>
    <w:rsid w:val="00280B21"/>
    <w:rsid w:val="0028407E"/>
    <w:rsid w:val="00284F3E"/>
    <w:rsid w:val="00286D6C"/>
    <w:rsid w:val="00287D5B"/>
    <w:rsid w:val="00297643"/>
    <w:rsid w:val="002A290C"/>
    <w:rsid w:val="002B2579"/>
    <w:rsid w:val="002B6BE9"/>
    <w:rsid w:val="002C0C5A"/>
    <w:rsid w:val="002C0FDC"/>
    <w:rsid w:val="002C1A9E"/>
    <w:rsid w:val="002D0FCB"/>
    <w:rsid w:val="002E1616"/>
    <w:rsid w:val="002E38D0"/>
    <w:rsid w:val="002E7B82"/>
    <w:rsid w:val="002F0BF1"/>
    <w:rsid w:val="002F2667"/>
    <w:rsid w:val="002F4109"/>
    <w:rsid w:val="002F6B1A"/>
    <w:rsid w:val="003021B1"/>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4C04"/>
    <w:rsid w:val="0034525E"/>
    <w:rsid w:val="0035685B"/>
    <w:rsid w:val="00357A32"/>
    <w:rsid w:val="003603E6"/>
    <w:rsid w:val="00360AC7"/>
    <w:rsid w:val="003632F9"/>
    <w:rsid w:val="00364DB0"/>
    <w:rsid w:val="00366E7B"/>
    <w:rsid w:val="00367F8B"/>
    <w:rsid w:val="00371AE4"/>
    <w:rsid w:val="00374189"/>
    <w:rsid w:val="003915FB"/>
    <w:rsid w:val="00394AC3"/>
    <w:rsid w:val="00394C2E"/>
    <w:rsid w:val="003A12A5"/>
    <w:rsid w:val="003A1ACD"/>
    <w:rsid w:val="003A2E13"/>
    <w:rsid w:val="003A5CD7"/>
    <w:rsid w:val="003A6F62"/>
    <w:rsid w:val="003B285F"/>
    <w:rsid w:val="003B3107"/>
    <w:rsid w:val="003B3E89"/>
    <w:rsid w:val="003C1B00"/>
    <w:rsid w:val="003C5784"/>
    <w:rsid w:val="003C7CE4"/>
    <w:rsid w:val="003D75D9"/>
    <w:rsid w:val="003E2381"/>
    <w:rsid w:val="003E4D22"/>
    <w:rsid w:val="003E6595"/>
    <w:rsid w:val="003F0BD1"/>
    <w:rsid w:val="003F2962"/>
    <w:rsid w:val="00400847"/>
    <w:rsid w:val="004017C9"/>
    <w:rsid w:val="00406379"/>
    <w:rsid w:val="0040777D"/>
    <w:rsid w:val="0041098D"/>
    <w:rsid w:val="00415180"/>
    <w:rsid w:val="00415612"/>
    <w:rsid w:val="0041639A"/>
    <w:rsid w:val="0041641A"/>
    <w:rsid w:val="00417F7B"/>
    <w:rsid w:val="004225BD"/>
    <w:rsid w:val="00427176"/>
    <w:rsid w:val="00431510"/>
    <w:rsid w:val="00432C2F"/>
    <w:rsid w:val="00433CCB"/>
    <w:rsid w:val="00435A81"/>
    <w:rsid w:val="00435E03"/>
    <w:rsid w:val="0043607F"/>
    <w:rsid w:val="004414B4"/>
    <w:rsid w:val="00442AB6"/>
    <w:rsid w:val="00442ABA"/>
    <w:rsid w:val="00444FC7"/>
    <w:rsid w:val="004503D5"/>
    <w:rsid w:val="00451746"/>
    <w:rsid w:val="00462584"/>
    <w:rsid w:val="00463389"/>
    <w:rsid w:val="00466913"/>
    <w:rsid w:val="004669DF"/>
    <w:rsid w:val="00472E53"/>
    <w:rsid w:val="00473A38"/>
    <w:rsid w:val="00474DDD"/>
    <w:rsid w:val="00475405"/>
    <w:rsid w:val="004779C6"/>
    <w:rsid w:val="004851BF"/>
    <w:rsid w:val="004871CF"/>
    <w:rsid w:val="0049243D"/>
    <w:rsid w:val="004A01EB"/>
    <w:rsid w:val="004A4C14"/>
    <w:rsid w:val="004A58DC"/>
    <w:rsid w:val="004A73D7"/>
    <w:rsid w:val="004B2D24"/>
    <w:rsid w:val="004B334B"/>
    <w:rsid w:val="004B350B"/>
    <w:rsid w:val="004B3FCD"/>
    <w:rsid w:val="004B4AB7"/>
    <w:rsid w:val="004B737E"/>
    <w:rsid w:val="004C675C"/>
    <w:rsid w:val="004C7731"/>
    <w:rsid w:val="004D23B2"/>
    <w:rsid w:val="004D5065"/>
    <w:rsid w:val="004D516C"/>
    <w:rsid w:val="004D5BD4"/>
    <w:rsid w:val="004E077E"/>
    <w:rsid w:val="004E09BD"/>
    <w:rsid w:val="004E0EAA"/>
    <w:rsid w:val="004E14F5"/>
    <w:rsid w:val="004E18F8"/>
    <w:rsid w:val="004E48C3"/>
    <w:rsid w:val="004E5E3F"/>
    <w:rsid w:val="004E6598"/>
    <w:rsid w:val="004E6966"/>
    <w:rsid w:val="004E753C"/>
    <w:rsid w:val="004F278A"/>
    <w:rsid w:val="004F27C5"/>
    <w:rsid w:val="0050061F"/>
    <w:rsid w:val="00502229"/>
    <w:rsid w:val="0050254B"/>
    <w:rsid w:val="00502717"/>
    <w:rsid w:val="00507AB8"/>
    <w:rsid w:val="00512C9B"/>
    <w:rsid w:val="00513013"/>
    <w:rsid w:val="00517054"/>
    <w:rsid w:val="005222C5"/>
    <w:rsid w:val="005255EA"/>
    <w:rsid w:val="00526791"/>
    <w:rsid w:val="005272F7"/>
    <w:rsid w:val="005323AE"/>
    <w:rsid w:val="00534C07"/>
    <w:rsid w:val="005352EF"/>
    <w:rsid w:val="00540A9C"/>
    <w:rsid w:val="0054119F"/>
    <w:rsid w:val="00541E82"/>
    <w:rsid w:val="00544481"/>
    <w:rsid w:val="005452FD"/>
    <w:rsid w:val="005478DA"/>
    <w:rsid w:val="005523FF"/>
    <w:rsid w:val="005569D0"/>
    <w:rsid w:val="0056156A"/>
    <w:rsid w:val="0056254E"/>
    <w:rsid w:val="00563C2C"/>
    <w:rsid w:val="005653C6"/>
    <w:rsid w:val="00572D88"/>
    <w:rsid w:val="00572EFD"/>
    <w:rsid w:val="0057776D"/>
    <w:rsid w:val="0058000A"/>
    <w:rsid w:val="005865D5"/>
    <w:rsid w:val="005902C4"/>
    <w:rsid w:val="00592406"/>
    <w:rsid w:val="005A2BA2"/>
    <w:rsid w:val="005A2C3D"/>
    <w:rsid w:val="005A33F5"/>
    <w:rsid w:val="005A43AA"/>
    <w:rsid w:val="005B0DA4"/>
    <w:rsid w:val="005B4A57"/>
    <w:rsid w:val="005B4BA6"/>
    <w:rsid w:val="005B753E"/>
    <w:rsid w:val="005C1467"/>
    <w:rsid w:val="005C6D35"/>
    <w:rsid w:val="005D169F"/>
    <w:rsid w:val="005D1765"/>
    <w:rsid w:val="005D4C03"/>
    <w:rsid w:val="005D54BE"/>
    <w:rsid w:val="005D5F60"/>
    <w:rsid w:val="005E0A2B"/>
    <w:rsid w:val="005E143A"/>
    <w:rsid w:val="005E2494"/>
    <w:rsid w:val="005E531C"/>
    <w:rsid w:val="005E61B7"/>
    <w:rsid w:val="005E6330"/>
    <w:rsid w:val="005F2391"/>
    <w:rsid w:val="005F42F7"/>
    <w:rsid w:val="006049D0"/>
    <w:rsid w:val="0061030C"/>
    <w:rsid w:val="006218FB"/>
    <w:rsid w:val="00623E9B"/>
    <w:rsid w:val="00624D6B"/>
    <w:rsid w:val="00625C08"/>
    <w:rsid w:val="00636A62"/>
    <w:rsid w:val="006406C4"/>
    <w:rsid w:val="00642C31"/>
    <w:rsid w:val="00642ED4"/>
    <w:rsid w:val="00644EBE"/>
    <w:rsid w:val="006473F8"/>
    <w:rsid w:val="00651F4C"/>
    <w:rsid w:val="0065318A"/>
    <w:rsid w:val="006557BC"/>
    <w:rsid w:val="00661318"/>
    <w:rsid w:val="00662F4D"/>
    <w:rsid w:val="006633C8"/>
    <w:rsid w:val="00666C78"/>
    <w:rsid w:val="00670AB4"/>
    <w:rsid w:val="00672886"/>
    <w:rsid w:val="0067689F"/>
    <w:rsid w:val="006768E3"/>
    <w:rsid w:val="00681745"/>
    <w:rsid w:val="00692DBE"/>
    <w:rsid w:val="00692EB0"/>
    <w:rsid w:val="0069429A"/>
    <w:rsid w:val="00695181"/>
    <w:rsid w:val="00695785"/>
    <w:rsid w:val="00695BCA"/>
    <w:rsid w:val="006A193D"/>
    <w:rsid w:val="006A2D51"/>
    <w:rsid w:val="006A393A"/>
    <w:rsid w:val="006A478B"/>
    <w:rsid w:val="006A4792"/>
    <w:rsid w:val="006A5836"/>
    <w:rsid w:val="006B5D25"/>
    <w:rsid w:val="006C2F78"/>
    <w:rsid w:val="006C33C7"/>
    <w:rsid w:val="006C39F5"/>
    <w:rsid w:val="006C7D95"/>
    <w:rsid w:val="006D61E7"/>
    <w:rsid w:val="006D7491"/>
    <w:rsid w:val="006E031A"/>
    <w:rsid w:val="006E5452"/>
    <w:rsid w:val="006E5523"/>
    <w:rsid w:val="006E6DB1"/>
    <w:rsid w:val="006F25D2"/>
    <w:rsid w:val="006F66B1"/>
    <w:rsid w:val="006F697A"/>
    <w:rsid w:val="0070099E"/>
    <w:rsid w:val="007032AA"/>
    <w:rsid w:val="00704902"/>
    <w:rsid w:val="0071071F"/>
    <w:rsid w:val="007211AA"/>
    <w:rsid w:val="0072316E"/>
    <w:rsid w:val="00724040"/>
    <w:rsid w:val="007250AE"/>
    <w:rsid w:val="007269C5"/>
    <w:rsid w:val="00727A6A"/>
    <w:rsid w:val="00727F32"/>
    <w:rsid w:val="00734605"/>
    <w:rsid w:val="00735FBC"/>
    <w:rsid w:val="00741DEB"/>
    <w:rsid w:val="00742118"/>
    <w:rsid w:val="0074621C"/>
    <w:rsid w:val="007504E6"/>
    <w:rsid w:val="0076312A"/>
    <w:rsid w:val="00765089"/>
    <w:rsid w:val="0077129F"/>
    <w:rsid w:val="00772AC9"/>
    <w:rsid w:val="007744DA"/>
    <w:rsid w:val="00774545"/>
    <w:rsid w:val="0078059E"/>
    <w:rsid w:val="007913C9"/>
    <w:rsid w:val="007953BF"/>
    <w:rsid w:val="00796526"/>
    <w:rsid w:val="007A0DFE"/>
    <w:rsid w:val="007A104D"/>
    <w:rsid w:val="007A1C0C"/>
    <w:rsid w:val="007A43FA"/>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00B"/>
    <w:rsid w:val="007F7F27"/>
    <w:rsid w:val="008037DE"/>
    <w:rsid w:val="00804679"/>
    <w:rsid w:val="00813559"/>
    <w:rsid w:val="00813A03"/>
    <w:rsid w:val="0081748F"/>
    <w:rsid w:val="0082023F"/>
    <w:rsid w:val="008213A0"/>
    <w:rsid w:val="00825003"/>
    <w:rsid w:val="00826752"/>
    <w:rsid w:val="0082731F"/>
    <w:rsid w:val="00831591"/>
    <w:rsid w:val="00833292"/>
    <w:rsid w:val="0083552D"/>
    <w:rsid w:val="00836EE6"/>
    <w:rsid w:val="008374DF"/>
    <w:rsid w:val="00843C0D"/>
    <w:rsid w:val="00851D35"/>
    <w:rsid w:val="008566B0"/>
    <w:rsid w:val="00856B50"/>
    <w:rsid w:val="008602E6"/>
    <w:rsid w:val="00860FF7"/>
    <w:rsid w:val="00861D52"/>
    <w:rsid w:val="008627EC"/>
    <w:rsid w:val="008630D6"/>
    <w:rsid w:val="008769BE"/>
    <w:rsid w:val="00880D51"/>
    <w:rsid w:val="0088241C"/>
    <w:rsid w:val="00883100"/>
    <w:rsid w:val="008872E6"/>
    <w:rsid w:val="00893BA2"/>
    <w:rsid w:val="00893E81"/>
    <w:rsid w:val="00896288"/>
    <w:rsid w:val="00897A8B"/>
    <w:rsid w:val="008A0301"/>
    <w:rsid w:val="008A0788"/>
    <w:rsid w:val="008B1AF9"/>
    <w:rsid w:val="008B3B64"/>
    <w:rsid w:val="008B470B"/>
    <w:rsid w:val="008B58D8"/>
    <w:rsid w:val="008B695F"/>
    <w:rsid w:val="008B698D"/>
    <w:rsid w:val="008C0E47"/>
    <w:rsid w:val="008C13EE"/>
    <w:rsid w:val="008C4582"/>
    <w:rsid w:val="008D17B5"/>
    <w:rsid w:val="008D548E"/>
    <w:rsid w:val="008D592B"/>
    <w:rsid w:val="008E4DDD"/>
    <w:rsid w:val="008E4E48"/>
    <w:rsid w:val="008F083A"/>
    <w:rsid w:val="008F1241"/>
    <w:rsid w:val="008F2965"/>
    <w:rsid w:val="008F3402"/>
    <w:rsid w:val="008F4E54"/>
    <w:rsid w:val="008F6C49"/>
    <w:rsid w:val="00915F11"/>
    <w:rsid w:val="00916BE4"/>
    <w:rsid w:val="00917BF3"/>
    <w:rsid w:val="00920772"/>
    <w:rsid w:val="00922F7F"/>
    <w:rsid w:val="009259F3"/>
    <w:rsid w:val="00926292"/>
    <w:rsid w:val="00926D39"/>
    <w:rsid w:val="009302C1"/>
    <w:rsid w:val="0093321E"/>
    <w:rsid w:val="00934D52"/>
    <w:rsid w:val="009370AD"/>
    <w:rsid w:val="00941538"/>
    <w:rsid w:val="00941BB2"/>
    <w:rsid w:val="009549E5"/>
    <w:rsid w:val="00955C15"/>
    <w:rsid w:val="00956049"/>
    <w:rsid w:val="00965EEA"/>
    <w:rsid w:val="0097074B"/>
    <w:rsid w:val="00970B27"/>
    <w:rsid w:val="009765D5"/>
    <w:rsid w:val="0098036D"/>
    <w:rsid w:val="00981B5A"/>
    <w:rsid w:val="009841A6"/>
    <w:rsid w:val="00985062"/>
    <w:rsid w:val="0098589F"/>
    <w:rsid w:val="00990461"/>
    <w:rsid w:val="009912D6"/>
    <w:rsid w:val="00994109"/>
    <w:rsid w:val="00994864"/>
    <w:rsid w:val="009952B4"/>
    <w:rsid w:val="009962B8"/>
    <w:rsid w:val="009A4F2F"/>
    <w:rsid w:val="009A5378"/>
    <w:rsid w:val="009B032C"/>
    <w:rsid w:val="009B2E0E"/>
    <w:rsid w:val="009B36C4"/>
    <w:rsid w:val="009B40B5"/>
    <w:rsid w:val="009B63CC"/>
    <w:rsid w:val="009B6D47"/>
    <w:rsid w:val="009C2A7F"/>
    <w:rsid w:val="009C4A79"/>
    <w:rsid w:val="009C7D4D"/>
    <w:rsid w:val="009D460F"/>
    <w:rsid w:val="009D555E"/>
    <w:rsid w:val="009E04A4"/>
    <w:rsid w:val="009E2938"/>
    <w:rsid w:val="009E3F06"/>
    <w:rsid w:val="009E7EBF"/>
    <w:rsid w:val="009F25D5"/>
    <w:rsid w:val="009F3005"/>
    <w:rsid w:val="009F4F5A"/>
    <w:rsid w:val="00A02465"/>
    <w:rsid w:val="00A02DCA"/>
    <w:rsid w:val="00A0351D"/>
    <w:rsid w:val="00A04199"/>
    <w:rsid w:val="00A0483B"/>
    <w:rsid w:val="00A05319"/>
    <w:rsid w:val="00A05D3F"/>
    <w:rsid w:val="00A10B88"/>
    <w:rsid w:val="00A1692B"/>
    <w:rsid w:val="00A16B2E"/>
    <w:rsid w:val="00A1701D"/>
    <w:rsid w:val="00A23814"/>
    <w:rsid w:val="00A23C9C"/>
    <w:rsid w:val="00A23CBF"/>
    <w:rsid w:val="00A245D6"/>
    <w:rsid w:val="00A25224"/>
    <w:rsid w:val="00A306B7"/>
    <w:rsid w:val="00A40C7A"/>
    <w:rsid w:val="00A469AB"/>
    <w:rsid w:val="00A46AFE"/>
    <w:rsid w:val="00A50A01"/>
    <w:rsid w:val="00A51063"/>
    <w:rsid w:val="00A51A85"/>
    <w:rsid w:val="00A547B5"/>
    <w:rsid w:val="00A547BC"/>
    <w:rsid w:val="00A55736"/>
    <w:rsid w:val="00A56D1D"/>
    <w:rsid w:val="00A57CB2"/>
    <w:rsid w:val="00A618E9"/>
    <w:rsid w:val="00A62BF8"/>
    <w:rsid w:val="00A634B3"/>
    <w:rsid w:val="00A63F53"/>
    <w:rsid w:val="00A70C98"/>
    <w:rsid w:val="00A72FF2"/>
    <w:rsid w:val="00A73086"/>
    <w:rsid w:val="00A80266"/>
    <w:rsid w:val="00A826CE"/>
    <w:rsid w:val="00A8300D"/>
    <w:rsid w:val="00A83A41"/>
    <w:rsid w:val="00A86DA7"/>
    <w:rsid w:val="00A87685"/>
    <w:rsid w:val="00A90026"/>
    <w:rsid w:val="00A91551"/>
    <w:rsid w:val="00A91686"/>
    <w:rsid w:val="00A928B6"/>
    <w:rsid w:val="00A94F00"/>
    <w:rsid w:val="00AA0A4C"/>
    <w:rsid w:val="00AA1979"/>
    <w:rsid w:val="00AA1FBB"/>
    <w:rsid w:val="00AA2FC6"/>
    <w:rsid w:val="00AB0CB7"/>
    <w:rsid w:val="00AB18B8"/>
    <w:rsid w:val="00AB2AC2"/>
    <w:rsid w:val="00AB7D71"/>
    <w:rsid w:val="00AC11E8"/>
    <w:rsid w:val="00AC2E8D"/>
    <w:rsid w:val="00AC6C3E"/>
    <w:rsid w:val="00AC78E8"/>
    <w:rsid w:val="00AD2739"/>
    <w:rsid w:val="00AD29B8"/>
    <w:rsid w:val="00AD3BA7"/>
    <w:rsid w:val="00AD5A14"/>
    <w:rsid w:val="00AE0B09"/>
    <w:rsid w:val="00AE6737"/>
    <w:rsid w:val="00AF064C"/>
    <w:rsid w:val="00AF7232"/>
    <w:rsid w:val="00B00D80"/>
    <w:rsid w:val="00B06A98"/>
    <w:rsid w:val="00B06D4A"/>
    <w:rsid w:val="00B07C2D"/>
    <w:rsid w:val="00B1267D"/>
    <w:rsid w:val="00B126C8"/>
    <w:rsid w:val="00B13DAB"/>
    <w:rsid w:val="00B15316"/>
    <w:rsid w:val="00B160FB"/>
    <w:rsid w:val="00B2090F"/>
    <w:rsid w:val="00B24C11"/>
    <w:rsid w:val="00B26E1B"/>
    <w:rsid w:val="00B32CA1"/>
    <w:rsid w:val="00B334CE"/>
    <w:rsid w:val="00B33781"/>
    <w:rsid w:val="00B35032"/>
    <w:rsid w:val="00B36678"/>
    <w:rsid w:val="00B36C7C"/>
    <w:rsid w:val="00B37969"/>
    <w:rsid w:val="00B37CE3"/>
    <w:rsid w:val="00B37F01"/>
    <w:rsid w:val="00B411FB"/>
    <w:rsid w:val="00B4173C"/>
    <w:rsid w:val="00B43A0B"/>
    <w:rsid w:val="00B4493D"/>
    <w:rsid w:val="00B51281"/>
    <w:rsid w:val="00B54A80"/>
    <w:rsid w:val="00B5611D"/>
    <w:rsid w:val="00B56FE4"/>
    <w:rsid w:val="00B62A5E"/>
    <w:rsid w:val="00B64229"/>
    <w:rsid w:val="00B65DA6"/>
    <w:rsid w:val="00B66AA9"/>
    <w:rsid w:val="00B70781"/>
    <w:rsid w:val="00B7261F"/>
    <w:rsid w:val="00B73968"/>
    <w:rsid w:val="00B81B08"/>
    <w:rsid w:val="00B82FB5"/>
    <w:rsid w:val="00B906DD"/>
    <w:rsid w:val="00B911FB"/>
    <w:rsid w:val="00BA09CD"/>
    <w:rsid w:val="00BA0CB9"/>
    <w:rsid w:val="00BA573C"/>
    <w:rsid w:val="00BA6858"/>
    <w:rsid w:val="00BA7798"/>
    <w:rsid w:val="00BB026D"/>
    <w:rsid w:val="00BB2189"/>
    <w:rsid w:val="00BB31B6"/>
    <w:rsid w:val="00BB3E0F"/>
    <w:rsid w:val="00BB4DDA"/>
    <w:rsid w:val="00BC22F3"/>
    <w:rsid w:val="00BC2F13"/>
    <w:rsid w:val="00BC5687"/>
    <w:rsid w:val="00BC6754"/>
    <w:rsid w:val="00BD3DB0"/>
    <w:rsid w:val="00BD6DDA"/>
    <w:rsid w:val="00BE3318"/>
    <w:rsid w:val="00BE34A4"/>
    <w:rsid w:val="00BE62A5"/>
    <w:rsid w:val="00BE7C07"/>
    <w:rsid w:val="00BF2EBF"/>
    <w:rsid w:val="00BF6189"/>
    <w:rsid w:val="00C002BD"/>
    <w:rsid w:val="00C02600"/>
    <w:rsid w:val="00C06B6F"/>
    <w:rsid w:val="00C1246A"/>
    <w:rsid w:val="00C14267"/>
    <w:rsid w:val="00C275E1"/>
    <w:rsid w:val="00C367FC"/>
    <w:rsid w:val="00C3718C"/>
    <w:rsid w:val="00C4183B"/>
    <w:rsid w:val="00C42BF6"/>
    <w:rsid w:val="00C43A0E"/>
    <w:rsid w:val="00C50B96"/>
    <w:rsid w:val="00C521B1"/>
    <w:rsid w:val="00C53500"/>
    <w:rsid w:val="00C552DE"/>
    <w:rsid w:val="00C552E3"/>
    <w:rsid w:val="00C6175F"/>
    <w:rsid w:val="00C658F8"/>
    <w:rsid w:val="00C66C75"/>
    <w:rsid w:val="00C7072C"/>
    <w:rsid w:val="00C71F4F"/>
    <w:rsid w:val="00C77B3E"/>
    <w:rsid w:val="00C77E3E"/>
    <w:rsid w:val="00C80593"/>
    <w:rsid w:val="00C94D95"/>
    <w:rsid w:val="00CA04EA"/>
    <w:rsid w:val="00CA15CF"/>
    <w:rsid w:val="00CA35BE"/>
    <w:rsid w:val="00CA606E"/>
    <w:rsid w:val="00CA6C11"/>
    <w:rsid w:val="00CB0B2E"/>
    <w:rsid w:val="00CB4CB1"/>
    <w:rsid w:val="00CB7164"/>
    <w:rsid w:val="00CC13EB"/>
    <w:rsid w:val="00CC5ACA"/>
    <w:rsid w:val="00CD13A5"/>
    <w:rsid w:val="00CD34F3"/>
    <w:rsid w:val="00CD58F7"/>
    <w:rsid w:val="00CD79F0"/>
    <w:rsid w:val="00CE28F7"/>
    <w:rsid w:val="00CE2E1F"/>
    <w:rsid w:val="00CE2F46"/>
    <w:rsid w:val="00CF1E88"/>
    <w:rsid w:val="00CF45BB"/>
    <w:rsid w:val="00D00DD5"/>
    <w:rsid w:val="00D01C63"/>
    <w:rsid w:val="00D14A6E"/>
    <w:rsid w:val="00D1566F"/>
    <w:rsid w:val="00D1588B"/>
    <w:rsid w:val="00D16279"/>
    <w:rsid w:val="00D16830"/>
    <w:rsid w:val="00D30504"/>
    <w:rsid w:val="00D363AF"/>
    <w:rsid w:val="00D441ED"/>
    <w:rsid w:val="00D45B5A"/>
    <w:rsid w:val="00D46954"/>
    <w:rsid w:val="00D479E2"/>
    <w:rsid w:val="00D513D6"/>
    <w:rsid w:val="00D51B7C"/>
    <w:rsid w:val="00D60AD8"/>
    <w:rsid w:val="00D664C4"/>
    <w:rsid w:val="00D8348B"/>
    <w:rsid w:val="00D87871"/>
    <w:rsid w:val="00D900A8"/>
    <w:rsid w:val="00D93EBB"/>
    <w:rsid w:val="00D94CE2"/>
    <w:rsid w:val="00D97E2C"/>
    <w:rsid w:val="00DA405D"/>
    <w:rsid w:val="00DB42F7"/>
    <w:rsid w:val="00DB69DA"/>
    <w:rsid w:val="00DB77E2"/>
    <w:rsid w:val="00DB796B"/>
    <w:rsid w:val="00DB7B88"/>
    <w:rsid w:val="00DC237B"/>
    <w:rsid w:val="00DC37F7"/>
    <w:rsid w:val="00DD1185"/>
    <w:rsid w:val="00DD29A7"/>
    <w:rsid w:val="00DD3B0A"/>
    <w:rsid w:val="00DD528A"/>
    <w:rsid w:val="00DD609C"/>
    <w:rsid w:val="00DD7453"/>
    <w:rsid w:val="00DD7E43"/>
    <w:rsid w:val="00DE63CF"/>
    <w:rsid w:val="00DF5AB9"/>
    <w:rsid w:val="00DF7F62"/>
    <w:rsid w:val="00E00893"/>
    <w:rsid w:val="00E00D80"/>
    <w:rsid w:val="00E014F9"/>
    <w:rsid w:val="00E03B1D"/>
    <w:rsid w:val="00E101E9"/>
    <w:rsid w:val="00E1651D"/>
    <w:rsid w:val="00E20131"/>
    <w:rsid w:val="00E20A39"/>
    <w:rsid w:val="00E22C85"/>
    <w:rsid w:val="00E23A9C"/>
    <w:rsid w:val="00E24D7B"/>
    <w:rsid w:val="00E32600"/>
    <w:rsid w:val="00E340EB"/>
    <w:rsid w:val="00E35B49"/>
    <w:rsid w:val="00E3699B"/>
    <w:rsid w:val="00E376C3"/>
    <w:rsid w:val="00E37B1E"/>
    <w:rsid w:val="00E42B9C"/>
    <w:rsid w:val="00E44C3A"/>
    <w:rsid w:val="00E46937"/>
    <w:rsid w:val="00E518F6"/>
    <w:rsid w:val="00E553E2"/>
    <w:rsid w:val="00E558AD"/>
    <w:rsid w:val="00E63971"/>
    <w:rsid w:val="00E64D32"/>
    <w:rsid w:val="00E73AB6"/>
    <w:rsid w:val="00E8124D"/>
    <w:rsid w:val="00E87248"/>
    <w:rsid w:val="00E872C1"/>
    <w:rsid w:val="00E902A1"/>
    <w:rsid w:val="00E93550"/>
    <w:rsid w:val="00E937B5"/>
    <w:rsid w:val="00E9636F"/>
    <w:rsid w:val="00EA0C6B"/>
    <w:rsid w:val="00EA4456"/>
    <w:rsid w:val="00EA7EF6"/>
    <w:rsid w:val="00EB5703"/>
    <w:rsid w:val="00EB720C"/>
    <w:rsid w:val="00EC225E"/>
    <w:rsid w:val="00EC47BC"/>
    <w:rsid w:val="00EC70A5"/>
    <w:rsid w:val="00ED4597"/>
    <w:rsid w:val="00ED56FC"/>
    <w:rsid w:val="00EE4951"/>
    <w:rsid w:val="00EE5326"/>
    <w:rsid w:val="00EE5F02"/>
    <w:rsid w:val="00EE6430"/>
    <w:rsid w:val="00EE6449"/>
    <w:rsid w:val="00EF115D"/>
    <w:rsid w:val="00EF17F7"/>
    <w:rsid w:val="00EF2025"/>
    <w:rsid w:val="00EF5429"/>
    <w:rsid w:val="00EF586F"/>
    <w:rsid w:val="00EF65A0"/>
    <w:rsid w:val="00EF7E15"/>
    <w:rsid w:val="00F026E5"/>
    <w:rsid w:val="00F046FB"/>
    <w:rsid w:val="00F0714E"/>
    <w:rsid w:val="00F172EF"/>
    <w:rsid w:val="00F24884"/>
    <w:rsid w:val="00F31658"/>
    <w:rsid w:val="00F371BB"/>
    <w:rsid w:val="00F372BA"/>
    <w:rsid w:val="00F37F8E"/>
    <w:rsid w:val="00F40439"/>
    <w:rsid w:val="00F47B28"/>
    <w:rsid w:val="00F52141"/>
    <w:rsid w:val="00F522E1"/>
    <w:rsid w:val="00F55E24"/>
    <w:rsid w:val="00F56786"/>
    <w:rsid w:val="00F61393"/>
    <w:rsid w:val="00F6397A"/>
    <w:rsid w:val="00F70B66"/>
    <w:rsid w:val="00F71157"/>
    <w:rsid w:val="00F71B46"/>
    <w:rsid w:val="00F73C0A"/>
    <w:rsid w:val="00F74E74"/>
    <w:rsid w:val="00F75035"/>
    <w:rsid w:val="00F75484"/>
    <w:rsid w:val="00F85227"/>
    <w:rsid w:val="00F85F39"/>
    <w:rsid w:val="00F864A8"/>
    <w:rsid w:val="00F864BA"/>
    <w:rsid w:val="00F90C73"/>
    <w:rsid w:val="00F91400"/>
    <w:rsid w:val="00F92E0A"/>
    <w:rsid w:val="00FA118E"/>
    <w:rsid w:val="00FA2C73"/>
    <w:rsid w:val="00FA2D01"/>
    <w:rsid w:val="00FA4A0F"/>
    <w:rsid w:val="00FA6A93"/>
    <w:rsid w:val="00FB1736"/>
    <w:rsid w:val="00FB5D7E"/>
    <w:rsid w:val="00FB7B79"/>
    <w:rsid w:val="00FC026D"/>
    <w:rsid w:val="00FC2C69"/>
    <w:rsid w:val="00FC59D9"/>
    <w:rsid w:val="00FC6911"/>
    <w:rsid w:val="00FD2C77"/>
    <w:rsid w:val="00FD2D77"/>
    <w:rsid w:val="00FD57F2"/>
    <w:rsid w:val="00FD6911"/>
    <w:rsid w:val="00FD7BF3"/>
    <w:rsid w:val="00FE09CC"/>
    <w:rsid w:val="00FE283B"/>
    <w:rsid w:val="00FE2EB3"/>
    <w:rsid w:val="00FE3900"/>
    <w:rsid w:val="00FE75D2"/>
    <w:rsid w:val="00FF0530"/>
    <w:rsid w:val="00FF08D0"/>
    <w:rsid w:val="00FF24B4"/>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D6CBDEA9-EFB0-4F86-8334-E19C717C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uiPriority w:val="10"/>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uiPriority w:val="99"/>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uiPriority w:val="99"/>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uiPriority w:val="99"/>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uiPriority w:val="99"/>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uiPriority w:val="99"/>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uiPriority w:val="99"/>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paragraph" w:customStyle="1" w:styleId="xl107">
    <w:name w:val="xl107"/>
    <w:basedOn w:val="Normal"/>
    <w:uiPriority w:val="99"/>
    <w:rsid w:val="00137F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37F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37F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37F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37FC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37FC1"/>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37FC1"/>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37FC1"/>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37FC1"/>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37FC1"/>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37FC1"/>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37FC1"/>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37FC1"/>
    <w:rPr>
      <w:b/>
      <w:bCs/>
      <w:lang w:val="es-ES"/>
    </w:rPr>
  </w:style>
  <w:style w:type="character" w:customStyle="1" w:styleId="AsuntodelcomentarioCar">
    <w:name w:val="Asunto del comentario Car"/>
    <w:basedOn w:val="TextocomentarioCar"/>
    <w:link w:val="Asuntodelcomentario"/>
    <w:uiPriority w:val="99"/>
    <w:semiHidden/>
    <w:rsid w:val="00137FC1"/>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01215106">
      <w:bodyDiv w:val="1"/>
      <w:marLeft w:val="0"/>
      <w:marRight w:val="0"/>
      <w:marTop w:val="0"/>
      <w:marBottom w:val="0"/>
      <w:divBdr>
        <w:top w:val="none" w:sz="0" w:space="0" w:color="auto"/>
        <w:left w:val="none" w:sz="0" w:space="0" w:color="auto"/>
        <w:bottom w:val="none" w:sz="0" w:space="0" w:color="auto"/>
        <w:right w:val="none" w:sz="0" w:space="0" w:color="auto"/>
      </w:divBdr>
    </w:div>
    <w:div w:id="275648756">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27378841">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18047347">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8383741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8227934">
      <w:bodyDiv w:val="1"/>
      <w:marLeft w:val="0"/>
      <w:marRight w:val="0"/>
      <w:marTop w:val="0"/>
      <w:marBottom w:val="0"/>
      <w:divBdr>
        <w:top w:val="none" w:sz="0" w:space="0" w:color="auto"/>
        <w:left w:val="none" w:sz="0" w:space="0" w:color="auto"/>
        <w:bottom w:val="none" w:sz="0" w:space="0" w:color="auto"/>
        <w:right w:val="none" w:sz="0" w:space="0" w:color="auto"/>
      </w:divBdr>
    </w:div>
    <w:div w:id="1584334667">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01999092">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C0628-5EC8-4ACB-B935-7C9D568B2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21940</Words>
  <Characters>120670</Characters>
  <Application>Microsoft Office Word</Application>
  <DocSecurity>0</DocSecurity>
  <Lines>1005</Lines>
  <Paragraphs>284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14</cp:revision>
  <cp:lastPrinted>2017-12-04T15:36:00Z</cp:lastPrinted>
  <dcterms:created xsi:type="dcterms:W3CDTF">2017-12-02T01:45:00Z</dcterms:created>
  <dcterms:modified xsi:type="dcterms:W3CDTF">2017-12-04T23:24:00Z</dcterms:modified>
</cp:coreProperties>
</file>