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445D10">
        <w:rPr>
          <w:rFonts w:ascii="Meiryo" w:eastAsia="Meiryo" w:hAnsi="Meiryo" w:cs="Meiryo"/>
          <w:color w:val="33CCCC"/>
          <w:sz w:val="28"/>
          <w:szCs w:val="28"/>
          <w:lang w:val="es-ES" w:eastAsia="en-US"/>
        </w:rPr>
        <w:t>N67-2017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Y MATERIAL DE CURACIÓN PARA EL HOSPITAL REGIONAL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445D10">
        <w:rPr>
          <w:rFonts w:asciiTheme="minorHAnsi" w:hAnsiTheme="minorHAnsi"/>
          <w:b/>
          <w:sz w:val="32"/>
        </w:rPr>
        <w:t>2018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445D10">
        <w:rPr>
          <w:rFonts w:asciiTheme="minorHAnsi" w:hAnsiTheme="minorHAnsi" w:cs="Arial"/>
        </w:rPr>
        <w:t>N67-2017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Y MATERIAL DE CURACIÓN PARA EL HOSPITAL REGIONAL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C488C" w:rsidRPr="000F54D5">
        <w:rPr>
          <w:rFonts w:asciiTheme="minorHAnsi" w:hAnsiTheme="minorHAnsi" w:cs="Arial"/>
        </w:rPr>
        <w:t>la Ley de Egresos para el año del 2016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445D10">
        <w:rPr>
          <w:rFonts w:asciiTheme="minorHAnsi" w:hAnsiTheme="minorHAnsi" w:cs="Arial"/>
        </w:rPr>
        <w:t>N67-2017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Y MATERIAL DE CURACIÓN PARA EL HOSPITAL REGIONAL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445D10">
        <w:rPr>
          <w:rFonts w:asciiTheme="minorHAnsi" w:hAnsiTheme="minorHAnsi" w:cs="Arial"/>
        </w:rPr>
        <w:t>N67-2017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45D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F63839">
        <w:rPr>
          <w:rFonts w:asciiTheme="minorHAnsi" w:hAnsiTheme="minorHAnsi" w:cs="Arial"/>
        </w:rPr>
        <w:t xml:space="preserve">y 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se realizará con recursos del tipo de presupuest</w:t>
      </w:r>
      <w:r w:rsidR="00B64229" w:rsidRPr="00C90011">
        <w:rPr>
          <w:rFonts w:asciiTheme="minorHAnsi" w:hAnsiTheme="minorHAnsi" w:cs="Arial"/>
        </w:rPr>
        <w:t xml:space="preserve">o 110101 FASSA,  </w:t>
      </w:r>
      <w:r w:rsidR="00B64229" w:rsidRPr="00C66C75">
        <w:rPr>
          <w:rFonts w:asciiTheme="minorHAnsi" w:hAnsiTheme="minorHAnsi" w:cs="Arial"/>
        </w:rPr>
        <w:t xml:space="preserve">Programa </w:t>
      </w:r>
      <w:r w:rsidR="00F63839">
        <w:rPr>
          <w:rFonts w:asciiTheme="minorHAnsi" w:hAnsiTheme="minorHAnsi" w:cs="Arial"/>
        </w:rPr>
        <w:t>020508</w:t>
      </w:r>
      <w:r w:rsidR="00B64229" w:rsidRPr="00C66C75">
        <w:rPr>
          <w:rFonts w:asciiTheme="minorHAnsi" w:hAnsiTheme="minorHAnsi" w:cs="Arial"/>
        </w:rPr>
        <w:t xml:space="preserve">, Partida </w:t>
      </w:r>
      <w:r w:rsidR="00A91686" w:rsidRPr="00C66C75">
        <w:rPr>
          <w:rFonts w:asciiTheme="minorHAnsi" w:hAnsiTheme="minorHAnsi" w:cs="Arial"/>
        </w:rPr>
        <w:t>25301</w:t>
      </w:r>
      <w:r w:rsidR="00F63839">
        <w:rPr>
          <w:rFonts w:asciiTheme="minorHAnsi" w:hAnsiTheme="minorHAnsi" w:cs="Arial"/>
        </w:rPr>
        <w:t xml:space="preserve"> y 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Pr="00C66C75">
        <w:rPr>
          <w:rFonts w:asciiTheme="minorHAnsi" w:hAnsiTheme="minorHAnsi" w:cs="Arial"/>
        </w:rPr>
        <w:t xml:space="preserve"> </w:t>
      </w:r>
      <w:r w:rsidR="00F63839">
        <w:rPr>
          <w:rFonts w:asciiTheme="minorHAnsi" w:hAnsiTheme="minorHAnsi" w:cs="Arial"/>
        </w:rPr>
        <w:t xml:space="preserve">020508, partida 25301, 34701 y 25401 </w:t>
      </w:r>
      <w:r w:rsidRPr="00C66C75">
        <w:rPr>
          <w:rFonts w:asciiTheme="minorHAnsi" w:hAnsiTheme="minorHAnsi" w:cs="Arial"/>
        </w:rPr>
        <w:t xml:space="preserve">ambos con cargo </w:t>
      </w:r>
      <w:r w:rsidR="00F63839">
        <w:rPr>
          <w:rFonts w:asciiTheme="minorHAnsi" w:hAnsiTheme="minorHAnsi" w:cs="Arial"/>
        </w:rPr>
        <w:t>al Hospital Regional Materno Infantil</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w:t>
      </w:r>
      <w:r w:rsidR="007C79B9">
        <w:rPr>
          <w:rFonts w:asciiTheme="minorHAnsi" w:hAnsiTheme="minorHAnsi" w:cstheme="minorHAnsi"/>
        </w:rPr>
        <w:t>el domicilio de la</w:t>
      </w:r>
      <w:r w:rsidR="00113DC1">
        <w:rPr>
          <w:rFonts w:asciiTheme="minorHAnsi" w:hAnsiTheme="minorHAnsi" w:cstheme="minorHAnsi"/>
        </w:rPr>
        <w:t xml:space="preserve"> </w:t>
      </w:r>
      <w:r>
        <w:rPr>
          <w:rFonts w:asciiTheme="minorHAnsi" w:hAnsiTheme="minorHAnsi" w:cstheme="minorHAnsi"/>
        </w:rPr>
        <w:t xml:space="preserve">Dirección Administrativa </w:t>
      </w:r>
      <w:r w:rsidR="007C79B9">
        <w:rPr>
          <w:rFonts w:asciiTheme="minorHAnsi" w:hAnsiTheme="minorHAnsi" w:cstheme="minorHAnsi"/>
        </w:rPr>
        <w:t>ubicada en la calle</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 xml:space="preserve">, </w:t>
      </w:r>
      <w:r>
        <w:rPr>
          <w:rFonts w:asciiTheme="minorHAnsi" w:hAnsiTheme="minorHAnsi" w:cstheme="minorHAnsi"/>
        </w:rPr>
        <w:t>2°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 xml:space="preserve"> de la Convocante.</w:t>
      </w:r>
    </w:p>
    <w:p w:rsidR="00465DD6" w:rsidRPr="002F5444" w:rsidRDefault="00465DD6" w:rsidP="00465DD6">
      <w:pPr>
        <w:pStyle w:val="Prrafodelista"/>
        <w:ind w:left="1418"/>
        <w:jc w:val="both"/>
        <w:rPr>
          <w:rFonts w:asciiTheme="minorHAnsi" w:hAnsiTheme="minorHAnsi" w:cstheme="minorHAnsi"/>
        </w:rPr>
      </w:pPr>
    </w:p>
    <w:p w:rsidR="00F63839" w:rsidRPr="00465DD6" w:rsidRDefault="00F63839" w:rsidP="00F63839">
      <w:pPr>
        <w:pStyle w:val="Prrafodelista"/>
        <w:numPr>
          <w:ilvl w:val="2"/>
          <w:numId w:val="23"/>
        </w:numPr>
        <w:ind w:left="1418" w:hanging="567"/>
        <w:jc w:val="both"/>
        <w:rPr>
          <w:rFonts w:asciiTheme="minorHAnsi" w:hAnsiTheme="minorHAnsi" w:cstheme="minorHAnsi"/>
        </w:rPr>
      </w:pPr>
      <w:r w:rsidRPr="00465DD6">
        <w:rPr>
          <w:rFonts w:asciiTheme="minorHAnsi" w:hAnsiTheme="minorHAnsi" w:cstheme="minorHAnsi"/>
        </w:rPr>
        <w:lastRenderedPageBreak/>
        <w:t>Las descripciones y características propias de los Medicamentos Intrahospitalarios y Material de Curación,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w:t>
      </w:r>
      <w:r w:rsidR="00465DD6" w:rsidRPr="00465DD6">
        <w:rPr>
          <w:rFonts w:asciiTheme="minorHAnsi" w:hAnsiTheme="minorHAnsi" w:cstheme="minorHAnsi"/>
        </w:rPr>
        <w:t xml:space="preserve"> </w:t>
      </w:r>
      <w:r w:rsidRPr="00465DD6">
        <w:rPr>
          <w:rFonts w:asciiTheme="minorHAnsi" w:hAnsiTheme="minorHAnsi" w:cstheme="minorHAnsi"/>
        </w:rPr>
        <w:t>enviada y avalada por el Responsable del Sistema de Protección Social en Salud</w:t>
      </w:r>
      <w:r w:rsidR="00465DD6">
        <w:rPr>
          <w:rFonts w:asciiTheme="minorHAnsi" w:hAnsiTheme="minorHAnsi" w:cstheme="minorHAnsi"/>
        </w:rPr>
        <w:t xml:space="preserve">, y al catálogo de artículos de </w:t>
      </w:r>
      <w:r w:rsidR="009A689F">
        <w:rPr>
          <w:rFonts w:asciiTheme="minorHAnsi" w:hAnsiTheme="minorHAnsi" w:cstheme="minorHAnsi"/>
        </w:rPr>
        <w:t>Servicios de Salud de Nuevo León.</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1457CC" w:rsidRPr="002F5444"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1457CC" w:rsidRPr="002F5444" w:rsidRDefault="001457CC" w:rsidP="001457CC">
      <w:pPr>
        <w:pStyle w:val="Prrafodelista"/>
        <w:rPr>
          <w:rFonts w:asciiTheme="minorHAnsi" w:hAnsiTheme="minorHAnsi"/>
        </w:rPr>
      </w:pPr>
    </w:p>
    <w:p w:rsidR="001457CC" w:rsidRPr="00B97725" w:rsidRDefault="001457CC" w:rsidP="001457CC">
      <w:pPr>
        <w:pStyle w:val="Prrafodelista"/>
        <w:numPr>
          <w:ilvl w:val="2"/>
          <w:numId w:val="23"/>
        </w:numPr>
        <w:ind w:left="1418" w:hanging="567"/>
        <w:jc w:val="both"/>
        <w:rPr>
          <w:rFonts w:asciiTheme="minorHAnsi" w:hAnsiTheme="minorHAnsi" w:cstheme="minorHAnsi"/>
        </w:rPr>
      </w:pPr>
      <w:r w:rsidRPr="00B97725">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B97725" w:rsidRPr="00B97725">
        <w:rPr>
          <w:rFonts w:asciiTheme="minorHAnsi" w:hAnsiTheme="minorHAnsi"/>
        </w:rPr>
        <w:t>o Oficial de la Federación el 7</w:t>
      </w:r>
      <w:r w:rsidRPr="00B97725">
        <w:rPr>
          <w:rFonts w:asciiTheme="minorHAnsi" w:hAnsiTheme="minorHAnsi"/>
        </w:rPr>
        <w:t xml:space="preserve"> de </w:t>
      </w:r>
      <w:r w:rsidR="00B97725" w:rsidRPr="00B97725">
        <w:rPr>
          <w:rFonts w:asciiTheme="minorHAnsi" w:hAnsiTheme="minorHAnsi"/>
        </w:rPr>
        <w:t>Julio</w:t>
      </w:r>
      <w:r w:rsidRPr="00B97725">
        <w:rPr>
          <w:rFonts w:asciiTheme="minorHAnsi" w:hAnsiTheme="minorHAnsi"/>
        </w:rPr>
        <w:t xml:space="preserve"> de</w:t>
      </w:r>
      <w:r w:rsidR="00B97725" w:rsidRPr="00B97725">
        <w:rPr>
          <w:rFonts w:asciiTheme="minorHAnsi" w:hAnsiTheme="minorHAnsi"/>
        </w:rPr>
        <w:t>l</w:t>
      </w:r>
      <w:r w:rsidRPr="00B97725">
        <w:rPr>
          <w:rFonts w:asciiTheme="minorHAnsi" w:hAnsiTheme="minorHAnsi"/>
        </w:rPr>
        <w:t xml:space="preserve"> 201</w:t>
      </w:r>
      <w:r w:rsidR="00B97725" w:rsidRPr="00B97725">
        <w:rPr>
          <w:rFonts w:asciiTheme="minorHAnsi" w:hAnsiTheme="minorHAnsi"/>
        </w:rPr>
        <w:t>6</w:t>
      </w:r>
      <w:r w:rsidRPr="00B97725">
        <w:rPr>
          <w:rFonts w:asciiTheme="minorHAnsi" w:hAnsiTheme="minorHAnsi"/>
        </w:rPr>
        <w:t xml:space="preserve"> </w:t>
      </w:r>
      <w:r w:rsidR="009A689F">
        <w:rPr>
          <w:rFonts w:asciiTheme="minorHAnsi" w:hAnsiTheme="minorHAnsi"/>
        </w:rPr>
        <w:t>y a su modificación publicada también en el Diario Oficial de la Federación el día 17 de Noviembre del 2016</w:t>
      </w:r>
      <w:r w:rsidR="00C270BE">
        <w:rPr>
          <w:rFonts w:asciiTheme="minorHAnsi" w:hAnsiTheme="minorHAnsi"/>
        </w:rPr>
        <w:t xml:space="preserve">; </w:t>
      </w:r>
      <w:r w:rsidR="000329FD">
        <w:rPr>
          <w:rFonts w:asciiTheme="minorHAnsi" w:hAnsiTheme="minorHAnsi"/>
        </w:rPr>
        <w:t xml:space="preserve">y sus actualizaciones correspondientes, </w:t>
      </w:r>
      <w:r w:rsidRPr="00B97725">
        <w:rPr>
          <w:rFonts w:asciiTheme="minorHAnsi" w:hAnsiTheme="minorHAnsi"/>
        </w:rPr>
        <w:t>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B97725">
        <w:rPr>
          <w:rFonts w:asciiTheme="minorHAnsi" w:hAnsiTheme="minorHAnsi" w:cstheme="minorHAnsi"/>
          <w:bCs/>
        </w:rPr>
        <w:t xml:space="preserve">; por lo que deberá </w:t>
      </w:r>
      <w:r w:rsidRPr="00B97725">
        <w:rPr>
          <w:rFonts w:asciiTheme="minorHAnsi" w:hAnsiTheme="minorHAnsi"/>
        </w:rPr>
        <w:t>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 por los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F63839" w:rsidRPr="006556E4" w:rsidRDefault="00F63839" w:rsidP="00F73916">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00F73916">
        <w:rPr>
          <w:rFonts w:asciiTheme="minorHAnsi" w:hAnsiTheme="minorHAnsi"/>
        </w:rPr>
        <w:t>ado ISO 9001-2008.</w:t>
      </w:r>
    </w:p>
    <w:p w:rsidR="006556E4" w:rsidRPr="006556E4" w:rsidRDefault="006556E4" w:rsidP="006556E4">
      <w:pPr>
        <w:pStyle w:val="Prrafodelista"/>
        <w:rPr>
          <w:rFonts w:asciiTheme="minorHAnsi" w:hAnsiTheme="minorHAnsi" w:cstheme="minorHAnsi"/>
        </w:rPr>
      </w:pP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xml:space="preserve">% de muestras de Material de Curación solicitados en el anexo </w:t>
      </w:r>
      <w:r w:rsidR="00171F39" w:rsidRPr="002F5444">
        <w:rPr>
          <w:rFonts w:asciiTheme="minorHAnsi" w:hAnsiTheme="minorHAnsi" w:cstheme="minorHAnsi"/>
        </w:rPr>
        <w:t>1A</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w:t>
      </w:r>
      <w:r w:rsidRPr="002F5444">
        <w:rPr>
          <w:rFonts w:asciiTheme="minorHAnsi" w:hAnsiTheme="minorHAnsi" w:cstheme="minorHAnsi"/>
        </w:rPr>
        <w:lastRenderedPageBreak/>
        <w:t xml:space="preserve">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y 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A y 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w:t>
      </w:r>
      <w:r w:rsidR="00547311">
        <w:rPr>
          <w:rFonts w:asciiTheme="minorHAnsi" w:hAnsiTheme="minorHAnsi"/>
        </w:rPr>
        <w:t>8</w:t>
      </w:r>
      <w:r w:rsidR="00202AD4" w:rsidRPr="002F5444">
        <w:rPr>
          <w:rFonts w:asciiTheme="minorHAnsi" w:hAnsiTheme="minorHAnsi"/>
        </w:rPr>
        <w:t xml:space="preserve"> (</w:t>
      </w:r>
      <w:r w:rsidR="00E94FB6">
        <w:rPr>
          <w:rFonts w:asciiTheme="minorHAnsi" w:hAnsiTheme="minorHAnsi"/>
        </w:rPr>
        <w:t>dieci</w:t>
      </w:r>
      <w:r w:rsidR="00547311">
        <w:rPr>
          <w:rFonts w:asciiTheme="minorHAnsi" w:hAnsiTheme="minorHAnsi"/>
        </w:rPr>
        <w:t>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 xml:space="preserve">al </w:t>
      </w:r>
      <w:r w:rsidR="00835FDB" w:rsidRPr="00510269">
        <w:rPr>
          <w:rFonts w:asciiTheme="minorHAnsi" w:hAnsiTheme="minorHAnsi" w:cstheme="minorHAnsi"/>
        </w:rPr>
        <w:lastRenderedPageBreak/>
        <w:t>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w:t>
      </w:r>
      <w:r w:rsidR="004C1994">
        <w:rPr>
          <w:rFonts w:ascii="Calibri" w:hAnsi="Calibri"/>
          <w:lang w:val="es-ES"/>
        </w:rPr>
        <w:t>ho costo no podrá exceder del 17</w:t>
      </w:r>
      <w:r w:rsidR="001457CC" w:rsidRPr="00510269">
        <w:rPr>
          <w:rFonts w:ascii="Calibri" w:hAnsi="Calibri"/>
          <w:lang w:val="es-ES"/>
        </w:rPr>
        <w:t>% del valor del medicamento.</w:t>
      </w:r>
    </w:p>
    <w:p w:rsidR="00D61C5C" w:rsidRPr="00D61C5C" w:rsidRDefault="00D61C5C" w:rsidP="00D61C5C">
      <w:pPr>
        <w:pStyle w:val="Prrafodelista"/>
        <w:rPr>
          <w:rFonts w:asciiTheme="minorHAnsi" w:hAnsiTheme="minorHAnsi"/>
        </w:rPr>
      </w:pP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El período de suministro de medicamentos</w:t>
      </w:r>
      <w:r w:rsidR="002D792D">
        <w:rPr>
          <w:rFonts w:asciiTheme="minorHAnsi" w:hAnsiTheme="minorHAnsi" w:cstheme="minorHAnsi"/>
        </w:rPr>
        <w:t xml:space="preserve"> </w:t>
      </w:r>
      <w:r w:rsidRPr="00EE37D3">
        <w:rPr>
          <w:rFonts w:asciiTheme="minorHAnsi" w:hAnsiTheme="minorHAnsi" w:cstheme="minorHAnsi"/>
        </w:rPr>
        <w:t xml:space="preserve">y </w:t>
      </w:r>
      <w:r w:rsidR="006556E4">
        <w:rPr>
          <w:rFonts w:asciiTheme="minorHAnsi" w:hAnsiTheme="minorHAnsi" w:cstheme="minorHAnsi"/>
        </w:rPr>
        <w:t>material de curación será del 1</w:t>
      </w:r>
      <w:r w:rsidRPr="00EE37D3">
        <w:rPr>
          <w:rFonts w:asciiTheme="minorHAnsi" w:hAnsiTheme="minorHAnsi" w:cstheme="minorHAnsi"/>
        </w:rPr>
        <w:t xml:space="preserve"> de </w:t>
      </w:r>
      <w:r>
        <w:rPr>
          <w:rFonts w:asciiTheme="minorHAnsi" w:hAnsiTheme="minorHAnsi" w:cstheme="minorHAnsi"/>
        </w:rPr>
        <w:t>Enero</w:t>
      </w:r>
      <w:r w:rsidRPr="00EE37D3">
        <w:rPr>
          <w:rFonts w:asciiTheme="minorHAnsi" w:hAnsiTheme="minorHAnsi" w:cstheme="minorHAnsi"/>
        </w:rPr>
        <w:t xml:space="preserve"> del 201</w:t>
      </w:r>
      <w:r w:rsidR="006556E4">
        <w:rPr>
          <w:rFonts w:asciiTheme="minorHAnsi" w:hAnsiTheme="minorHAnsi" w:cstheme="minorHAnsi"/>
        </w:rPr>
        <w:t>8</w:t>
      </w:r>
      <w:r w:rsidRPr="00EE37D3">
        <w:rPr>
          <w:rFonts w:asciiTheme="minorHAnsi" w:hAnsiTheme="minorHAnsi" w:cstheme="minorHAnsi"/>
        </w:rPr>
        <w:t xml:space="preserve"> al 31 de Diciembre del 201</w:t>
      </w:r>
      <w:r w:rsidR="006556E4">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F63839" w:rsidRPr="00EE37D3" w:rsidRDefault="00F63839" w:rsidP="00F63839">
      <w:pPr>
        <w:tabs>
          <w:tab w:val="right" w:pos="1276"/>
        </w:tabs>
        <w:ind w:left="1276" w:hanging="283"/>
        <w:jc w:val="both"/>
        <w:rPr>
          <w:rFonts w:asciiTheme="minorHAnsi" w:hAnsiTheme="minorHAnsi" w:cstheme="minorHAnsi"/>
        </w:rPr>
      </w:pP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w:t>
      </w:r>
      <w:r w:rsidR="007A6AF8">
        <w:rPr>
          <w:rFonts w:asciiTheme="minorHAnsi" w:hAnsiTheme="minorHAnsi" w:cstheme="minorHAnsi"/>
        </w:rPr>
        <w:t xml:space="preserve"> (Farmacia aplica solamente para medicamentos)</w:t>
      </w:r>
      <w:r w:rsidRPr="00EE37D3">
        <w:rPr>
          <w:rFonts w:asciiTheme="minorHAnsi" w:hAnsiTheme="minorHAnsi" w:cstheme="minorHAnsi"/>
        </w:rPr>
        <w:t xml:space="preserve">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w:t>
      </w:r>
      <w:r w:rsidR="007A6AF8">
        <w:rPr>
          <w:rFonts w:asciiTheme="minorHAnsi" w:hAnsiTheme="minorHAnsi" w:cstheme="minorHAnsi"/>
        </w:rPr>
        <w:t>, para medicamento,</w:t>
      </w:r>
      <w:r w:rsidRPr="00EE37D3">
        <w:rPr>
          <w:rFonts w:asciiTheme="minorHAnsi" w:hAnsiTheme="minorHAnsi" w:cstheme="minorHAnsi"/>
        </w:rPr>
        <w:t xml:space="preserve">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Colonia San Rafael, Guadalupe, N.L..</w:t>
            </w:r>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lastRenderedPageBreak/>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ind w:left="1276"/>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Pr="00EE37D3" w:rsidRDefault="00F63839" w:rsidP="00F63839">
      <w:pPr>
        <w:pStyle w:val="Prrafodelista"/>
        <w:tabs>
          <w:tab w:val="right" w:pos="1276"/>
        </w:tabs>
        <w:ind w:left="1276"/>
        <w:jc w:val="both"/>
        <w:rPr>
          <w:rFonts w:asciiTheme="minorHAnsi" w:hAnsiTheme="minorHAnsi" w:cstheme="minorHAnsi"/>
        </w:rPr>
      </w:pP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296CA2" w:rsidRPr="00296CA2" w:rsidRDefault="00296CA2" w:rsidP="00296CA2">
      <w:pPr>
        <w:pStyle w:val="Prrafodelista"/>
        <w:numPr>
          <w:ilvl w:val="0"/>
          <w:numId w:val="25"/>
        </w:numPr>
        <w:tabs>
          <w:tab w:val="right" w:pos="1276"/>
        </w:tabs>
        <w:ind w:left="1276" w:right="49" w:hanging="284"/>
        <w:jc w:val="both"/>
        <w:rPr>
          <w:rFonts w:asciiTheme="minorHAnsi" w:hAnsiTheme="minorHAnsi"/>
          <w:i/>
        </w:rPr>
      </w:pPr>
      <w:r w:rsidRPr="00296CA2">
        <w:rPr>
          <w:rFonts w:asciiTheme="minorHAnsi" w:hAnsiTheme="minorHAnsi" w:cstheme="minorHAnsi"/>
          <w:i/>
        </w:rPr>
        <w:t>Orden de Envío.</w:t>
      </w:r>
      <w:r w:rsidRPr="00296CA2">
        <w:rPr>
          <w:rFonts w:asciiTheme="minorHAnsi" w:hAnsiTheme="minorHAnsi" w:cstheme="minorHAnsi"/>
        </w:rPr>
        <w:t xml:space="preserve"> La Unidad Aplicativa hará la solicitud de medicamentos o material de curación requeridos en el formato de Orden de Envío debidamente foliado, dicho formato será firmado por el Administrador y/o Encargado de Recursos Materiales o Almacén de la Unidad Aplicativa</w:t>
      </w:r>
      <w:r>
        <w:rPr>
          <w:rFonts w:asciiTheme="minorHAnsi" w:hAnsiTheme="minorHAnsi" w:cstheme="minorHAnsi"/>
        </w:rPr>
        <w:t>.</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lastRenderedPageBreak/>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F63839" w:rsidRPr="005C3279" w:rsidRDefault="00F63839" w:rsidP="00F63839">
      <w:pPr>
        <w:pStyle w:val="Prrafodelista"/>
        <w:tabs>
          <w:tab w:val="right" w:pos="1276"/>
        </w:tabs>
        <w:ind w:left="1276" w:right="49"/>
        <w:jc w:val="both"/>
        <w:rPr>
          <w:rFonts w:asciiTheme="minorHAnsi" w:hAnsiTheme="minorHAnsi" w:cstheme="minorHAnsi"/>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tabs>
          <w:tab w:val="left" w:pos="851"/>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right="-232"/>
        <w:jc w:val="both"/>
        <w:rPr>
          <w:rFonts w:asciiTheme="minorHAnsi" w:hAnsiTheme="minorHAnsi" w:cs="Arial"/>
          <w:b/>
          <w:sz w:val="18"/>
          <w:szCs w:val="18"/>
        </w:rPr>
      </w:pP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lastRenderedPageBreak/>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pStyle w:val="Prrafodelista"/>
        <w:tabs>
          <w:tab w:val="left" w:pos="851"/>
        </w:tabs>
        <w:ind w:left="1276" w:right="49"/>
        <w:jc w:val="both"/>
        <w:rPr>
          <w:rFonts w:asciiTheme="minorHAnsi" w:hAnsiTheme="minorHAnsi" w:cstheme="minorHAnsi"/>
          <w:lang w:val="es-ES"/>
        </w:rPr>
      </w:pP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E37D3" w:rsidRDefault="00F63839" w:rsidP="00F63839">
      <w:pPr>
        <w:ind w:firstLine="708"/>
        <w:jc w:val="both"/>
        <w:rPr>
          <w:rFonts w:asciiTheme="minorHAnsi" w:hAnsiTheme="minorHAnsi" w:cs="Arial"/>
          <w:szCs w:val="18"/>
        </w:rPr>
      </w:pP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1</w:t>
      </w:r>
      <w:r w:rsidR="00467EBE">
        <w:rPr>
          <w:rFonts w:asciiTheme="minorHAnsi" w:hAnsiTheme="minorHAnsi" w:cs="Arial"/>
          <w:szCs w:val="18"/>
        </w:rPr>
        <w:t>4</w:t>
      </w:r>
      <w:r w:rsidRPr="00E94FB6">
        <w:rPr>
          <w:rFonts w:asciiTheme="minorHAnsi" w:hAnsiTheme="minorHAnsi" w:cs="Arial"/>
          <w:szCs w:val="18"/>
        </w:rPr>
        <w:t xml:space="preserve">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Industrial ó Biotecnólogo</w:t>
      </w:r>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23049A" w:rsidRPr="00E94FB6">
        <w:rPr>
          <w:rFonts w:asciiTheme="minorHAnsi" w:hAnsiTheme="minorHAnsi" w:cs="Arial"/>
          <w:szCs w:val="18"/>
        </w:rPr>
        <w:t>Dispensadores de Farmacia.</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2D792D" w:rsidRDefault="002D792D"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Biotecnólogo,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lastRenderedPageBreak/>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B97725" w:rsidRDefault="008919D3" w:rsidP="006E0108">
      <w:pPr>
        <w:numPr>
          <w:ilvl w:val="0"/>
          <w:numId w:val="8"/>
        </w:numPr>
        <w:tabs>
          <w:tab w:val="left" w:pos="851"/>
          <w:tab w:val="left" w:pos="1134"/>
          <w:tab w:val="right" w:pos="1276"/>
        </w:tabs>
        <w:ind w:right="11"/>
        <w:jc w:val="both"/>
        <w:rPr>
          <w:rFonts w:asciiTheme="minorHAnsi" w:hAnsiTheme="minorHAnsi" w:cstheme="minorHAnsi"/>
        </w:rPr>
      </w:pPr>
      <w:r w:rsidRPr="00B97725">
        <w:rPr>
          <w:rFonts w:asciiTheme="minorHAnsi" w:hAnsiTheme="minorHAnsi"/>
        </w:rPr>
        <w:t>Carta compromiso de que en caso de resultar adjudicado en la presente licitación y durante la vigencia del contrato respectivo, considerar</w:t>
      </w:r>
      <w:r w:rsidR="00835FDB" w:rsidRPr="00B97725">
        <w:rPr>
          <w:rFonts w:asciiTheme="minorHAnsi" w:hAnsiTheme="minorHAnsi"/>
        </w:rPr>
        <w:t>á</w:t>
      </w:r>
      <w:r w:rsidRPr="00B97725">
        <w:rPr>
          <w:rFonts w:asciiTheme="minorHAnsi" w:hAnsiTheme="minorHAnsi"/>
        </w:rPr>
        <w:t xml:space="preserve">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w:t>
      </w:r>
      <w:r w:rsidR="00B97725" w:rsidRPr="00B97725">
        <w:rPr>
          <w:rFonts w:asciiTheme="minorHAnsi" w:hAnsiTheme="minorHAnsi"/>
        </w:rPr>
        <w:t>io Oficial de la Federación el 7</w:t>
      </w:r>
      <w:r w:rsidRPr="00B97725">
        <w:rPr>
          <w:rFonts w:asciiTheme="minorHAnsi" w:hAnsiTheme="minorHAnsi"/>
        </w:rPr>
        <w:t xml:space="preserve"> de </w:t>
      </w:r>
      <w:r w:rsidR="00B97725" w:rsidRPr="00B97725">
        <w:rPr>
          <w:rFonts w:asciiTheme="minorHAnsi" w:hAnsiTheme="minorHAnsi"/>
        </w:rPr>
        <w:t>Julio de 2016</w:t>
      </w:r>
      <w:r w:rsidR="009A689F">
        <w:rPr>
          <w:rFonts w:asciiTheme="minorHAnsi" w:hAnsiTheme="minorHAnsi"/>
        </w:rPr>
        <w:t xml:space="preserve"> y a su modificación publicada también en el Diario Oficial de la Federación el día 17 de Noviembre del 2016</w:t>
      </w:r>
      <w:r w:rsidR="000329FD">
        <w:rPr>
          <w:rFonts w:asciiTheme="minorHAnsi" w:hAnsiTheme="minorHAnsi"/>
        </w:rPr>
        <w:t xml:space="preserve"> y sus actualizaciones correspondientes</w:t>
      </w:r>
      <w:r w:rsidR="009A689F">
        <w:rPr>
          <w:rFonts w:asciiTheme="minorHAnsi" w:hAnsiTheme="minorHAnsi"/>
        </w:rPr>
        <w:t>;</w:t>
      </w:r>
      <w:r w:rsidRPr="00B97725">
        <w:rPr>
          <w:rFonts w:asciiTheme="minorHAnsi" w:hAnsiTheme="minorHAnsi"/>
        </w:rPr>
        <w:t xml:space="preserve"> sujetarse a lo ahí establecido; así como de que, en caso de resultar adjudicado, </w:t>
      </w:r>
      <w:r w:rsidR="00835FDB" w:rsidRPr="00B97725">
        <w:rPr>
          <w:rFonts w:asciiTheme="minorHAnsi" w:hAnsiTheme="minorHAnsi"/>
        </w:rPr>
        <w:t xml:space="preserve">y </w:t>
      </w:r>
      <w:r w:rsidRPr="00B97725">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B97725">
        <w:rPr>
          <w:rFonts w:asciiTheme="minorHAnsi" w:hAnsiTheme="minorHAnsi" w:cstheme="minorHAnsi"/>
          <w:bCs/>
        </w:rPr>
        <w:t xml:space="preserve">; </w:t>
      </w:r>
      <w:r w:rsidR="00835FDB" w:rsidRPr="00B97725">
        <w:rPr>
          <w:rFonts w:asciiTheme="minorHAnsi" w:hAnsiTheme="minorHAnsi" w:cstheme="minorHAnsi"/>
          <w:bCs/>
        </w:rPr>
        <w:t xml:space="preserve">así mismo </w:t>
      </w:r>
      <w:r w:rsidR="006E0108" w:rsidRPr="00B97725">
        <w:rPr>
          <w:rFonts w:asciiTheme="minorHAnsi" w:hAnsiTheme="minorHAnsi" w:cstheme="minorHAnsi"/>
          <w:bCs/>
        </w:rPr>
        <w:t>respetar</w:t>
      </w:r>
      <w:r w:rsidR="00835FDB" w:rsidRPr="00B97725">
        <w:rPr>
          <w:rFonts w:asciiTheme="minorHAnsi" w:hAnsiTheme="minorHAnsi" w:cstheme="minorHAnsi"/>
          <w:bCs/>
        </w:rPr>
        <w:t>á</w:t>
      </w:r>
      <w:r w:rsidR="006E0108" w:rsidRPr="00B97725">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B97725">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Alta de Hacienda que demuestre que cuenta con Almacén y Farmacia</w:t>
      </w:r>
      <w:r w:rsidR="007A6AF8">
        <w:rPr>
          <w:rFonts w:asciiTheme="minorHAnsi" w:hAnsiTheme="minorHAnsi" w:cstheme="minorHAnsi"/>
        </w:rPr>
        <w:t xml:space="preserve"> (Farmacia aplica para el suministro de medicamento)</w:t>
      </w:r>
      <w:r w:rsidRPr="00907397">
        <w:rPr>
          <w:rFonts w:asciiTheme="minorHAnsi" w:hAnsiTheme="minorHAnsi" w:cstheme="minorHAnsi"/>
        </w:rPr>
        <w:t xml:space="preserve">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w:t>
      </w:r>
      <w:r w:rsidR="007A6AF8">
        <w:rPr>
          <w:rFonts w:asciiTheme="minorHAnsi" w:hAnsiTheme="minorHAnsi" w:cstheme="minorHAnsi"/>
        </w:rPr>
        <w:t>, para medicamento,</w:t>
      </w:r>
      <w:r w:rsidRPr="00DD19CD">
        <w:rPr>
          <w:rFonts w:asciiTheme="minorHAnsi" w:hAnsiTheme="minorHAnsi" w:cstheme="minorHAnsi"/>
        </w:rPr>
        <w:t xml:space="preserve">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DD19CD">
        <w:rPr>
          <w:rFonts w:asciiTheme="minorHAnsi" w:hAnsiTheme="minorHAnsi"/>
          <w:bCs/>
          <w:u w:val="single"/>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F73916" w:rsidRDefault="006E0108" w:rsidP="006556E4">
      <w:pPr>
        <w:pStyle w:val="Prrafodelista"/>
        <w:numPr>
          <w:ilvl w:val="0"/>
          <w:numId w:val="8"/>
        </w:numPr>
        <w:tabs>
          <w:tab w:val="right" w:pos="1276"/>
        </w:tabs>
        <w:jc w:val="both"/>
        <w:rPr>
          <w:rFonts w:asciiTheme="minorHAnsi" w:hAnsiTheme="minorHAnsi"/>
        </w:rPr>
      </w:pPr>
      <w:r w:rsidRPr="00F73916">
        <w:rPr>
          <w:rFonts w:asciiTheme="minorHAnsi" w:hAnsiTheme="minorHAnsi"/>
        </w:rPr>
        <w:t>Certificado de calidad de servicio</w:t>
      </w:r>
      <w:r w:rsidRPr="00F73916">
        <w:rPr>
          <w:rFonts w:asciiTheme="minorHAnsi" w:hAnsiTheme="minorHAnsi" w:cs="Arial"/>
        </w:rPr>
        <w:t xml:space="preserve">. ISO 9001:2008 </w:t>
      </w:r>
      <w:r w:rsidRPr="00F73916">
        <w:rPr>
          <w:rFonts w:asciiTheme="minorHAnsi" w:hAnsiTheme="minorHAnsi" w:cs="Arial"/>
          <w:u w:val="single"/>
        </w:rPr>
        <w:t xml:space="preserve">(material de </w:t>
      </w:r>
      <w:r w:rsidRPr="00F73916">
        <w:rPr>
          <w:rFonts w:asciiTheme="minorHAnsi" w:hAnsiTheme="minorHAnsi"/>
          <w:u w:val="single"/>
        </w:rPr>
        <w:t>curación</w:t>
      </w:r>
      <w:r w:rsidRPr="00F73916">
        <w:rPr>
          <w:rFonts w:asciiTheme="minorHAnsi" w:hAnsiTheme="minorHAnsi"/>
        </w:rPr>
        <w:t>). Presentar original o copia certificada, para cotejo, y copia simple</w:t>
      </w:r>
      <w:r w:rsidR="00F73916">
        <w:rPr>
          <w:rFonts w:asciiTheme="minorHAnsi" w:hAnsiTheme="minorHAnsi"/>
        </w:rPr>
        <w:t xml:space="preserve"> del certificado ISO 9001-2008.</w:t>
      </w:r>
    </w:p>
    <w:p w:rsidR="006E0108" w:rsidRPr="00F73916" w:rsidRDefault="006E0108" w:rsidP="006556E4">
      <w:pPr>
        <w:pStyle w:val="Prrafodelista"/>
        <w:numPr>
          <w:ilvl w:val="0"/>
          <w:numId w:val="8"/>
        </w:numPr>
        <w:tabs>
          <w:tab w:val="right" w:pos="1276"/>
        </w:tabs>
        <w:jc w:val="both"/>
        <w:rPr>
          <w:rFonts w:asciiTheme="minorHAnsi" w:hAnsiTheme="minorHAnsi"/>
        </w:rPr>
      </w:pPr>
      <w:r w:rsidRPr="00F73916">
        <w:rPr>
          <w:rFonts w:asciiTheme="minorHAnsi" w:hAnsiTheme="minorHAnsi"/>
        </w:rPr>
        <w:t xml:space="preserve">Copia simple completa (anverso y reverso) y legible del registro sanitario de por lo menos </w:t>
      </w:r>
      <w:r w:rsidR="00592E82" w:rsidRPr="00F73916">
        <w:rPr>
          <w:rFonts w:asciiTheme="minorHAnsi" w:hAnsiTheme="minorHAnsi"/>
        </w:rPr>
        <w:t>7</w:t>
      </w:r>
      <w:r w:rsidRPr="00F73916">
        <w:rPr>
          <w:rFonts w:asciiTheme="minorHAnsi" w:hAnsiTheme="minorHAnsi"/>
        </w:rPr>
        <w:t xml:space="preserve">0% de los Medicamentos y Materiales de Curación incluidos en los anexos </w:t>
      </w:r>
      <w:r w:rsidR="00592E82" w:rsidRPr="00F73916">
        <w:rPr>
          <w:rFonts w:asciiTheme="minorHAnsi" w:hAnsiTheme="minorHAnsi"/>
        </w:rPr>
        <w:t>1A y</w:t>
      </w:r>
      <w:r w:rsidR="00A94373" w:rsidRPr="00F73916">
        <w:rPr>
          <w:rFonts w:asciiTheme="minorHAnsi" w:hAnsiTheme="minorHAnsi"/>
        </w:rPr>
        <w:t xml:space="preserve"> 1</w:t>
      </w:r>
      <w:r w:rsidR="00592E82" w:rsidRPr="00F73916">
        <w:rPr>
          <w:rFonts w:asciiTheme="minorHAnsi" w:hAnsiTheme="minorHAnsi"/>
        </w:rPr>
        <w:t>B</w:t>
      </w:r>
      <w:r w:rsidRPr="00F73916">
        <w:rPr>
          <w:rFonts w:asciiTheme="minorHAnsi" w:hAnsiTheme="minorHAnsi"/>
        </w:rPr>
        <w:t xml:space="preserve"> en el cual se mencione el nombre del fabricante y la descripción técnica del bien ofertado, referenciando el número de renglón y clave. En caso de no presentar el </w:t>
      </w:r>
      <w:r w:rsidR="009230E1" w:rsidRPr="00F73916">
        <w:rPr>
          <w:rFonts w:asciiTheme="minorHAnsi" w:hAnsiTheme="minorHAnsi"/>
        </w:rPr>
        <w:t>70% d</w:t>
      </w:r>
      <w:r w:rsidRPr="00F73916">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 xml:space="preserve">Administración y Abasto de Medicamentos Intrahospitalarios, </w:t>
      </w:r>
      <w:r w:rsidRPr="00777D45">
        <w:rPr>
          <w:rFonts w:asciiTheme="minorHAnsi" w:hAnsiTheme="minorHAnsi"/>
        </w:rPr>
        <w:lastRenderedPageBreak/>
        <w:t>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4277E6" w:rsidP="006E0108">
      <w:pPr>
        <w:numPr>
          <w:ilvl w:val="0"/>
          <w:numId w:val="8"/>
        </w:numPr>
        <w:ind w:right="49"/>
        <w:jc w:val="both"/>
        <w:rPr>
          <w:rFonts w:asciiTheme="minorHAnsi" w:hAnsiTheme="minorHAnsi" w:cstheme="minorHAnsi"/>
        </w:rPr>
      </w:pPr>
      <w:r>
        <w:rPr>
          <w:rFonts w:asciiTheme="minorHAnsi" w:hAnsiTheme="minorHAnsi" w:cstheme="minorHAnsi"/>
        </w:rPr>
        <w:t>De</w:t>
      </w:r>
      <w:r w:rsidR="006E0108" w:rsidRPr="00777D45">
        <w:rPr>
          <w:rFonts w:asciiTheme="minorHAnsi" w:hAnsiTheme="minorHAnsi" w:cstheme="minorHAnsi"/>
        </w:rPr>
        <w:t>berá presentar como mínimo cuatro cartas de clientes del sector salud a los que se suministren medicamentos y</w:t>
      </w:r>
      <w:r w:rsidR="006E2D38" w:rsidRPr="00777D45">
        <w:rPr>
          <w:rFonts w:asciiTheme="minorHAnsi" w:hAnsiTheme="minorHAnsi" w:cstheme="minorHAnsi"/>
        </w:rPr>
        <w:t>/o</w:t>
      </w:r>
      <w:r w:rsidR="006E0108"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Fracc.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602657"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602657">
        <w:rPr>
          <w:rFonts w:asciiTheme="minorHAnsi" w:hAnsiTheme="minorHAnsi" w:cs="Arial"/>
          <w:i/>
        </w:rPr>
        <w:t>Artículo 33 Bis</w:t>
      </w:r>
      <w:r w:rsidRPr="00602657">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w:t>
      </w:r>
      <w:r w:rsidR="00445D10">
        <w:rPr>
          <w:rFonts w:asciiTheme="minorHAnsi" w:hAnsiTheme="minorHAnsi" w:cs="Arial"/>
        </w:rPr>
        <w:t>2.1.31</w:t>
      </w:r>
      <w:r w:rsidR="00602657" w:rsidRPr="00602657">
        <w:rPr>
          <w:rFonts w:asciiTheme="minorHAnsi" w:hAnsiTheme="minorHAnsi" w:cs="Arial"/>
        </w:rPr>
        <w:t xml:space="preserve"> de la Miscelánea Fiscal para el Ejercicio 201</w:t>
      </w:r>
      <w:r w:rsidR="00445D10">
        <w:rPr>
          <w:rFonts w:asciiTheme="minorHAnsi" w:hAnsiTheme="minorHAnsi" w:cs="Arial"/>
        </w:rPr>
        <w:t>7</w:t>
      </w:r>
      <w:r w:rsidR="00602657" w:rsidRPr="00602657">
        <w:rPr>
          <w:rFonts w:asciiTheme="minorHAnsi" w:hAnsiTheme="minorHAnsi" w:cs="Arial"/>
        </w:rPr>
        <w:t xml:space="preserve"> publicada en el DOF el 23 de Diciembre de 201</w:t>
      </w:r>
      <w:r w:rsidR="00445D10">
        <w:rPr>
          <w:rFonts w:asciiTheme="minorHAnsi" w:hAnsiTheme="minorHAnsi" w:cs="Arial"/>
        </w:rPr>
        <w:t>6</w:t>
      </w:r>
      <w:r w:rsidR="00602657" w:rsidRPr="00602657">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602657">
        <w:rPr>
          <w:rFonts w:asciiTheme="minorHAnsi" w:hAnsiTheme="minorHAnsi" w:cs="Arial"/>
        </w:rPr>
        <w:t>.</w:t>
      </w:r>
    </w:p>
    <w:p w:rsidR="005E6330" w:rsidRPr="00602657" w:rsidRDefault="005E6330" w:rsidP="002A2888">
      <w:pPr>
        <w:numPr>
          <w:ilvl w:val="0"/>
          <w:numId w:val="8"/>
        </w:numPr>
        <w:tabs>
          <w:tab w:val="left" w:pos="1134"/>
        </w:tabs>
        <w:ind w:right="49"/>
        <w:jc w:val="both"/>
        <w:rPr>
          <w:rFonts w:asciiTheme="minorHAnsi" w:hAnsiTheme="minorHAnsi"/>
          <w:color w:val="000000"/>
        </w:rPr>
      </w:pPr>
      <w:r w:rsidRPr="00602657">
        <w:rPr>
          <w:rFonts w:asciiTheme="minorHAnsi" w:hAnsiTheme="minorHAnsi" w:cs="Arial"/>
          <w:lang w:val="es-MX"/>
        </w:rPr>
        <w:lastRenderedPageBreak/>
        <w:t>Carta mediante la cual manifieste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w:t>
      </w:r>
      <w:r w:rsidR="007C79B9">
        <w:rPr>
          <w:rFonts w:asciiTheme="minorHAnsi" w:hAnsiTheme="minorHAnsi" w:cstheme="minorHAnsi"/>
        </w:rPr>
        <w:t xml:space="preserve">nciones en las presentes bases se señala el domicilio </w:t>
      </w:r>
      <w:r w:rsidR="00FF38A5">
        <w:rPr>
          <w:rFonts w:asciiTheme="minorHAnsi" w:hAnsiTheme="minorHAnsi" w:cstheme="minorHAnsi"/>
        </w:rPr>
        <w:t xml:space="preserve">la </w:t>
      </w:r>
      <w:r w:rsidR="007C4AFA">
        <w:rPr>
          <w:rFonts w:asciiTheme="minorHAnsi" w:hAnsiTheme="minorHAnsi" w:cstheme="minorHAnsi"/>
        </w:rPr>
        <w:t xml:space="preserve">Dirección Administrativa ubicada en </w:t>
      </w:r>
      <w:r w:rsidRPr="00325647">
        <w:rPr>
          <w:rFonts w:asciiTheme="minorHAnsi" w:hAnsiTheme="minorHAnsi" w:cstheme="minorHAnsi"/>
        </w:rPr>
        <w:t>Matamoros No. 520 Ote,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p>
    <w:p w:rsidR="009020F6" w:rsidRPr="0039320A" w:rsidRDefault="009020F6"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curación </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7C4AFA">
        <w:rPr>
          <w:rFonts w:ascii="Calibri" w:hAnsi="Calibri" w:cs="Arial"/>
          <w:iCs/>
        </w:rPr>
        <w:t>responsable de almacén</w:t>
      </w:r>
      <w:r>
        <w:rPr>
          <w:rFonts w:ascii="Calibri" w:hAnsi="Calibri" w:cs="Arial"/>
          <w:iCs/>
        </w:rPr>
        <w:t xml:space="preserve"> y </w:t>
      </w:r>
      <w:r w:rsidR="007C4AFA">
        <w:rPr>
          <w:rFonts w:ascii="Calibri" w:hAnsi="Calibri" w:cs="Arial"/>
          <w:iCs/>
        </w:rPr>
        <w:t>por el Administrador y/o Director de la unidad aplicativa</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445D10" w:rsidRDefault="00445D10" w:rsidP="00445D10">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445D10" w:rsidRPr="0090500C" w:rsidRDefault="00445D10"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692C10">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9020F6" w:rsidRDefault="009020F6" w:rsidP="000B78E5">
      <w:pPr>
        <w:ind w:right="-1"/>
        <w:jc w:val="both"/>
        <w:rPr>
          <w:rFonts w:ascii="Calibri" w:hAnsi="Calibri"/>
        </w:rPr>
      </w:pPr>
    </w:p>
    <w:p w:rsidR="009020F6" w:rsidRDefault="009020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020F6" w:rsidRPr="0039320A" w:rsidRDefault="009020F6" w:rsidP="009020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w:t>
      </w:r>
      <w:r>
        <w:rPr>
          <w:rFonts w:ascii="Calibri" w:hAnsi="Calibri"/>
          <w:b/>
        </w:rPr>
        <w:t xml:space="preserve"> CALENDARIO DE EVENTOS</w:t>
      </w:r>
      <w:r w:rsidRPr="0039320A">
        <w:rPr>
          <w:rFonts w:ascii="Calibri" w:hAnsi="Calibri"/>
          <w:b/>
        </w:rPr>
        <w:t>.</w:t>
      </w:r>
    </w:p>
    <w:p w:rsidR="009020F6" w:rsidRPr="0039320A" w:rsidRDefault="009020F6" w:rsidP="009020F6">
      <w:pPr>
        <w:ind w:right="-1"/>
        <w:jc w:val="both"/>
        <w:rPr>
          <w:rFonts w:ascii="Calibri" w:hAnsi="Calibri"/>
        </w:rPr>
      </w:pPr>
    </w:p>
    <w:p w:rsidR="009020F6" w:rsidRPr="00566EE4" w:rsidRDefault="009020F6" w:rsidP="009020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Pr>
          <w:rFonts w:asciiTheme="minorHAnsi" w:hAnsiTheme="minorHAnsi"/>
          <w:color w:val="auto"/>
          <w:sz w:val="20"/>
          <w:szCs w:val="20"/>
        </w:rPr>
        <w:t>8</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2017. </w:t>
      </w:r>
    </w:p>
    <w:p w:rsidR="009020F6" w:rsidRPr="00566EE4" w:rsidRDefault="009020F6" w:rsidP="009020F6">
      <w:pPr>
        <w:pStyle w:val="Default"/>
        <w:jc w:val="both"/>
        <w:rPr>
          <w:rFonts w:asciiTheme="minorHAnsi" w:hAnsiTheme="minorHAnsi"/>
          <w:b/>
          <w:color w:val="auto"/>
          <w:sz w:val="20"/>
          <w:szCs w:val="20"/>
        </w:rPr>
      </w:pPr>
    </w:p>
    <w:p w:rsidR="009020F6" w:rsidRDefault="009020F6" w:rsidP="009020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Pr>
          <w:rFonts w:asciiTheme="minorHAnsi" w:hAnsiTheme="minorHAnsi"/>
          <w:color w:val="auto"/>
          <w:sz w:val="20"/>
          <w:szCs w:val="20"/>
        </w:rPr>
        <w:t>8</w:t>
      </w:r>
      <w:r w:rsidRPr="00566EE4">
        <w:rPr>
          <w:rFonts w:asciiTheme="minorHAnsi" w:hAnsiTheme="minorHAnsi"/>
          <w:color w:val="auto"/>
          <w:sz w:val="20"/>
          <w:szCs w:val="20"/>
        </w:rPr>
        <w:t xml:space="preserve"> de </w:t>
      </w:r>
      <w:r>
        <w:rPr>
          <w:rFonts w:asciiTheme="minorHAnsi" w:hAnsiTheme="minorHAnsi"/>
          <w:color w:val="auto"/>
          <w:sz w:val="20"/>
          <w:szCs w:val="20"/>
        </w:rPr>
        <w:t>Diciembre</w:t>
      </w:r>
      <w:r w:rsidRPr="00566EE4">
        <w:rPr>
          <w:rFonts w:asciiTheme="minorHAnsi" w:hAnsiTheme="minorHAnsi"/>
          <w:color w:val="auto"/>
          <w:sz w:val="20"/>
          <w:szCs w:val="20"/>
        </w:rPr>
        <w:t xml:space="preserve"> del 2017.</w:t>
      </w:r>
    </w:p>
    <w:p w:rsidR="009020F6" w:rsidRDefault="009020F6" w:rsidP="009020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020F6" w:rsidRPr="004A4FC1" w:rsidTr="00FD5A69">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N66-2017</w:t>
            </w:r>
          </w:p>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020F6" w:rsidRPr="004A4FC1" w:rsidTr="00FD5A69">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020F6" w:rsidRPr="00E50172" w:rsidRDefault="009020F6" w:rsidP="00FD5A69">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020F6" w:rsidRPr="00E50172" w:rsidTr="00FD5A69">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14/12</w:t>
            </w:r>
            <w:r w:rsidRPr="00566EE4">
              <w:rPr>
                <w:rFonts w:ascii="Century Gothic" w:hAnsi="Century Gothic" w:cs="Arial"/>
                <w:sz w:val="16"/>
                <w:szCs w:val="18"/>
              </w:rPr>
              <w:t>/2017</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w:t>
            </w:r>
            <w:r w:rsidRPr="00566EE4">
              <w:rPr>
                <w:rFonts w:ascii="Century Gothic" w:hAnsi="Century Gothic" w:cs="Arial"/>
                <w:sz w:val="16"/>
                <w:szCs w:val="18"/>
              </w:rPr>
              <w:t>:</w:t>
            </w:r>
            <w:r>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9020F6" w:rsidRPr="00566EE4" w:rsidTr="00FD5A69">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03/01/2018</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11:30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both"/>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05/01/2018</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11:00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05/01/2018</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05/01/2018</w:t>
            </w:r>
          </w:p>
          <w:p w:rsidR="009020F6" w:rsidRPr="00566EE4" w:rsidRDefault="009020F6" w:rsidP="00FD5A69">
            <w:pPr>
              <w:jc w:val="center"/>
              <w:rPr>
                <w:rFonts w:ascii="Century Gothic" w:hAnsi="Century Gothic" w:cs="Arial"/>
                <w:sz w:val="16"/>
                <w:szCs w:val="18"/>
              </w:rPr>
            </w:pPr>
            <w:r>
              <w:rPr>
                <w:rFonts w:ascii="Century Gothic" w:hAnsi="Century Gothic" w:cs="Arial"/>
                <w:sz w:val="16"/>
                <w:szCs w:val="18"/>
              </w:rPr>
              <w:t>11:30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020F6" w:rsidRPr="00566EE4" w:rsidRDefault="009020F6" w:rsidP="00FD5A69">
            <w:pPr>
              <w:jc w:val="center"/>
              <w:rPr>
                <w:rFonts w:ascii="Century Gothic" w:hAnsi="Century Gothic" w:cs="Arial"/>
                <w:color w:val="000000"/>
                <w:sz w:val="16"/>
                <w:szCs w:val="18"/>
              </w:rPr>
            </w:pPr>
          </w:p>
        </w:tc>
      </w:tr>
      <w:tr w:rsidR="009020F6" w:rsidRPr="00566EE4" w:rsidTr="00FD5A69">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566EE4" w:rsidRDefault="009020F6" w:rsidP="00FD5A69">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día 19</w:t>
            </w:r>
            <w:r w:rsidRPr="00566EE4">
              <w:rPr>
                <w:rFonts w:ascii="Century Gothic" w:hAnsi="Century Gothic" w:cs="Arial"/>
                <w:sz w:val="16"/>
                <w:szCs w:val="18"/>
              </w:rPr>
              <w:t xml:space="preserve"> de </w:t>
            </w:r>
            <w:r>
              <w:rPr>
                <w:rFonts w:ascii="Century Gothic" w:hAnsi="Century Gothic" w:cs="Arial"/>
                <w:sz w:val="16"/>
                <w:szCs w:val="18"/>
              </w:rPr>
              <w:t>Enero</w:t>
            </w:r>
            <w:r w:rsidRPr="00566EE4">
              <w:rPr>
                <w:rFonts w:ascii="Century Gothic" w:hAnsi="Century Gothic" w:cs="Arial"/>
                <w:sz w:val="16"/>
                <w:szCs w:val="18"/>
              </w:rPr>
              <w:t xml:space="preserve"> de</w:t>
            </w:r>
            <w:r>
              <w:rPr>
                <w:rFonts w:ascii="Century Gothic" w:hAnsi="Century Gothic" w:cs="Arial"/>
                <w:sz w:val="16"/>
                <w:szCs w:val="18"/>
              </w:rPr>
              <w:t>l</w:t>
            </w:r>
            <w:r w:rsidRPr="00566EE4">
              <w:rPr>
                <w:rFonts w:ascii="Century Gothic" w:hAnsi="Century Gothic" w:cs="Arial"/>
                <w:sz w:val="16"/>
                <w:szCs w:val="18"/>
              </w:rPr>
              <w:t xml:space="preserve"> 201</w:t>
            </w:r>
            <w:r>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r>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020F6" w:rsidRPr="00E50172" w:rsidTr="00FD5A69">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20F6" w:rsidRPr="00E50172" w:rsidRDefault="009020F6" w:rsidP="00FD5A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020F6" w:rsidRPr="00E50172" w:rsidRDefault="009020F6" w:rsidP="00FD5A69">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020F6" w:rsidRDefault="009020F6" w:rsidP="009020F6">
      <w:pPr>
        <w:ind w:right="51"/>
        <w:jc w:val="both"/>
        <w:rPr>
          <w:rFonts w:ascii="Calibri" w:hAnsi="Calibri"/>
        </w:rPr>
      </w:pPr>
    </w:p>
    <w:p w:rsidR="009020F6" w:rsidRDefault="009020F6" w:rsidP="009020F6">
      <w:pPr>
        <w:ind w:right="51"/>
        <w:jc w:val="both"/>
        <w:rPr>
          <w:rFonts w:ascii="Calibri" w:hAnsi="Calibri"/>
        </w:rPr>
      </w:pPr>
      <w:r>
        <w:rPr>
          <w:rFonts w:ascii="Calibri" w:hAnsi="Calibri"/>
        </w:rPr>
        <w:t>Los eventos se llevarán bajo las siguientes condiciones:</w:t>
      </w:r>
    </w:p>
    <w:p w:rsidR="009020F6" w:rsidRDefault="009020F6" w:rsidP="009020F6">
      <w:pPr>
        <w:ind w:right="51"/>
        <w:jc w:val="both"/>
        <w:rPr>
          <w:rFonts w:ascii="Calibri" w:hAnsi="Calibri"/>
        </w:rPr>
      </w:pPr>
    </w:p>
    <w:p w:rsidR="009020F6" w:rsidRDefault="009020F6" w:rsidP="009020F6">
      <w:pPr>
        <w:pStyle w:val="Prrafodelista"/>
        <w:numPr>
          <w:ilvl w:val="0"/>
          <w:numId w:val="4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020F6" w:rsidRDefault="009020F6" w:rsidP="009020F6">
      <w:pPr>
        <w:pStyle w:val="Prrafodelista"/>
        <w:numPr>
          <w:ilvl w:val="2"/>
          <w:numId w:val="4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020F6" w:rsidRDefault="009020F6" w:rsidP="009020F6">
      <w:pPr>
        <w:pStyle w:val="Prrafodelista"/>
        <w:ind w:left="1080" w:right="51"/>
        <w:jc w:val="both"/>
        <w:rPr>
          <w:rFonts w:ascii="Calibri" w:hAnsi="Calibri"/>
        </w:rPr>
      </w:pPr>
    </w:p>
    <w:p w:rsidR="009020F6" w:rsidRDefault="009020F6" w:rsidP="009020F6">
      <w:pPr>
        <w:pStyle w:val="Prrafodelista"/>
        <w:numPr>
          <w:ilvl w:val="2"/>
          <w:numId w:val="4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020F6" w:rsidRPr="001C463D" w:rsidRDefault="009020F6" w:rsidP="009020F6">
      <w:pPr>
        <w:pStyle w:val="Prrafodelista"/>
        <w:numPr>
          <w:ilvl w:val="2"/>
          <w:numId w:val="4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020F6" w:rsidRPr="009A3619" w:rsidRDefault="009020F6" w:rsidP="009020F6">
      <w:pPr>
        <w:pStyle w:val="Prrafodelista"/>
        <w:numPr>
          <w:ilvl w:val="2"/>
          <w:numId w:val="4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020F6" w:rsidRPr="009A3619" w:rsidRDefault="009020F6" w:rsidP="009020F6">
      <w:pPr>
        <w:pStyle w:val="Prrafodelista"/>
        <w:rPr>
          <w:rFonts w:asciiTheme="minorHAnsi" w:hAnsiTheme="minorHAnsi"/>
        </w:rPr>
      </w:pPr>
    </w:p>
    <w:p w:rsidR="009020F6" w:rsidRPr="009A3619" w:rsidRDefault="009020F6" w:rsidP="009020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020F6" w:rsidRPr="00813E12" w:rsidRDefault="009020F6" w:rsidP="009020F6">
      <w:pPr>
        <w:ind w:right="51"/>
        <w:jc w:val="both"/>
        <w:rPr>
          <w:rFonts w:ascii="Calibri" w:hAnsi="Calibri" w:cs="Arial"/>
          <w:sz w:val="16"/>
        </w:rPr>
      </w:pPr>
    </w:p>
    <w:p w:rsidR="009020F6" w:rsidRPr="00813E12" w:rsidRDefault="009020F6" w:rsidP="009020F6">
      <w:pPr>
        <w:ind w:right="-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B73968" w:rsidRDefault="00B73968" w:rsidP="007F0B73">
      <w:pPr>
        <w:ind w:right="51"/>
        <w:jc w:val="both"/>
        <w:rPr>
          <w:rFonts w:asciiTheme="minorHAnsi" w:hAnsiTheme="minorHAnsi"/>
        </w:rPr>
      </w:pPr>
    </w:p>
    <w:p w:rsidR="00D62883" w:rsidRDefault="00D62883" w:rsidP="007F0B73">
      <w:pPr>
        <w:ind w:right="51"/>
        <w:jc w:val="both"/>
        <w:rPr>
          <w:rFonts w:asciiTheme="minorHAnsi" w:hAnsiTheme="minorHAnsi"/>
        </w:rPr>
      </w:pPr>
    </w:p>
    <w:p w:rsidR="005E531C" w:rsidRPr="0039320A" w:rsidRDefault="009020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020F6">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9020F6"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9020F6">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lastRenderedPageBreak/>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9020F6">
        <w:rPr>
          <w:rFonts w:ascii="Calibri" w:hAnsi="Calibri"/>
          <w:b/>
          <w:u w:val="single"/>
        </w:rPr>
        <w:t>4</w:t>
      </w:r>
      <w:r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020F6">
        <w:rPr>
          <w:rFonts w:ascii="Calibri" w:hAnsi="Calibri"/>
          <w:sz w:val="20"/>
        </w:rPr>
        <w:t>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020F6">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020F6">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A91551">
        <w:rPr>
          <w:rFonts w:ascii="Calibri" w:hAnsi="Calibri"/>
        </w:rPr>
        <w:t>llicitabtes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6938D5"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9020F6">
        <w:rPr>
          <w:rFonts w:asciiTheme="minorHAnsi" w:hAnsiTheme="minorHAnsi"/>
          <w:b/>
        </w:rPr>
        <w:t>8</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9020F6">
        <w:rPr>
          <w:rFonts w:asciiTheme="minorHAnsi" w:hAnsiTheme="minorHAnsi"/>
          <w:b/>
        </w:rPr>
        <w:t>7</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6938D5" w:rsidRDefault="006938D5" w:rsidP="007F0B73">
      <w:pPr>
        <w:jc w:val="center"/>
        <w:rPr>
          <w:rFonts w:asciiTheme="minorHAnsi" w:hAnsiTheme="minorHAnsi"/>
          <w:b/>
        </w:rPr>
      </w:pPr>
    </w:p>
    <w:p w:rsidR="00777D45" w:rsidRDefault="00777D45" w:rsidP="007F0B73">
      <w:pPr>
        <w:jc w:val="center"/>
        <w:rPr>
          <w:rFonts w:asciiTheme="minorHAnsi" w:hAnsiTheme="minorHAnsi"/>
          <w:b/>
        </w:rPr>
      </w:pPr>
    </w:p>
    <w:p w:rsidR="009A3F71" w:rsidRDefault="009A3F71" w:rsidP="007F0B73">
      <w:pPr>
        <w:jc w:val="center"/>
        <w:rPr>
          <w:rFonts w:asciiTheme="minorHAnsi" w:hAnsiTheme="minorHAnsi"/>
          <w:b/>
        </w:rPr>
      </w:pPr>
    </w:p>
    <w:p w:rsidR="009A3F71" w:rsidRDefault="009A3F71" w:rsidP="007F0B73">
      <w:pPr>
        <w:jc w:val="center"/>
        <w:rPr>
          <w:rFonts w:asciiTheme="minorHAnsi" w:hAnsiTheme="minorHAnsi"/>
          <w:b/>
        </w:rPr>
      </w:pPr>
    </w:p>
    <w:p w:rsidR="009A3F71" w:rsidRDefault="009A3F71" w:rsidP="007F0B73">
      <w:pPr>
        <w:jc w:val="center"/>
        <w:rPr>
          <w:rFonts w:asciiTheme="minorHAnsi" w:hAnsiTheme="minorHAnsi"/>
          <w:b/>
        </w:rPr>
      </w:pPr>
    </w:p>
    <w:p w:rsidR="009A3F71" w:rsidRDefault="009A3F71" w:rsidP="007F0B73">
      <w:pPr>
        <w:jc w:val="center"/>
        <w:rPr>
          <w:rFonts w:asciiTheme="minorHAnsi" w:hAnsiTheme="minorHAnsi"/>
          <w:b/>
        </w:rPr>
      </w:pPr>
    </w:p>
    <w:p w:rsidR="009A3F71" w:rsidRDefault="009A3F71"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4"/>
        <w:gridCol w:w="2270"/>
        <w:gridCol w:w="1086"/>
        <w:gridCol w:w="776"/>
        <w:gridCol w:w="6029"/>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MATERIAL DE CURACIÓN PARA EL HOSPITAL REGIONAL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El horario de cobertura del servicio deberá cubrir las 24 Horas, de Lunes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6938D5"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14</w:t>
            </w:r>
            <w:r w:rsidR="00385897">
              <w:rPr>
                <w:rFonts w:asciiTheme="minorHAnsi" w:hAnsiTheme="minorHAnsi" w:cs="Arial"/>
                <w:iCs/>
                <w:color w:val="000000"/>
                <w:sz w:val="14"/>
                <w:szCs w:val="14"/>
              </w:rPr>
              <w:t xml:space="preserve"> </w:t>
            </w:r>
            <w:r w:rsidR="00592E82" w:rsidRPr="00592E82">
              <w:rPr>
                <w:rFonts w:asciiTheme="minorHAnsi" w:hAnsiTheme="minorHAnsi" w:cs="Arial"/>
                <w:iCs/>
                <w:color w:val="000000"/>
                <w:sz w:val="14"/>
                <w:szCs w:val="14"/>
              </w:rPr>
              <w:t>Químico Farmacéutico Biólogo o Industrial ó Biotecnólogo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777D45" w:rsidRDefault="00777D45">
      <w:pPr>
        <w:rPr>
          <w:rFonts w:asciiTheme="minorHAnsi" w:hAnsiTheme="minorHAnsi"/>
        </w:rPr>
      </w:pPr>
    </w:p>
    <w:p w:rsidR="005E70BD" w:rsidRDefault="005E70BD" w:rsidP="006E0108">
      <w:pPr>
        <w:pStyle w:val="Default"/>
        <w:jc w:val="center"/>
        <w:rPr>
          <w:rFonts w:asciiTheme="minorHAnsi" w:hAnsiTheme="minorHAnsi" w:cstheme="minorHAnsi"/>
          <w:b/>
          <w:bCs/>
          <w:sz w:val="22"/>
          <w:szCs w:val="22"/>
        </w:rPr>
      </w:pPr>
    </w:p>
    <w:tbl>
      <w:tblPr>
        <w:tblW w:w="10899" w:type="dxa"/>
        <w:tblLayout w:type="fixed"/>
        <w:tblCellMar>
          <w:left w:w="70" w:type="dxa"/>
          <w:right w:w="70" w:type="dxa"/>
        </w:tblCellMar>
        <w:tblLook w:val="04A0" w:firstRow="1" w:lastRow="0" w:firstColumn="1" w:lastColumn="0" w:noHBand="0" w:noVBand="1"/>
      </w:tblPr>
      <w:tblGrid>
        <w:gridCol w:w="645"/>
        <w:gridCol w:w="1477"/>
        <w:gridCol w:w="6370"/>
        <w:gridCol w:w="793"/>
        <w:gridCol w:w="930"/>
        <w:gridCol w:w="684"/>
      </w:tblGrid>
      <w:tr w:rsidR="00FD5A69" w:rsidRPr="00FD5A69" w:rsidTr="00FD5A69">
        <w:trPr>
          <w:trHeight w:val="19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RENGLÓN</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CLAVE</w:t>
            </w:r>
          </w:p>
        </w:tc>
        <w:tc>
          <w:tcPr>
            <w:tcW w:w="6370" w:type="dxa"/>
            <w:tcBorders>
              <w:top w:val="single" w:sz="4" w:space="0" w:color="auto"/>
              <w:left w:val="nil"/>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DESCRIPCION</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UNIDAD DE MEDIDA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PRESENTACION</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FD5A69" w:rsidRPr="00FD5A69" w:rsidRDefault="00FD5A69" w:rsidP="00FD5A69">
            <w:pPr>
              <w:jc w:val="center"/>
              <w:rPr>
                <w:rFonts w:ascii="Calibri" w:hAnsi="Calibri"/>
                <w:b/>
                <w:bCs/>
                <w:color w:val="000000"/>
                <w:sz w:val="14"/>
                <w:szCs w:val="14"/>
                <w:lang w:val="es-MX" w:eastAsia="es-MX"/>
              </w:rPr>
            </w:pPr>
            <w:r w:rsidRPr="00FD5A69">
              <w:rPr>
                <w:rFonts w:ascii="Calibri" w:hAnsi="Calibri"/>
                <w:b/>
                <w:bCs/>
                <w:color w:val="000000"/>
                <w:sz w:val="14"/>
                <w:szCs w:val="14"/>
                <w:lang w:val="es-MX" w:eastAsia="es-MX"/>
              </w:rPr>
              <w:t>CANTIDAD</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874.00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NITROFURAZONA POMADA CADA GRAMO CONTIENE 2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95"/>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2148.00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LIDOCAINA 5.0 G UNGÜENTO 35 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MISOPROSTOL 200 MCG. TAB.</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VALPROICO JARABE 250 MG./5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100000022.00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CASEINATO DE CALCIO. POLVO. PROTEINAS 86 A 90 G  Y  MINERALES 3.8 A 6 G EN L00 G. ENVASE CON 100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ACETILSALICILICO. TABLETA. 500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ACETILSALICILICO. TABLETA SOLUBLE O EFERVESCENTE.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PARACETAMOL. TABLETA.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14780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PARACETAMOL. SUPOSITORIO.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304"/>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PARACETAMOL. SOLUCION ORAL. 100 MG/ML. ENVASE CON GOTERO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 CON GOTERO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6569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METAMIZOL SODICO. COMPRIMIDO.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100000109.00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METAMIZOL SODICO. SOLUCION INYECTABLE. 1 G/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793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ATROPINA. SOLUCION INYECTABLE. 1 MG/ML.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ISOFLURANO. LIQUIDO. 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SEVOFLURANO. LIQUIDO. 250 ML.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100000234.00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DESFLURANO. LIQUIDO. 240 ML. ENVASE CON 240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PROPOFOL. SOLUCION INYECTABLE. EN SOLUCION CON ACEITE DE SOYA, FOSFATIDO DE HUEVO Y GLICEROL. 200 MG/20 ML. AMPOLLETAS O FRASCOS AMPULA DE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100000246.00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PROPOFOL. EMULSION INYECTABLE. EN EMULSION CON EDETATO DISODICO DIHIDRATADO. 200 MG/20 ML. AMPOLLETAS O FRASCOS AMPULA DE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100000247.01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DEXMEDETOMIDINA. SOLUCION INYECTABLE. 200 MCG. FRASCOS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VECURONIO. SOLUCION INYECTABLE. 4 MG/1 ML. FRASCOS AMPULA CON LIOFILIZADO Y  AMPOLLETAS CON 1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100000260.02</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LIDOCAINA GEL 20 MG/ML ENVASE CON 30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LIDOCAINA. SOLUCION INYECTABLE AL 2 %. 1 G/50 ML. 5 FRASCOS AMPULA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LIDOCAINA. SOLUCION AL 10 %. 10 G/100 ML. 115 ML CON ATOMIZADOR MANUAL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LIDOCAINA, EPINEFRINA. SOLUCION INYECTABLE AL 2%. LIDOCAINA 1 G, EPINEFRINA 0.25 MG. FRASCOS AMPULA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53"/>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LIDOCAINA, EPINEFRINA . SOLUCION INYECTABLE AL 2%, LIDOCAINA 36 MG, EPINEFRINA 0.018 MG . CARTUCHOS DENTALES CON 1.8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100000269.00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ROPIVACAINA. SOLUCION INYECTABLE. 40 MG/20 ML. 5 AMPOLLETAS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100000270.00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ROPIVACAINA. SOLUCION INYECTABLE. 150 MG/20 ML. 5 AMPOLLETAS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100000271.00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BUPIVACAINA. SOLUCION INYECTABLE. 5 MG/ML. ENVASE CON 30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100000291.00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METILSULFATO DE NEOSTIGMINA. SOLUCION INYECTABLE. 0.5 MG/ ML.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97"/>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100000302.00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NALOXONA, CLORHIDRATO DE (GT2) DE 0.4 MG / ML, SOLUCION INYECTABLE, ENVASE CON 10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MALEATO DE CLORFENAMINA. TABLETA. 4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DIFENHIDRAMINA. JARABE. 12.5 MG/5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DIFENHIDRAMINA. SOLUCION INYECTABLE. 100 MG/10 ML. FRASCO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MALEATO DE CLORFENAMINA. JARABE. 0.5 MG /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AMINOFILINA. SOLUCION INYECTABLE. 250 MG/ 10 ML. AMPOLLETAS DE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SALBUTAMOL O SULFATO DE SALBUTAMOL. SUSPENSION EN AEROSOL. 20 MG. ENVASE CON INHALADOR CON 200 DOSIS DE 100  UG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1193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SALBUTAMOL. JARABE. 2 MG/ 5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100000439.00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SALBUTAMOL. SOLUCION PARA NEBULIZADOR. 0.5 G/ 100 ML. ENVASE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100000440.00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FLUTICASONA. SUSPENSION EN AEROSOL. CADA DOSIS CONTIENE PROPIONATO DE FLUTICASONA 50 MG. ENVASE CON UN FRASCO PRESURIZADO PARA 60 DOSIS.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SALMETEROL - FLUTICASONA POLVO  DISPOSITIVO INHALADOR PARA 60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SALMETEROL, FLUTICASONA SUSPENSION EN AEROSOL. CADA DOSIS CONTIENE: XINAFOATO DE SALMETEROL EQUIVALENTE A 25 MCG DE SALMETEROL. PROPIONATO DE FLUTICASONA 50 MCG. ENVASE CON DISPOSITIVO INHALADOR PARA 120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1067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100000447.00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SALMETEROL, FLUTICASONA POLVO 50 ?G / 500 ?G ENVASE CON DISPOSITIVO INHALADOR PARA 60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100000472.00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PREDNISONA. TABLETA.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739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100000473.00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PREDNISONA. TABLETA.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100000474.00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SUCCINATO SODICO DE HIDROCORTISONA. SOLUCION INYECTABLE. 100 MG/2 ML . FRASCOS AMPULA Y AMPOLLETAS CON 2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SUCCINATO SODICO DE METILPREDNISOLONA. SOLUCION INYECTABLE. 500 MG/ 8 ML. FRASCOS AMPULA Y AMPOLLETAS CON 8ML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100000477.00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DIPROPIONATO DE BECLOMETASONA. SUSPENSION EN AEROSOL.  CADA INHALACION CONTIENE DIPROPIONATO DE BECLOMETASONA 50 MG. ENVASE CON INHALADOR CON 200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DIGOXINA. TABLETA. 0.25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DIGOXINA. ELIXIR. 0.05 MG/ML .ENVASE CON 60 ML. GOTERO CALIBRADO DE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DIGOXINA. SOLUCION INYECTABLE. 0.5 MG/2 ML. AMPOLLETAS DE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POTASIO, SALES DE BICARBONATO DE POTASIO 766 MG. BITARTRATO DE POTASIO 460 MG. ACIDO CITRICO 155 MG. TABLETAS. SOLUBLES O EFERVESCENTE.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POTASIO. SOLUCION INYECTABLE. 1.49 G/ 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100000525.00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FENITOINA SODICA.TABLETA O CAPSULA.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PROPRANOLOL. TABLETA. 40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100000537.00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PROPAFENONA. TABLETA. 150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100000539.00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PROPRANOLOL. TABLETA.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CLORTALIDONA. TABLETA.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100000566.00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METILDOPA. TABLETA.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100000568.00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DIAZOXIDO. SOLUCION INYECTABLE. 300 MG/ 20 ML. AMPOLLETA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100000569.00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NITROPRUSIATO DE SODIO. SOLUCION INYECTABLE. 50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100000570.00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HIDRALAZINA. TABLETA.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100000572.00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TARTRATO DE METOPROLOL.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100000573.00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PRAZOSINA. CAPSULA O COMPRIMIDO. 1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100000574.00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CAPTOPRIL.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TRINITRATO DE GLICERILO. CAPSULA O TABLETA MASTICABLE. 0.8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DINITRATO DE ISOSORBIDA. TABLETA SUBLINGUAL.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DINITRATO DE ISOSORBIDA. TABLETA.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VERAPAMILO. GRAGEA O TABLETA RECUBIERTA. 80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NIFEDIPINO. CAPSULA DE GELATINA BLANDA.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VERAPAMILO. SOLUCION INYECTABLE. 5 MG/ 2 ML. AMPOLLETA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100000599.00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NIFEDIPINO. COMPRIMIDO DE LIBERACION PROLONGADA. 30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EPINEFRINA. SOLUCION INYECTABLE. 1 MG (1:1 000). AMPOLLETAS DE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BITARTRATO DE NOREPINEFRINA. SOLUCION INYECTABLE. 4 MG/ 4 ML. AMPOLLETAS CON 4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100000614.00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DOPAMINA. SOLUCION INYECTABLE. 200 MG/ 5 ML. AMPOLLETAS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DOBUTAMINA 250 MG. SOL. INY. FCO. AMP.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HEPARINA SODICA. SOLUCION INYECTABLE. 10 000 UI/ 10 ML (1000 UI/ ML). FRASCOS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77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HEPARINA SODICA. SOLUCION INYECTABLE. 25 000 UI/ 5 ML (5000 UI/ ML). FRASCOS AMPULA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WARFARINA SODICA. TABLETA. 5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100000625.00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PROTAMINA. SOLUCION INYECTABLE. 71.5 MG / 5 ML. AMPOLLETA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100000626.01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FITOMENADIONA 10 MG. SOLUCION O EMULSION INYECTABLE  AMP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DEXTRAN. SOLUCION INYECTABLE AL  10 %. DEXTRAN (40 000) 10 G/ 100 ML, GLUCOSA 5 G/ 100 ML.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BEZAFIBRATO.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100000657.00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PRAVASTATINA SODICA. TABLETA.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BAÑO COLOIDE. POLVO. HARINA DE SOYA 965 MG/G, POLIVIDONA 20 MG/G,(CONTENIDO PROTEICO 45%). UN SOBRE CON 90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OXIDO DE ZINC. PASTA. 25 G/100 G. ENVASE CON 30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100000813.00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17 BUTIRATO DE HIDROCORTISONA. CREMA. 1 MG/G. ENVASE CON 15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PEROXIDO DE BENZOILO 5 G. LOCION DERMICA O GEL DERMICO   30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BENZOATO DE BENCILO. EMULSION DERMICA. 300 MG/ML.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PERMETRINA. SOLUCION. 1 G. ENVASE CON 110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100000871.00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ALIBOUR. POLVO. SULFATO DE COBRE 177 MG/G, SULFATO DE ZINC 619.5 MG/G, ALCANFOR 26.5 MG/G. SOBRES CON 2.2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100000872.00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CLIOQUINOL. CREMA. 30 MG/G. ENVASE CON 20 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100000891.00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NITRATO DE MICONAZOL. CREMA. 20 MG/ 1 G. ENVASE CON 20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574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100000901.00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RESINA DE PODOFILINA. SOLUCION DERMICA. 250 MG/ML. ENVASE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100000904.00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RETINOICO. CREMA. 0.05 G/ 100 G. ENVASE CON 20 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100000906.00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DAPSONA.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100000910.00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ACEITE DE ALMENDRAS DULCES,LANOLINA, GLICERINA, ROPILENGLICOL, SORBITO. CREMA. ENVASE CON 235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LACTATO GLUCONATO DE CALCIO. COMPRIMIDO EFERVESCENTE.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690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LEVOTIROXINA SODICA. TABLETA. 100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TIAMAZOL. TABLETA.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764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GLIBENCLAMIDA. TABLETA.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100001050.01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INSULINA HUMANA ISOFANA (ORIGEN ADN RECOMBINANTE) 100 UI , O INSULINA ZINC ISOFANA HUMANA (ORIGEN ADN RECOMBINANTE) 100 UI, SUSP. INY. ACCION INTERMEDIA NPH  F.A.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100001051.01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INSULINA HUMANA ACCION RAPIDA REGULAR SOLUCION INYECTABLE 100 UI/ML UN FRASCO AMPULA CON 10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100001081.00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GONADOTROFINA CORIONICA SOLUCION INYECTABLE 5 000 UI/ 1 O 2 ML O 250 ?G/ML ENVASE CON 1 FRASCO AMPULA Y AMPOLLETA CON 2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DANAZOL. CAPSULA O COMPRIMIDO.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CABERGOLINA TABLETA 0.5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CALCITRIOL. CAPSULA DE GELATINA. 0.25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MESILATO DE BROMOCRIPTINA 2.5 MG. TAB.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ACETATO DE DESMOPRESINA. SOLUCION NASAL. 89 ?G/ ML. NEBULIZADOR CON 2.5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100001098.00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VITAMINAS A.C.D. SOLUCION. PALMITATO DE RETINOL 7000-9000 UI, AC.ASCORBICO 80-125 MG, COLECALCIFEROL 1400-1800 UI EN UN ML. ENVASE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BROMURO DE BUTILHIOSCINA. GRAGEA.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3186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BROMURO DE BUTILHIOSCINA 20 MG SOL. INY. AMP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770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CISAPRIDA. SUSPENSION ORAL. 1 MG/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HIDROXIDO DE ALUMINIO 200 MG.  HIDROXIDO DE MAGNESIO 200 MG. O  TRISILICATO DE MAGNESIO 447.3 MG.  TAB. MASTICABLES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HIDROXIDO DE ALUMINIO 3.7 G.  HIDROXIDO DE MAGNESIO 4.0 G. O TRISILICATO DE MAGNESIO 8.9 G.  SUSP.  240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2052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RANITIDINA. GRAGEA O TABLETA.  150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100001234.00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RANITIDINA. SOLUCION INYECTABLE. 50 MG.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1862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METOCLOPRAMIDA. SOLUCION INYECTABLE. 10 MG/2 ML.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969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118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METOCLOPRAMIDA. TABLETA.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METOCLOPRAMIDA. SOLUCION. 4 MG/ML. FRASCO GOTERO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SUBSALICILATO DE BISMUTO. SUSPENSION ORAL. 1.750 G/ 100 ML. ENVASE CON 240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100001270.00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SENOSIDOS A-B. SOLUCION ORAL. 200 MG/100 ML. ENVASE CON 75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100001271.00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POLVO DE CASCARA DE SEMILLA DE PLANTAGO PSYLLIUM. POLVO. 49.7 G/100 G. ENVASE CON 400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100001272.00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SENOSIDOS A-B. TABLETA. 8.6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100001275.00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MAGNESIO, HIDROXIDO DE. SUSPENSION ORAL 425 MG/5 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100001277.00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FOSFATO Y CITRATO DE SODIO. SOLUCION. 12 G-10G/100 ML. ENVASE CON 133 ML Y APLICADOR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5135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100001282.00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GLICEROL SUPOSITORIO .1.380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TABLETA 500 MG ENVASE CON 20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100001308.01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500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SOLUCION INYECTABLE. 200 MG/ 10 ML. AMPOLLETAS O FRASCOS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SUSPENSION. 250 MG/ 5 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SOLUCION INYECTABLE. 500 MG/100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4927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ALBENDAZOL.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100001345.00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ALBENDAZOL. SUSPENSION ORAL. 400 MG/20 ML. ENVASE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100001363.00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LIDOCAINA - HIDROCORTISONA. UNGÜENTO. 50 MG/2.5 MG/1 G. ENVASE CON 20 G Y APLICADOR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100001489.00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ESTROGENOS CONJUGADOS GRAGEA O TABLETA 0.625 MG 42 GRAGEAS O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ESTROGENOS CONJUGADOS. GRAGEA. 1.250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CARBETOCINA. SOLUCION INYECTABLE. 100 MCG. AMPOLLETA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574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OXITOCINA. SOLUCION INYECTABLE. 5 UI/ ML.AMPOLLETAS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100001552.00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ORCIPRENALINA. TABLETA. 20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METRONIDAZOL. OVULO O TABLETA VAGINAL.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690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NITROFURAL. OVULO. 6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100001566.00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NISTATINA. OVULO O TABLETA VAGINAL. 100 000 UI.</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100001591.00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INMUNOGLOBULINA ANTI D 0.300 MG. SOLUCION INYECTABLE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FUMARATO FERROSO.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FUMARATO FERROSO. SUSPENSION ORAL. 29 MG/ML.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FERROSO DESECADO.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3818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FERROSO HEPTAHIDRATADA. SOLUCION. 125 MG/ ML. ENVASE GOTERO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1232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HIERRO DEXTRAN. SOLUCION INYECTABLE. 100 MG/ 2 ML.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FOLICO 5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100001706.01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FOLICO TABLETA 5 MG ENVASE CON 92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C/92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FOLICO. TABLETA. 0.4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C/90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MENADIONA. TABLETA. 2 MG. 20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ESTREPTOQUINASA SOLUCION INYECTABLE 750 000 UI.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100001759.00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METOTREXATO.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TRIMETOPRIMA - SULFAMETOXAZOL. TABLETA O COMPRIMIDO. 80 MG Y 400 MG. 20 TABLETAS O COMPRIMIDOS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TRIMETOPRIMA - SULFAMETOXAZOL. SUSPENSION. 40 MG/200 MG/ 5 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NITROFURANTOINA. CAPSULA.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BENCILPENICILINA SODICA CRISTALINA 1,000,000 UI SOLUCION INYECTABLE.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BENCILPENICILINA PROCAINICA -BENCILPENICILINA CRISTALINA. SUSPENSION INYECTABLE. 300 000 UI /100 000 UI. FRASCO AMPULA Y DILUYENTE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BENCILPENICILINA PROCAINICA -BENCILPENICILINA CRISTALINA. SUSPENSION INYECTABLE 600 000 UI/200 000 UI. FRASCO AMPULA Y DILUYENTE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BENZATINA BENCILPENICILINA. SUSPENSION INYECTABLE. 1 200 000 UI. FRASCO AMPULA Y DILUYENTE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DICLOXACILINA SODICA. CAPSULA O COMPRIMIDO.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DICLOXACILINA SODICA 250 MG/5ML SUSPENSION.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DICLOXACILINA SODICA . SOLUCION INYECTABLE. 250 MG/5 ML. FRASCO AMPULA Y 5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AMPICILINA ANHIDRA  O AMPICILINA TRIHIDRATADA  500 MG. TABLETA O CAPSULA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166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AMPICILINA. SUSPENSION. 250 MG/ 5 ML. ENVASE PARA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AMPICILINA. SOLUCION INYECTABLE. 500 MG/2 ML. FRASCO AMPULA Y DILUYENTE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10263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BENCILPENICILINA SODICA CRISTALINA. SOLUCION INYECTABLE. 5 000 000 UI.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CEFOTAXIMA SODICA. SOLUCION INYECTABLE. 1 G/4 ML. FRASCO AMPULA Y 4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7029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CEFTRIAXONA SODICA. SOLUCION INYECTABLE. 1 G/10 ML. FRASCO AMPULA Y 10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14780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100001939.00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CEFALEXINA. TABLETA O CAPSULA.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100001940.00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HICLATO DE DOXICICLINA. CAPSULA O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GENTAMICINA. SOLUCION INYECTABLE. 80 MG.   AMPOLLETA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GENTAMICINA. SOLUCION INYECTABLE. 20 MG.  AMPOLLETA CON 2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100001956.00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AMIKACINA 500 MG.  SOLUCION INYECTABLE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100001957.00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AMIKACINA 100 MG. SOLUCION INYECTABLE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3070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100001969.00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AZITROMIC INA 500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100001969.01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AZITROMIC INA 500 MG TABLETA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100001971.00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ESTEARATO DE ERITROMICINA. CAPSULA O TABLETA.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100001972.00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ESTEARATO O ETILSUCCINATO. O ESTOLATO DE ERITROMICINA 250 MG. SUSP.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100001973.00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FOSFATO DE CLINDAMICINA. SOLUCION INYECTABLE. 300 MG/2 ML. AMPOLLETA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8909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100002012.00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ANFOTERICINA B. SOLUCION INYECTABLE. 50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  .</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100002016.00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KETOCONAZOL. TABLETA. 200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100002018.00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ITRACONAZOL. CAPSULA.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100002024.00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NITRATO DE ISOCONAZOL. CREMA. 1 G/ 100 G. ENVASE CON 20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BESILATO DE AMLODIPINO  5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DIPROPIONATO DE BETAMETASONA. UNGÜENTO. 50 MG/ 100 G. ENVASE CON 30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MUPIROCINA. UNGÜENTO. 2 G/100 G. ENVASE CON 15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ACICLOVIR. COMPRIMIDO O TABLETA. 400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100002127.00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AMOXICILINA. SUSPENSION. 500 MG/ 5 ML. ENVASE PARA 75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100002128.00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AMOXICILINA TRIHIDRATADA  500 MG.  CAPSULA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AMOXICILINA - ACIDO CLAVULANICO. SUSPENSION. 125 MG/31.25 MG/ 5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CLARITROMICINA. TABLETA.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739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CLINDAMICINA. CAPSULA.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FLUCONAZOL. SOLUCION INYECTABLE. 100 MG/50 ML (2 MG/ML).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1047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100002136.00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MEBENDAZOL.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FOSFATO SODICO DE BETAMETASONA 5.3 MG. SOLUCION INYECTABLE. FRASCO AMPULA O AMPOLLETA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MALEATO DE CLORFENAMINA. SOLUCION INYECTABLE. 10 MG/ML.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LORATADINA. TABLETA O GRAGEA.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4106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100002145.00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LORATADINA. JARABE. 5 MG / 5 ML. ENVASE CON 60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5337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100002146.00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BUTILHIOSCINA – METAMIZOL. SOLUCION INYECTABLE. 20 MG/2.5 G/5 ML. AMPOLLETA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RANITIDINA. JARABE. 150 MG/ 10 ML. ENVASE 200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ENOXAPARINA SODICA. SOLUCION INYECTABLE. 40 MG/ 0.4 ML. JERINGAS DE 0.4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100002156.00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ESPIRONOLACTONA. TABLETA. 100 MG. 30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BROMURO DE IPRATROPIO. SUSPENSION EN AEROSOL. 0.286 MG/G. ENVASE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100002169.00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LEVOCARNITINA 1 G. SOL. INY. AMP.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100002174.00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CIPROFLOXACINO. SOLUCION OFTALMICA. 3 MG/ML. GOTERO INTEGRAL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100002187.00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BROMURO DE IPRATROPIO. SOLUCION. 0.25 MG/ ML. FRASCO AMPULA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100002188.00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BROMURO DE IPRATROPIO - SALBUTAMOL. SOLUCION. 0.50 MG/2.50 MG/2.5 ML. 10 AMPOLLETAS DE 2.5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100002189.00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TOBRAMICINA 3.0 MG. SOLUCION OFTALMICA,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BROMURO DE IPRATROPIO MONOHIDRATADO 0.286 MG, SULFATO DE SALBUTAMOL 1.423 MG. SUSPENSION EN AEROSOL, FRASCO PRESURIZADO CON 14 G. SIN ESPACIADOR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100002190.01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IPRATROPIO - SALBUTAMOL  SOLUCION PARA INHALACION  20 ?G – 100 ?/ DISPARO ENVASE CON 120 DISPAROS (120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VITAMINA A. CAPSULA. 50 000 UI.</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DIMENHIDRINATO  SOLUCION INYECTABLE  50 MG/ML  AMPOLLETA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OXIMETAZOLINA. SOLUCION NASAL. 50 MG/ 100 ML. GOTERO INTEGRAL CON 20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100002199.00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OXIMETAZOLINA. SOLUCION NASAL. 25 MG/ 100 ML. GOTERO INTEGRAL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LEVONORGESTREL (MICRONIZADO). POLVO. 52 MG. ENVASE CON UN DISPOSITIVO.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LEVONORGESTREL. COMPRIMIDO O TABLETA. 0.750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AMOXICILINA TRIHIDRATADA 500 MG, ACIDO CLAVULANICO 125 MG,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METILTIONINO, CLORURO DE (AZUL DE METILENO). SOLUCION INYECTABLE. 100 MG/10 ML. AMPOLLETA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CARBON ACTIVADO. POLVO. 1 KG.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100002248.00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CINITAPRIDA. GRANULADO. 1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GRANULADO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100002249.00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BITARTRATO DE CINITAPRIDA. SOLUCION ORAL. 20 MG/100 ML (1 MG/5 ML). ENVASE CON 120 ML Y CUCHARITA DOSIFICADORA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HIDROCLOROTIAZIDA.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ACETAZOLAMIDA. TABLETA.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ESPIRONOLACTONA  25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MANITOL. SOLUCION INYECTABLE 50 G/ 250 ML.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FUROSEMIDA. TABLETA. 40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FUROSEMIDA. SOLUCION INYECTABLE. 20 MG/ 2 ML.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FENAZOPIRIDINA.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100002348.00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100002349.00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ISONIAZIDA.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ETAMBUTOL. TABLETA. 400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RIFAMPICINA. CAPSULA O COMPRIMIDO O TABLETA RECUBIERTA.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RIFAMPICINA. SUSPENSION.  100 MG/ 5 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ISONIAZIDA - RIFAMPICINA. TABLETA RECUBIERTA. 400 MG/ 300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C/90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BROMHIDRATO DE DEXTROMETORFANO. JARABE. 300 MG. ENVASE CON 60 ML Y DOSIFICADOR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BENZONATATO. PERLA O CAPSULA. 100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BENZONATATO. SUPOSITORIO.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AMBROXOL. COMPRIMIDO. 30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AMBROXOL. SOLUCION. 300 MG/ 100 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100002482.00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PREDNISOLONA, FOSFATO SODICO DE, SOLUCION ORAL. 100 MG / 100 ML. ENVASE CON FRASCO DE 100 ML Y VASO GRADUADO DE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100002501.00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MALEATO DE ENALAPRIL 10 MG. O LISINOPRIL 10 MG. O RAMIPRIL 10 MG. TABLETAS O CAPSULA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100002508.00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DIPROPIONATO DE BECLOMETASONA, SUSPENSION EN AEROSOL. CADA INAHALACION CONTIENE DIPROPIONATO DE BECLOMETASONA 250 MCG. ENVASE CON DISPOSITIVO INHALADOR PARA 200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100002520.00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LOSARTAN. GRAGEA O COMPRIMIDO RECUBIERTO.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100002540.00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TELMISARTAN. TABLETA. 40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FENITOINA. SUSPENSION ORAL. 37.5 MG/ 5 ML. ENVASE CON 120 ML Y DOSIFICADOR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100002616.00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LEVETIRACETAM . SOLUCION ORAL 10 G. ENVASE CON 300 ML (100 MG /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LEVETIRACETAM.TABLETA. 500 MG. CAJA C/60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100002620.00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VALPROICO. CAPSULA.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VALPROATO DE MAGNESIO. TABLETA CON CUBIERTA ENTERICA. 185.6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VALPROATO DE MAGNESIO. SOLUCION. 186 MG/ ML. ENVASE CON 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5337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FENITOINA SODICA. SOLUCION INYECTABLE. 250 MG/5 ML. UNA AMPOLLETA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OXCARBAZEPINA. GRAGEA O TABLETA. 300 MG. 20 GRAGEAS O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VALPROATO SEMISODICO. TABLETA DE LIBERACION PROLONGADA.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TABLETA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1889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100002671.00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DIHIDROERGOTAMINA/PARACETAMOL/ CAFEINA. TABLETA. 1 MG/450 MG/40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100002707.00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ACIDO ASCORBICO. TABLETA. 100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100002714.00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MONONITRATO O CLORHIDRATO DETIAMINA 100 MG., CLORHIDRATO DE PIRIDOXINA 5 MG., CIANOCOBALAMINA 50 MCG. TAB. O CAPS. O COMPRIMIDO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100002715.00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VITAMINA E 400 MG. GRAGEAS O CAPSULAS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ZINC Y FENILEFRINA. SOLUCION OFTALMICA. 2.5 MG/1.2 MG/ ML. GOTERO INTEGRAL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NAFAZOLINA. SOLUCION OFTALMICA. 1 MG/ML. GOTERO INTEGRAL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100002814.00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HIPROMELOSA SOLUCION OFTALMICA AL 0.5% 5 MG/ ML GOTERO INTEGRAL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CLORANFENICOL LEVOGIRO. SOLUCION OFTALMICA. 5 MG/ML. GOTERO INTEGRAL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722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CLORANFENICOL  LEVOGIRO. UNGÜENTO OFTALMICO. 5 MG/G. ENVASE CON 5 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NEOMICINA, POLIMIXINA B Y GRAMICIDINA. SOLUCION OFTALMICA. NEOMICINA 1.75 MG/ML, POLIMIXINA B 5 000 U/ ML, GRAMICIDINA 25 MCG/ ML. GOTERO INTEGRAL CON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NEOMICINA, POLIMIXINA B Y BACITRACINA. UNGÜENTO OFTALMICO. NEOMICINA 3.5 MG/G, POLIMIXINA B 5000 U/G, BACITRACINA 40 U/ G. ENVASE CON 3.5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SULFACETAMIDA SODICA. SOLUCION OFTALMICA. 0.1 G/ML. GOTERO INTEGRAL CON 15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ACICLOVIR. UNGÜENTO OFTALMICO. 3 G/ 100 G. ENVASE CON 4.5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100002893.00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HIPROMELOSA. SOLUCION OFTALMICA 2%. 20 MG/ ML. GOTERO INTEGRAL 15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100003044.00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ACETATO DE MEDROXIPROGESTERONA. TABLETAS.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4623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100003045.00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MEDROXIPROGESTERONA SUSPENSION INYECTABLE 150 MG/1 ML JERINGA PRELLENADA DE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100003111.00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DIFENIDOL.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100003112.00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DIFENIDOL. SOLUCION INYECTABLE. 40 MG/ 2 ML. 2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100003307.00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ATOMOXETINA. CAPSULA. 10 MG. 14 CAPSULAS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100003308.00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ATOMOXETINA. CAPSULA. 40 MG. 14 CAPSULAS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100003309.00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ATOMOXETINA. CAPSULA. 60 MG. 14 CAPSULAS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NAPROXENO. TABLETA.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COLCHICINA. TABLETA. 1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DICLOFENACO. CAPSULA O GRAGEA DE LIBERACION PROLONGADA.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722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NAPROXENO. SUSPENSION ORAL. 125 MG/ 5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KETOROLACO TROMETAMINA. SOLUCION INYECTABLE. 30 MG. 3FRASCOS AMPULA O AMPOLLETA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22690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DEXAMETASONA 0.5 MG. TABLETA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ACETATO DE METILPREDNISOLONA. SUSPENSION INYECTABLE. 40 MG/ ML. FRASCO AMPULA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ALOPURINOL. TABLETA.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100003461.00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AZATIOPRINA. TABLETA.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100003506.00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NORETISTERONA Y ETINILESTRADIOL. TABLETA O GRAGEA. NORESTISTERONA 0.400 MG, ETINILESTRADIOL 0.035 MG. 28 TABLETAS O GRAGEAS (21 CON HORMONALES Y 7 SIN HORMONALES)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100003507.00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LEVONORGESTREL Y ETINILESTRADIOL. GRAGEA. LEVONORGESTREL 0.15 MG, ETINILESTRADIOL 0.03 MG. 28 GRAGEAS (21 CON HORMONALES Y 7 SIN HORMONALES)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100003508.00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DESOGESTREL Y ETINILESTRADIOL. TABLETA. DESOGESTREL 0.15 MG,  ETINILESTRADIOL 0.03 MG. 28 TABLETAS (21 CON HORMONALES Y 7 SIN HORMONALES)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100003510.00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ETONOGESTREL. IMPLANTE. ETONOGESTREL 68.0 MG. IMPLANTE Y APLICADOR.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5% , 5 G/100ML,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1801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5%, 5G/100 ML ENVASE CON 1000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4901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10 %,  GLUCOSA ANHIDRA 10G/100ML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3391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294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50%, 50G/100ML, ENVASE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1848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SOLUCION INYECTABLE AL 0.9 %. 0.9 G/100 ML.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8030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SOLUCION INYECTABLE AL 0.9 %. 0.9 G/100 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12259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SOLUCION INYECTABLE AL 0.9 %. 0.9 G/ 100 ML. ENVASE CON 1000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5491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Y GLUCOSA, SOLUCION INYECTABLE, 0.9 G/5G/100 ML,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2723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Y GLUCOSA, SOLUCION INYECTABLE, 0.9 G/5G/100 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7691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Y GLUCOSA. SOLUCION INYECTABLE. CLORURO DE SODIO 0.9 G/100 ML. GLUCOSA ANHIDRA 5G/100ML, ENVASE CON 1000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3662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250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21556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HARTMANN. SOLUCION INYECTABLE. CLORURO DE SODIO 0.600 G, CLORURO DE POTASIO 0.030 G, CLORURO DE CALCIO DIHIDRATADO 0.020 G, LACTATO DE SODIO 0.310 G. ENVASE CON 1000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16639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FOSFATO DE POTASIO. SOLUCION INYECTABLE. POTASIO DIBASICO 1.550 G/10 ML, POTASIO MONOFASICO 0.300 G/ 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BICARBONATO DE SODIO. SOLUCION INYECTABLE AL 7.5%. 0.75 G/10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100003620.00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GLUCONATO DE CALCIO SOLUCION INYECTABLE AL 10%, 1G/10 ML, AMPOLLETA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100003623.00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ELECTROLITOS ORALES. POLVO PARA SOLUCION. GLUCOSA 20 G, KCL 1.5 G, NACL 3.5 G, CITRATO TRISODICO 2.9 G. ENVASE CON 27.9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100003625.00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5%, GLUCOSA ANHIDRA 5 G/100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100003627.00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SOLUCION INYECTABLE AL 0.9 %. 0.9 G/ 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49218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MAGNESIO. SOLUCION INYECTABLE. 1 G/10 ML.AMPOLLETAS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GLUCOSA. SOLUCION INYECTABLE AL 5%. 5 G/100 ML, ENVAE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18220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POLIGELINA SOLUCION INYECTABLE POLIGELINA 3.5 G/100 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SEROALBUMINA HUMANA O ALBUMINA HUMANA. SOLUCION INYECTABLE. 12.5 G/50 ML. ENVASE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100003666.01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ALMIDON SOLUCION INYECTABLE AL 6% 6 G/100 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1676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100003674.00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AGUA INYECTABLE. SOLUCION INYECTABLE. 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2572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100003675.00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AGUA INYECTABLE. SOLUCION INYECTABLE. 500 ML. ENVASE CON 500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23775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100004028.00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CLONIXINATO DE LISINA. SOLUCION INYECTABLE. 100 MG/ 2 ML. AMPOLLETAS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100004055.00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BUPIVACAINA SOLUCION INYECTABLE BUPIVACAINA 15 MG AMPOLLETAS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100004059.00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ROCURONIO, BROMURO DE. SOLUCION INYECTABLE. 50 MG/5 ML. AMPOLLETAS O FRASCO AMPULA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100004061.00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CISATRACURIO, BESILATO DE. SOLUCION INYECTABLE. 10 MG/5 ML (2 MG/ML). AMPOLLETA CON 5 ML (10 MG/5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681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100004095.00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IRBESARTAN. TABLETA. 150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AMIODARONA. SOLUCION INYECTABLE. 150 MG. AMPOLLETAS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AMIODARONA.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TRINITRATO DE GLICERILO. PARCHE. 5 MG/DIA.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RESINA DE COLESTIRAMINA. POLVO. 4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100004118.00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DINITRATO DE ISOSORBIDA, DINITRATO DE. SOLUCION INYECTABLE. 1 MG/ ML. FRASCO AMPULA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100004122.01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PENTOXIFILINA SOLUCION INYECTABLE 300MG/15ML. AMPOLLETA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SULFADIAZINA DE PLATA. CREMA. 1 G / 100 G. ENVASE CON 375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100004136.00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CLINDAMICINA GEL 1 G/ 100 G ENVASE CON 30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100004140.00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IMIQUIMOD CREMA AL 5% 12.5 MG ENVASE CON 12 SOBRES, QUE CONTIENEN 250 MG DE CREMA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MOMETASONA SUSPENSION PARA INHALACION 0.050 G/100 ML NEBULIZADOR CON 18 ML Y VALVULA DOSIFICADORA (140 NEBULIZACIONES DE 50 MG CADA UNA)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PIOGLITAZONA. TABLETA. 15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VASOPRESINA. SOLUCION INYECTABLE. 20 UI. AMPOLLETA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100004158.00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INSULINA GLARGINA SOLUCION INYECTABLE 3.64 MG/ML ENVASE CON UN FRASCO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FLUDROCORTISONA COMPRIMIDO 0.1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ALENDRONICO. TABLETA O COMPRIMIDO.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INSULINA LISPRO. SOLUCION INYECTABLE. 100 UI/ML. FRASCO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RALOXIFENO 60 MG.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RALOXIFENO  TABLETA  60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100004164.00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ALENDRONICO. TABLETA O COMPRIMIDO. 70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NEOMICINA CAPSULA O TABLETA 250 MG 10 CAPSULAS O TABLETAS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100004184.00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LOPERAMIDA. COMPRIMIDO, TABLETA O GRAGEA. 2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100004185.00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URSODEOXICOLICO. CAPSULA.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100004186.01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MESALAZINA GRAGEA CON CAPA ENTERICA O TABLETA DE LIBERACION PROLONGADA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100004188.00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PANCREATINA CAPSULA O GRAGEA CON CAPA ENTERICA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100004191.00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POLIETILENGLICOL. POLVO. 105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HIDRALAZINA. SOLUCION INYECTABLE. 20 MG.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PROGESTERONA PERLA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ENOXAPARINA. SOLUCION INYECTABLE. 60 MG/0.6 ML. 2 JERINGAS CON 0.6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100004237.00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AMINOCAPROICO. SOLUCION INYECTABLE. 5 G/ 20 ML. FRASCO AMPULA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100004239.00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FACTOR ANTIHEMOFILICO HUMANO SOLUCION INYECTABLE 250 UI FRASCO AMPULA, FRASCO AMPULA  CONDILUYENTE Y EQUIPO PARA  ADMINISTRACION</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100004241.00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DEXAMETASONA SOLUCION INYECTABLE 8 MG/ 2 ML FRASCO AMPULA O AMPOLLETA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6716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ENOXAPARINA. SOLUCION INYECTABLE. 20 MG/ 0.2 ML.  JERINGAS DE 0.2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100004246.01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BISULFATO DE CLOPIDOGREL. GRAGEAS O TABLETAS  75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LEVOFLOXACINO. SOLUCION INYECTABLE. 500 MG/100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VANCOMICINA. SOLUCION INYECTABLE. 500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4106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CEFTAZIDIMA PENTAHIDRATADA. SOLUCION INYECTABLE. 1 G/3 ML. FRASCO AMPULA Y 3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CIPROFLOXACINO. CAPSULA O TABLETA. 250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LACTATO DE CIPROFLOXACINO. SOLUCION INYECTABLE. 200 MG/100 ML. ENVASE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100004260.00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NISTATINA. SUSPENSION ORAL. 100,000 UI/ML. ENVASE PARA 24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ACICLOVIR. COMPRIMIDO O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100004264.00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ACICLOVIR SODICO. SOLUCION INYECTABLE. 250 MG. FRASCOS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100004287.00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CONCENTRADO DE PROTEINAS HUMANAS COAGULABLES. SOLUCION. 115-233 MG. FRASCOS AMPULA 1 Y 2 Y FRASCOS AMPULA3 Y 4 UNIDOS A TRAVES DE UN DISPOSITIVODE TRANSFERENCIA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LINEZOLID. SOLUCION INYECTABLE. 200 MG/300 ML. BOLSA CON 300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100004294.00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CICLOSPORINA. EMULSION ORAL. 100 MG. ENVASE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100004299.00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LEVOFLOXACINO HEMIDRATADO. TABLETA.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100004300.00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LEVOFLOXACINO HEMIHIDRATADO. TABLETA. 750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ERTAPENEM. SOLUCION INYECTABLE. 1 G. FRASCO AMPULA CON LIOFILIZADO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ÁMPULA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100004308.01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SILDENAFIL TABLETA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PALIVIZUMAB. SOLUCION INYECTABLE. 100.0 MG/1 ML. FRASCO AMPULA Y AMPOLLETA CON 1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100004329.00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MONTELUKAST SODICO. COMPRIMIDO MASTICABLE.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1806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MONTELUKAST SODICO. COMPRIMIDO RECUBIERTO.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BUDESONIDA (MICRONIZADA) 0.250 MG. SUSPENSION PARA NEBULIZADOR, ENVASE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100004340.00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OMALIZUMAB. SOLUCION INYECTABLE. CADA FRASCO AMPULA CONTIENE:OMALIZUMAB 202.5MG ENVASE CON UN FRASCO AMPULA Y AMPOLLETA CON 2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100004352.00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TOXINA BOTULINICA TIPO A SOLUCION INYECTABLE 12.5 NG (500 U) ENVASE CON UN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100004356.01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PREGABALINA CAPSULA75 MG 28 CAPSULAS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GABAPENTINA. CAPSULA. 300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100004376.00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VITAMINAS (POLIVITAMINAS) Y MINERALES. TABLETA, CAPSULA O GRAGEA. VITAMINA B1, B2, B6, B12, NIACINAMIDA, E, A, D3, ACIDO PANTOTENICO, SULFATO FERROSO, COBRE, MAGNESIO, ZINC.</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379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100004407.00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TETRACAINA. SOLUCION OFTALMICA. 5 MG/ ML. GOTERO INTEGRAL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100004483.00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FLUOXETINA CAPSULA O TABLETA 20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566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100004489.00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OLANZAPINA. SOLUCION INYECTABLE. 10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100004490.00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ARIPIPRAZOL. TABLETA. 15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SULFASALAZINA. TABLETA CON CAPA ENTERICA. 500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ADALIMUMAB SOLUCION INYECTABLE 40 MG/0.8 ML ENVASE CON UNA JERINGA PRELLENADA.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100004578.00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TEICOPLANINA. SOLUCION INYECTABLE. 400 MG/3 ML. FRASCO AMPULA Y 3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100004582.00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OSELTAMIVIR. CAPSULA. 75.0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100004590.00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TIGECICLINA. SOLUCION INYECTABLE. 50 MG. ENVASE CON UN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100004592.00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PIPERACILINA SODICA, TAZOBACTAM. SOLUCION INYECTABLE. 4 G / 500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100005079.00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CLOROPIRAMINA. SOLUCION INYECTABLE. 20 MG / 2 ML. 5 AMPOLLETAS CON 2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100005097.00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LEVOSIMENDAN SOLUCION INYECTABLE 2.5 MG FRASCO AMPULA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100005099.00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ADENOSINA. SOLUCION INYECTABLE. 6 MG. 6 FRASCOS AMPULA CON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100005100.01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MILRINONA            SOLUCION INYECTABLE        10 MG    ENVASE CON TRES AMPOLLETAS CON 10 ML CADA UNA (1 MG/1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ESMOLOL. SOLUCION INYECTABLE. 100 MG/ 10 ML. FRASCO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ATORVASTATINA CALCICA TRIHIDRATADA. TABLETA. 20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ALTEPLASA. SOLUCION INYECTABLE. 50 MG. 2 FRASCOS AMPULA CON LIOFILIZADO, 2 FRASCOS AMPULA CON DISOLVENTE Y EQUIPO ESTERILIZADO PARA SU RECONSTITUCION</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SOMATROPINA SOLUCION INYECTABLE 4 UI FRASCO AMPULA Y FRASCO AMPULA O AMPOLLETA CON 1 O 2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METFORMINA. TABLETA. 850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100005169.00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DESMOPRESINA SOLUCION INYECTABLE15 G 5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SUCRALFATO. TABLETA. 1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100005181.00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OCTREOTIDA. SOLUCION INYECTABLE. 1 MG/5 ML. FRASCO AMPULA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100005186.00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PANTOPRAZOL O RABEPRAZOL U OMEPRAZOL TABLETA O GRAGEA O CAPSULA PANTOPRAZOL 40 MG, O RABEPRAZOL 20 MG, U OMEPRAZOL 20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100005187.00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OMEPRAZOL O PANTOPRAZOL SOLUCION INYECTABLE OMEPRAZOL 40 MG O PANTOPRAZOL 40 MG ENVASE CON UN FRASCO AMPULA CON LIOFILIZADO Y AMPOLLETA CON 10 ML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5444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100005236.00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RANIBIZUMAB SOLUCION INYECTABLE 2.3 MG ENVASE CON UN FRASCO AMPULA CON 0.23 ML (2.3 MG/ 0.23 ML). UNA AGUJA DE FILTRO, UNA AGUJA DE INYECCION Y UNA JERINGUILLA PARA INYECCION INTRAVITREA.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INMUNOGLOBULINA G NO MODIFICADA SOLUCION INYECTABLE 5 G ENVASE CON UN FRASCO AMPULA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TRIMETOPRIMA - SULFAMETOXAZOL. SOLUCION INYECTABLE. 160 MG Y 800 MG. AMPOLLETA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100005256.00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CEFALOTINA SODICA . SOLUCION INYECTABLE. 1 G/5 MG. FRASCO AMPULA Y 5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36423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100005264.00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CEFUROXIMA SOLUCION O SUSPENSION INYECTABLE 750 MG/3  ML ENVASE CON UN FRASCO AMPULA Y ENVASE CON 3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IMIPENEM Y CILASTATINA SOLUCION INYECTABLE 500 MG/ 500 MG ENVASE CON UN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100005267.00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FLUCONAZOL. CAPSULA O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100005268.00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GANCICLOVIR SOLUCION INYECTABLE 500 MG/10 ML FRASCO AMPULA Y 10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100005273.00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ZIDOVUDINA SOLUCION 1 G/ 100 ML ENVASE CON 240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100005278.00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TEICOPLANINA. SOLUCION INYECTABLE. 200 MG/3 ML. FRASCO AMPULA Y 3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100005291.00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MEROPENEM SOLUCION INYECTABLE 500 MG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2203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100005292.00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MEROPENEM SOLUCION INYECTABLE 1 G FRASCO AMPULA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100005295.00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CEFEPIMA SOLUCION INYECTABLE 1 G/3 O 10 ML FRASCO AMPULA Y 3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NITROFURANTOINA. SUSPENSION. 25 MG/ 5ML. ENVASE CON 120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100005313.00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ACETATO DE  CASPOFUNGINA EQUIVALENTE A 50MG. DE CASPOFUNGINAENVASE CON FCO AMPULA CON POLVO PARA 10.5 ML.( 5ML/ML.).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ALFA DORNASA. SOLUCION PARA INHALACION. 2.5 MG. AMPOLLETA CON 2.5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BERACTANT. SUSPENSION INYECTABLE. 25 MG/8 ML. ENVASE CON FRASCO AMPULA DE 8 ML Y CANULA ENDOTRAQUEAL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420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ERITROPOYETINA SOLUCION INYECTABLE 4000 UI FRASCOS AMPULA CON O SIN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FOSFOLIPIDOS DE PULMON SUSPENSION 80 MG/ML ENVASE CON 1.5 ML PORCINO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100005335.01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FOSFOLIPIDOS DE PULMON PORCINO SUSPENSION 80 MG/ML            ENVASE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100005337.00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TOBRAMICINA. SOLUCION PARA NEBULIZADOR. 300 MG. ENVASE CON 14 SOBRES, CADA SOBRE CON 4 AMPOLLETAS DE 5 ML CADA UNA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NIMODIPINO SOLUCION INYECTABLE 10 MG/ 50 ML FRASCO AMPULA CON 50 ML CON O SIN EQUIPO PERFUSOR DE POLIETILENO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100005355.00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VIGABATRINA. COMPRIMIDO. 500 MG. 60 COMPRIMIDOS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100005356.00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LAMOTRIGINA. TABLETA. 100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VALPROATO DE MAGNESIO. TABLETA DE LIBERACION PROLONGADA. 600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TOPIRAMATO TABLETA 100 MG ENVASE CON 60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TOPIRAMATO TABLETA 25 MG ENVASE CON 60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100005381.00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OLIGOMETALES ENDOVENOSOS. SOLUCION INYECTABLE. ZINC, COBRE, MANGANESO, SODIO, SULFATO, YODO, FLUOR, CLORO. FRASCOS AMPULA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100005383.00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VITAMINAS (POLIVITAMINAS) Y MINERALES. JARABE. VITAMINA A, D, E, C,  B1, B2, B6, B12, NICOTINAMINA Y HIERRO. ENVASE CON 240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100005384.00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MULTIVITAMINAS. SOLUCION INYECTABLE ADULTO. VITAMINA A, D, E, B1, B2, B6, B12, ACIDO PANTOTENICO, C, BIOTINA, ACIDO FOLICO. UN FRASCO AMPULA Y DILUYENTE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100005385.00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MULTIVITAMINAS SOLUCION INYECTABLE. INFANTIL VITAMINA A, D, E, K, B1, B2, B6, B12, ACIDO PANTOTENICO, C, BIOTINA, ACIDO FOLICO 1 FRASCO AMPULA Y 1 AMPOLLETAS CON 5 ML DE DILUYENTE.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100005386.00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CLORURO DE SODIO. SOLUCION INYECTABLE AL 17.7%. 0.177 G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100005400.00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DE INICIO LIBRE DE FENILALANINA. POLVO. KCAL 470-550/100G, LIPIDOS 20-26G/100G, HIDRATOS DE CARBONO 50-60G/100G, PROTEINAS 12.50-17G/100G. ENVASE: LATA CON MEDIDA DOSIFICADORA.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ALIMENTO MEDICO PARA PACIENTES CON TRASTORNO DEL CICLO DE LA UREA RECIEN NACIDO A 7 AÑOS 11 MESES DE EDAD. POLVO. KCAL 500 A 510. PROTEINA 6.50 A 7.50 G. HIDRATOS DE CARBONO 57 A 60 G. LIPIDOS 24.60 A 26 G. ENVASE LATA CON MEDIDA DOSIFICADORA.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ALIMENTO MEDICO PARA PACIENTES CON ACIDEMIA METILMALONICA Y PROPIONICA DE RECIEN NACIDOS A 7 AÑOS 11 MESES DE EDAD. POLVO. KCAL 350 A 500. PROTEINA 15 A 5 G. HIDRATOS DE CARBONO 51A 62 G. LIPIDOS 0.0 A 26 G. ENVASE LATA CON MEDIDA DOSIFICADORA.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ALIMENTO MEDICO PARA PACIENTES CON ENFERMEDAD DE ORINA DE JARABE DE MAPLE (ARCE), DE RECIEN NACIDOS A 7 AÑOS 11 MESES DE EDAD. POLVO. KCAL 350 A 500. PROTEINA 15 A 25 G. HIDRATOS DE CARBONO 51 A 62 G. LIPIDOS 0.0 A 26 G. ENVASE LATA CON MEDIDA DOSIFICADORA.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ALIMENTO MEDICO PARA MENORES DE UN AÑO CON ACIDEMIA ISOVALERICA Y OTROS TRASTORNOS DEL METABOLISMO DE LA LEUCINA. POLVO. KCAL 475 A 500 POR CADA 100 G. PROTEINA 13 A 16.20 G POR CADA 100G. HIDRATOS DE CARBONO 51 A 54 G POR CADA 100G. LIPIDOS 21.70 A 26 G POR CADA 100G.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100005428.00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DIHIDRATADO DE ONDANSETRON. SOLUCION INYECTABLE. 8 MG/ 4 ML.AMPOLLETA O FRASCO AMPULA CON 4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1927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FILGRASTIM. SOLUCION INYECTABLE. 300 MCG. FRASCOS AMPULA O JERINGAS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100005445.00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RITUXIMAB SOLUCION INYECTABLE 500 MG/50 ML ENVASE CON UN FRASCO AMPULA CON 50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LEVOMEPROMAZINA. SOLUCION INYECTABLE. 25 MG/ ML. AMPOLLETA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100005481.00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PAROXETINA. TABLETA. 20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100005484.00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DICLORHIDRATO DE ZUCLOPENTIXOL TABLETA 25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100005485.00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OLANZAPINA TABLETA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100005486.01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OLANZAPINA TABLETA 10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100005489.00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QUETIAPINA.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100005501.00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DICLOFENACO SODICO. SOLUCION INYECTABLE. 75 MG/ 3 ML. AMPOLLETAS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1133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100005505.00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CELECOXIB CAPSULA100 MG 20 CAPSULAS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100005624.00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ROMIPLOSTIM SOLUCION INYECTABLE 375 µG ENVASE CON UN FRASCO AMPULA CON POLVO (250 MCG/0.5 ML RECONSTITUIDO)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100005631.00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ALPROSTADIL SOLUCION INYECTABLE 20 MCG ENVASE CON UNA AMPOLLETA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100005663.00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LACOSAMIDA TABLETA 200 MG 28 TABLETAS                                                                                                                                                                                                                                                                                                                                                                                      </w:t>
            </w:r>
            <w:r w:rsidRPr="00FD5A69">
              <w:rPr>
                <w:rFonts w:ascii="Calibri" w:hAnsi="Calibri"/>
                <w:color w:val="000000"/>
                <w:sz w:val="14"/>
                <w:szCs w:val="14"/>
                <w:lang w:val="es-MX" w:eastAsia="es-MX"/>
              </w:rPr>
              <w:lastRenderedPageBreak/>
              <w:t>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100005696.00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INMUNOGLOBULINA HUMANA NORMAL ENDOVENOSA SOLUCION INYECTABLE 2.5 G/ 25 ML ENVASE CON UN FRASCO AMPULA CON 25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AMPULA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100005721.00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PARACETAMOL SOLUCION INYECTABLE 1 G ENVASE CON UN FRASCO AMPULA CON 100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200002527.00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VACUNA RECOMBINANTE CONTRA LA HEPATITIS B. SUSPENSION INYECTABLE 10 MICROGRAMOS / 0.5 ML. ENVASE CON JERINGA PRELLENADA CON 0.5 ML O FRASCO AMPULA CON 0.5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200003801.01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VACUNA B.C.G. SUSPENSION INYECTABLE FRASCO AMPULA O AMPOLLETA CON LIOFILIZADO PARA 10 DOSIS Y AMPOLLETA DE DILUYENTE  CON 1.0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TOXOIDE TETANICO Y DIFTERICO (TD ADULTO) SUSPENSION INYECTABLE ENVAE CON FRASCO AMPULA CON 5ML (10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200003822.01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VACUNA ANTIINFLUENZA SUSPENSION INYECTABLE ENVASE CON 1 FRASCO AMPULA CON 5 ML CADA UNO (10 DOSIS)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200003831.00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INMUNOGLOBULINA HUMANA HIPERINMUNE ANTITETANICA  SOLUCION INYECTABLE 250 UI/3 ML O 1 ML . FRASCO AMPULA CON 3ML O AMPOLLETA CON 1ML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200003833.00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INMUNOGLOBULINA HUMANA ANTIRRABICA. SOLUCION INYECTABLE. 300 UI/2 ML.. FRASCO AMPULA CON 2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200003835.00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VITAMINA A SOLUCION 200 000 UI POR DOSIS ENVASE CON 25 DOSIS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SUERO ANTIALACRAN. SOLUCION INYECTABLE. FRASCO AMPULA Y DILUYENTE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SUERO ANTIVIPERINO LIOFILIZADO. SOLUCION INYECTABLE. FRASCO AMPULA Y DILUYENTE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200003847.00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FABOTERAPICO POLIVALENTE ANTIALACRAN. SOLUCION INYECTABLE.  FRASCO AMPULA CON LIOFILIZADO Y AMPOLLETA CON DILUYENTE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200003848.00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FABOTERAPICO POLIVALENTE ANTIARACNIDO. SOLUCION INYECTABLE. FRASCO AMPULA CON LIOFILIZADO Y AMPOLLETA CON DILUYENTE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200003849.00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FABOTERAPICO POLIVALENTE ANTIVIPERINO. SOLUCION INYECTABLE. FRASCO AMPULA CON LIOFILIZADO Y AMPOLLETA CON DILUYENTE DE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200003850.00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FABOTERPICO POLIVALENTE ANTICORALILLO, SOLUCION INYECTABLE, FRASCO AMPULA CON LIOFICILIZADO Y AMPOLLETA CON DILUYENTE DE 5ML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SUCEDANEO DE LECHE HUMANA DE PRETERMINO. POLVO. DENSIDAD ENERGETICA 0.80 A 0.81. ENVASE CON 400 A 454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1191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SUCEDANEO DE LECHE HUMANA DE TERMINO. ENVASE CON 400 A 454 G Y MEDIDA DE 4.30 A 4.50 GR.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1823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SUCEDANEO DE LECHE HUMANA DE TERMINO SIN LACTOSA. POLVO. DENSIDAD ENERGETICA 0.66 A 0.68. ENVASE CON  375 A 400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300000013.00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FORMULA DE PROTEINA EXTENSAMENTE HIDROLIZADA POLVO KCAL 100/100G, LIPIDOS 4.4-6/100G, PROTEINAS 2.25-3/100G, HIDRATO DE CARBONO 10-14/100G ENVASE DE LATA CON 400 A 454 G Y MEDIDA DE 4.30 A 4.50 G. ENVASE DE LATA CON 400 A 454 G Y MEDIDA DE 4.30 A 4.50 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300000014.00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DE SEGUIMIENTO O CONTINUACION. ENVASE CON 400 A 454 GR Y MEDIDA DE 4.30 A 4.50 GR.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300000021.00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DE PROTEINA AISLADA DE SOYA. POLVO. DENSIDAD ENERGETICA 0.66-0.68. ENVASE CON 400 A 454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400000132.01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NALBUFINA CLORHIDRATO. SOLUCION INYECTABLE. 10 MG/ML.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400000202.00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DIAZEPAM SOLUCION INYECTABLE 10 MG. AMPOLLETA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400000221.00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TIOPENTAL SODICO. SOLUCION INYECTABLE. 0.5 G/20 ML. FRASCO AMPULA Y DILUYENTE CON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400000226.00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KETAMINA. SOLUCION INYECTABLE. 500 MG/10 ML. FRASCO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400000242.00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FENTANILO. SOLUCION INYECTABLE. 0.5 MG/10 ML. AMPOLLETAS O FRASCOS AMPULA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400000243.00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ETOMIDATO. SOLUCION INYECTABLE. 20 MG/10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400001544.00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MALEATO DE ERGOMETRINA (ERGONOVINA). SOLUCION INYECTABLE. 0.2 MG/ ML.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400002096.00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CLORHIDRATO DE TRAMADOL/ACETAMINOFÈN  37.5MG/325MG.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400002097.00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BUPRENORFINA. PARCHE. 30 MG. ENVASE CON 4 PARCHES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400002098.00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BUPRENORFINA. PARCHE. 20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400002099.00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MORFINA. SOLUCION INYECTABLE. 2.5 MG. AMPOLLETAS CON 2.5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400002100.00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BUPRENORFINA  0.2 MG.  TABLETA SUBLINGUAL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TRAMADOL. SOLUCION INYECTABLE. 100 MG/ 2 ML. AMPOLLETA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EFEDRINA, 50 MG. SOLUCION INYECTABLE AMP.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MIDAZOLAM. SOLUCION INYECTABLE. 5 MG/5ML. AMPOLLETAS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490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400002164.00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CARBAMAZEPINA. TABLETA. 400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400002165.00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CLOBAZAM. TABLETA. 10 MG. 30 TABLETAS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400002500.00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ALPRAZOLAM. TABLETA. 0.25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FENOBARBITAL. TABLETA.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400002608.00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CARBAMAZEPINA. TABLETA. 200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574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400002609.00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CARBAMAZEPINA. SUSPENSION ORAL. 100 MG/ 5 ML. ENVASE CON 120 ML Y DOSIFICADOR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CLONAZEPAM. TABLETA. 2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400002613.00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CLONAZEPAM. SOLUCION. 2.5 MG/ ML. ENVASE CON 10 ML Y GOTERO INTEGRAL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189</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FENOBARBITAL. ELIXIR. 20 MG/ 5 ML. ENVASE CON 60 ML Y DOSIFICADOR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400002652.00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BIPERIDENO. TABLETA. 2 MG.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400002877.00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CICLOPENTOLATO. SOLUCION OFTALMICA. 10 MG/ ML. GOTERO INTEGRAL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DIAZEPAM 10 MG. TABLETA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HALOPERIDOL. TABLETA. 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400003253.00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HALOPERIDOL. SOLUCION INYECTABLE. 5 MG/ ML. AMPOLLETAS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400003258.00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RISPERIDONA. TABLETA. 2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1067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CLOZAPINA COMPRIMIDOS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400003262.00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RISPERIDONA. SOLUCION ORAL. 1.0 MG/ML. ENVASE CON 60 ML Y GOTERO DOSIFICADOR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400003302.00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IMIPRAMINA. GRAGEA O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400003305.00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AMITRIPTILINA. TABLETA. 25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400004026.00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BUPRENORFINA. SOLUCION INYECTABLE. 0.30 MG/ ML. AMPOLLETAS O FRASCO AMPULA CON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400004032.00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OXICODONA 20 MG TABLETA LIBERACION PROLONGADA CON 30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400004054.00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FLUMAZENIL SOLUCION INYECTABLE 0.5 MG/5 ML(0.1 MG/ML) AMPOLLETA CON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400004057.00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MIDAZOLAM. SOLUCION INYECTABLE. 15 MG/3 ML. AMPOLLETAS CON 3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400004060.00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MIDAZOLAM. SOLUCION INYECTABLE. 50 MG/10 ML. AMPOLLETAS CON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400004471.01</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METILFENIDATO (2)TABLETA DE LIBERACION PROLONGADA27 MG30 TABLETAS DE LIBERACION PROLONGADA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400004484.00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SERTRALINA. CAPSULA O TABLETA. 50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400005351.00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CLORHIDRATO DE METILFENIDATO. COMPRIMIDO. 10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2052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4030000019.00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FABOTERAPICO POLIVALENTE ANTILOXOSCELES. LIOFILIZADO PARA SOLUCION INYECTABLE SE PRESENTA EN CAJA CON UN FRASCO AMPULA CON LIOFILIZADO Y UNA AMPOLLETA CON UN DILUYENTE DE 5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4030000103.00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LEVETIRACETAM AMPOLLETA 500 MG / 5 ML. SOLUCION INYECTABLE.</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AMPOLLETA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863</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4030000210.00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CLARITROMICINA 500 MG. SOL. INY. F.A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4030001102.00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KETOROLACO TROMETAMINA 10 MG. TAB.</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4030001201.00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LACTULOSA SOLUCION FRASCO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4030001506.00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n-US" w:eastAsia="es-MX"/>
              </w:rPr>
            </w:pPr>
            <w:r w:rsidRPr="00FD5A69">
              <w:rPr>
                <w:rFonts w:ascii="Calibri" w:hAnsi="Calibri"/>
                <w:color w:val="000000"/>
                <w:sz w:val="14"/>
                <w:szCs w:val="14"/>
                <w:lang w:val="en-US" w:eastAsia="es-MX"/>
              </w:rPr>
              <w:t>NITROGLICERINA SOL. INY. 5 MG/ML. AMP. 10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4030002106.00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SUPLEMENTO ALIMENTICIO A BASE DE PEPTIDOS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SUGAMMADEX 200 MG. SOLUCION INYECTABLE. VIAL 2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VIAL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5030000006.00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IVERMECTINA 6 MG. TABLETAS. ENVASE CON 2.</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5030000007.00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CONCENTRADO DE COMPLEJO DE PROTROMBINA. ENVASE QUE CONTIENE UN FRASCO VIAL CON LIOFILIZADO CON 500 UI, UN FRASCO VIAL CON SOLVENTE (AGUA INYECTABLE) CON 20 ML Y UN SET DE TRANSFERENCIA PARA LA ADMINISTRACION (UNA AGUJA DE DOS EXTREMIDADES Y UN FILTRO). CADA FRASCO AMPULA CON LIOFILIZADO CONTIENE: PROTEINAS TOTALES 260-820 MG FACTOR II DE LA COAGULACION HUMANA 220-760 UI FACTOR VII DE LA COAGULACION HUMANA 180-480 UI FACTOR IX DE LA COAGULACION HUMANA 500 UI FACTOR X DE LA COAGULACION HUMANA 360-600 UI PROTEINA C 140-620 UI PROTEINA S 140-640 UI EL FRASCO AMPULA CON DILUYENTE CONTIENE: AGUA INYECTABLE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5030000053.00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ACETILCISTEINA 600 MG COMPRIMIDOS EFERVESENTES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5030000061.00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ACETILSALICILICO TAB.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C/28</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5030000070.00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ACIDO VALPROICO 500 MG. SOL. INY. F. A. (CADA ML. CONTIENE 100 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1030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5030000075.00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SAL SODICA 50.00MG/CLORURO DE SODIO 12.00 MG/FOSFATO DISODICO 1.000MG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5030000076.00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ALPROSTADIL 500 MCG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532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5030000301.00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TROPICAMIDA 8MG/CLORHIDRATO DE FENILEFRINA 50MG/VEHICULO CBP 1ML GOTAS OFTALMICAS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15ML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5030000412.00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DANTROLENE 20 MG / 20 ML SOL. INY</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5030000457.00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DOMPERIDONA 1MG/ML SUSPENSION</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60ML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5030000517.00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ADRENALINA (EPINEFRINA) RACEMICA. SOLUCION PARA INHALACION ORAL. DOSIS DE 0.5 ML DE SOLUCION AL 2.5%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AMPULA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5030000604.00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FORMULA SEMI ELEMENTAL EN POLVO CON HIERRO P/LACTANTES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5030000651.00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INFANTIL DE INICIO CON HIERRO PARA LACTANTES CON REFLUJO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 DE 400G</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5030000653.00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NUTRAMIGEN, POLVO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5030000659.00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DIETA ENTERAL LIQUIDA, CON ALTO APORTE DE LIPIDOS Y BAJO EN HIDRATOS DE CARBONO, QUE PROVEE UNA NUTRICION COMPLETA DISEÑADA ESPECIALMENTE PARA REDUCIR LA PRODUCCION DE CO2 Y EL COCIENTE RESPIRATORIO EN PACIENTES CON INSUFICIENCIA RESPIRATORIA.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 DE 237ML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5030000662.00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FORMULA ELEMENTAL CON HIERRO PARA LACTANTESV DE 0 A 12 MESES A BASE DE AMINOACIDOS LIBRES CON DHA Y ARA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 400G</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5030000711.00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HIDROXIIPROPILMETILCELULOSA 3MG/CARBOMERO (CARBOPOL) 980 2.2MG, ORBITOL, ACIDO FOSFORICO, PERBORATO DE SODIO TETRAHIDRATADO Y AGUA PURIFICADA, CBP 1 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3GR</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5030001012.00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AMFOTERICINA B LIPOSOMAL, 50 MG/15ML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AMPULA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5030001252.00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n-US" w:eastAsia="es-MX"/>
              </w:rPr>
            </w:pPr>
            <w:r w:rsidRPr="00FD5A69">
              <w:rPr>
                <w:rFonts w:ascii="Calibri" w:hAnsi="Calibri"/>
                <w:color w:val="000000"/>
                <w:sz w:val="14"/>
                <w:szCs w:val="14"/>
                <w:lang w:val="en-US" w:eastAsia="es-MX"/>
              </w:rPr>
              <w:t>LABETALOL 5 MG. SUSP. INY. 20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5030001447.00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HIDROXIUREA / HIDROXICARBAMIDA 500MG CAPSULAS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5030001505.00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NUTRICION ESPECIALIZADA COMPLETA Y EQUILIBRADA, BAJA EN PROTEINAS CON UN PERFIL DE VITAMINAS Y MINERALES ESPECIFICAMENTE DISEÑADO PARA PERSONAS CON INSUFICIENCIA RENAL CRONICA O AGUDA QUE NO ESTAN SIENDO DIALIZADOS.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 DE 237ML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5030001515.00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SULFATO DE POLIMIXINA B 500,000 U, BACITRACINA ZINC 40,000 U, SULFATO DE NEOMICINA EQUIVALENTE A 0.35 G DE NEOMICINA BASE EXCIPIENTE, C.B.P. 100 G. UNGÜENTO. TUBO CON 30 GR.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5030001843.00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POLIESTIRENO SULFONATO CALCICO 14.96G / EXCIPIENTE CBP 15.0G POLVO PARA PREPARAR SUSPENSION ORAL MCA. NOVEFAZOL.  CAJA CON 26 SOBRES DE 15G.</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 CON 26 SOBRES</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548</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5030001844.00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PARECOXIB SODICO 42.36 MG EQ. A PARECOXIB BASE 40MG Y EXCIPIENTES C.S.P.</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549</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5030002096.00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TRAMADOL 100MG/ML SOLUCION</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 GOTERO 30ML</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550</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5030002243.00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TOBRAMICINA 0.3%/DEXAMETAZONA 0.1%/CLORUBUTANOL 0.5% UNGÜENTO OFTALMICO MCA. TOBRADEX</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551</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5030002415.00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VERAPAMILO 180MG TABLETAS</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 CON 30 TABLETAS</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552</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5030002619.00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ETAMSILATO 250 MG AMPOLLETA</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C/4</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126</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553</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5030002620.00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CITRATO DE CAFEINA 20 MG/ML. ENVASE CON 10 AMPOLLETAS DE 1 ML.</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554</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5030002622.00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PERMETRINA CREMA 5 G/100 GR ENVASE CON 60 GR.</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555</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5030002625.00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576F25">
            <w:pPr>
              <w:rPr>
                <w:rFonts w:ascii="Calibri" w:hAnsi="Calibri"/>
                <w:color w:val="000000"/>
                <w:sz w:val="14"/>
                <w:szCs w:val="14"/>
                <w:lang w:val="es-MX" w:eastAsia="es-MX"/>
              </w:rPr>
            </w:pPr>
            <w:r w:rsidRPr="00FD5A69">
              <w:rPr>
                <w:rFonts w:ascii="Calibri" w:hAnsi="Calibri"/>
                <w:color w:val="000000"/>
                <w:sz w:val="14"/>
                <w:szCs w:val="14"/>
                <w:lang w:val="es-MX" w:eastAsia="es-MX"/>
              </w:rPr>
              <w:t>SUCEDANEO DE LECHE HUMANA DE PRETERMINO. LIQUIDA ESTERILIZADA. 24 KCAL POR ML. ENVASE CON 59 ML                                                                                                                  </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556</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5030002626.00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SUCEDANEO DE LECHE HUMANA DE CRECIMIENTO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 DE 400G</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99"/>
        </w:trPr>
        <w:tc>
          <w:tcPr>
            <w:tcW w:w="645" w:type="dxa"/>
            <w:tcBorders>
              <w:top w:val="nil"/>
              <w:left w:val="single" w:sz="4" w:space="0" w:color="auto"/>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557</w:t>
            </w:r>
          </w:p>
        </w:tc>
        <w:tc>
          <w:tcPr>
            <w:tcW w:w="1477"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5040160101.00</w:t>
            </w:r>
          </w:p>
        </w:tc>
        <w:tc>
          <w:tcPr>
            <w:tcW w:w="637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ACEITE MINERAL 3G/LANOLINA ANHIDRA 3G/100G UNGÜENTO</w:t>
            </w:r>
          </w:p>
        </w:tc>
        <w:tc>
          <w:tcPr>
            <w:tcW w:w="793"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3.5GR</w:t>
            </w:r>
          </w:p>
        </w:tc>
        <w:tc>
          <w:tcPr>
            <w:tcW w:w="930"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84" w:type="dxa"/>
            <w:tcBorders>
              <w:top w:val="nil"/>
              <w:left w:val="nil"/>
              <w:bottom w:val="single" w:sz="4" w:space="0" w:color="auto"/>
              <w:right w:val="single" w:sz="4" w:space="0" w:color="auto"/>
            </w:tcBorders>
            <w:shd w:val="clear" w:color="auto" w:fill="auto"/>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r>
    </w:tbl>
    <w:p w:rsidR="001320ED" w:rsidRDefault="001320ED"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76F25" w:rsidRDefault="00576F25" w:rsidP="006E0108">
      <w:pPr>
        <w:pStyle w:val="Default"/>
        <w:jc w:val="center"/>
        <w:rPr>
          <w:rFonts w:asciiTheme="minorHAnsi" w:hAnsiTheme="minorHAnsi" w:cstheme="minorHAnsi"/>
          <w:b/>
          <w:bCs/>
          <w:sz w:val="22"/>
          <w:szCs w:val="22"/>
        </w:rPr>
      </w:pPr>
    </w:p>
    <w:p w:rsidR="00AD48D6" w:rsidRDefault="00AD48D6" w:rsidP="00AD48D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1B</w:t>
      </w:r>
    </w:p>
    <w:p w:rsidR="00AD48D6" w:rsidRDefault="00AD48D6" w:rsidP="00AD48D6">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p w:rsidR="00AD48D6" w:rsidRDefault="00AD48D6" w:rsidP="006E0108">
      <w:pPr>
        <w:pStyle w:val="Default"/>
        <w:jc w:val="center"/>
        <w:rPr>
          <w:rFonts w:asciiTheme="minorHAnsi" w:hAnsiTheme="minorHAnsi" w:cstheme="minorHAnsi"/>
          <w:b/>
          <w:bCs/>
          <w:sz w:val="22"/>
          <w:szCs w:val="22"/>
        </w:rPr>
      </w:pPr>
    </w:p>
    <w:tbl>
      <w:tblPr>
        <w:tblW w:w="10858" w:type="dxa"/>
        <w:jc w:val="center"/>
        <w:tblLayout w:type="fixed"/>
        <w:tblCellMar>
          <w:left w:w="70" w:type="dxa"/>
          <w:right w:w="70" w:type="dxa"/>
        </w:tblCellMar>
        <w:tblLook w:val="04A0" w:firstRow="1" w:lastRow="0" w:firstColumn="1" w:lastColumn="0" w:noHBand="0" w:noVBand="1"/>
      </w:tblPr>
      <w:tblGrid>
        <w:gridCol w:w="851"/>
        <w:gridCol w:w="850"/>
        <w:gridCol w:w="7088"/>
        <w:gridCol w:w="641"/>
        <w:gridCol w:w="693"/>
        <w:gridCol w:w="735"/>
      </w:tblGrid>
      <w:tr w:rsidR="00FD5A69" w:rsidRPr="00FD5A69" w:rsidTr="00FD5A69">
        <w:trPr>
          <w:trHeight w:val="465"/>
          <w:jc w:val="center"/>
        </w:trPr>
        <w:tc>
          <w:tcPr>
            <w:tcW w:w="851"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Renglón</w:t>
            </w:r>
          </w:p>
        </w:tc>
        <w:tc>
          <w:tcPr>
            <w:tcW w:w="850"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Clave</w:t>
            </w:r>
          </w:p>
        </w:tc>
        <w:tc>
          <w:tcPr>
            <w:tcW w:w="7088"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Descripción</w:t>
            </w:r>
          </w:p>
        </w:tc>
        <w:tc>
          <w:tcPr>
            <w:tcW w:w="641"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Unidad de medida</w:t>
            </w:r>
          </w:p>
        </w:tc>
        <w:tc>
          <w:tcPr>
            <w:tcW w:w="693"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Presentación</w:t>
            </w:r>
          </w:p>
        </w:tc>
        <w:tc>
          <w:tcPr>
            <w:tcW w:w="735" w:type="dxa"/>
            <w:tcBorders>
              <w:top w:val="single" w:sz="8" w:space="0" w:color="auto"/>
              <w:left w:val="nil"/>
              <w:bottom w:val="single" w:sz="8" w:space="0" w:color="auto"/>
              <w:right w:val="single" w:sz="8" w:space="0" w:color="auto"/>
            </w:tcBorders>
            <w:shd w:val="clear" w:color="000000" w:fill="00FFFF"/>
            <w:vAlign w:val="center"/>
            <w:hideMark/>
          </w:tcPr>
          <w:p w:rsidR="00FD5A69" w:rsidRPr="00FD5A69" w:rsidRDefault="00FD5A69" w:rsidP="00FD5A69">
            <w:pPr>
              <w:jc w:val="center"/>
              <w:rPr>
                <w:rFonts w:ascii="Calibri" w:hAnsi="Calibri"/>
                <w:b/>
                <w:bCs/>
                <w:color w:val="000000"/>
                <w:sz w:val="16"/>
                <w:szCs w:val="16"/>
                <w:lang w:val="es-MX" w:eastAsia="es-MX"/>
              </w:rPr>
            </w:pPr>
            <w:r w:rsidRPr="00FD5A69">
              <w:rPr>
                <w:rFonts w:ascii="Calibri" w:hAnsi="Calibri"/>
                <w:b/>
                <w:bCs/>
                <w:color w:val="000000"/>
                <w:sz w:val="16"/>
                <w:szCs w:val="16"/>
                <w:lang w:val="es-MX" w:eastAsia="es-MX"/>
              </w:rPr>
              <w:t>Cantidad</w:t>
            </w:r>
          </w:p>
        </w:tc>
      </w:tr>
      <w:tr w:rsidR="00FD5A69" w:rsidRPr="00FD5A69" w:rsidTr="00FD5A69">
        <w:trPr>
          <w:trHeight w:val="18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600040109</w:t>
            </w:r>
          </w:p>
        </w:tc>
        <w:tc>
          <w:tcPr>
            <w:tcW w:w="7088" w:type="dxa"/>
            <w:tcBorders>
              <w:top w:val="single" w:sz="4" w:space="0" w:color="auto"/>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ABATELENGUAS. DE MADERA, DESECHABLES. LARGO 142 MM. ANCHO 18 MM.</w:t>
            </w:r>
          </w:p>
        </w:tc>
        <w:tc>
          <w:tcPr>
            <w:tcW w:w="641" w:type="dxa"/>
            <w:tcBorders>
              <w:top w:val="single" w:sz="4" w:space="0" w:color="auto"/>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C/500</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600340103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AGUA OXIGENADA EN CONCENTRACION DEL 2.5-3.5%  480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600400121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P/BIOPSIA REESTERILIZABLE, MODELO OSGOOD, LONG. 3.3 CM. CAL. 18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600400543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1755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600400790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AGUJAS PARA BIOPSIA DE HUESO. REESTERILIZABLE.  TIPO: JAMSHIDI. LONGITUD. 10 CM  CALIBRE. 11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600400956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P/BIOPSIA REESTERILIZABLE, CON MANDRIL TIPO SILVERMAN, LONG. 8.5 CM. CAL. 14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600402342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DE VENOCLISIS 0.8X20MM LGO. 30CM CALIBRE 21G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600403711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HIPODERMICA CON PABELLON LUER LOCK HEMBRA DE PLASTICO DESECHABLE LONGITUD 32MM. CALIBRE 20G.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2184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600403745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HIPODERMICA CON PABELLON LUER LOCK HEMBRA DE PLASTICO DESECHABLE LONGITUD 32MM. CALIBRE 21G.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600403760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HIPODERMICA CON PABELLON LUER LOCK HEMBRA DE PLASTICO DESECHABLE LONGITUD 16MM. CALIBRE 25G.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600403786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HIPODERMICA CON PABELLON LUER LOCK HEMBRA DE PLASTICO DESECHABLE LONGITUD 32MM. CALIBRE 22G.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1053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600407613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PARA BIOPSIA, DESECHABLE, TIPO: TRUCUT. LONG. 9.65 CM. CAL. 14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600409007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600580153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ALGODON EN LAMINAS ENROLLADO O PLISADO 300 GR.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600660039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ALCOHOL DESNATURALIZADO  1 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JABON NEUTRO, ADICIONADO CON GLICERINA PASTILLA DE 100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600660773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ALCOHOL DESNATURALIZADO   20 LTS.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600660872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DETERGENTE O LIMPIADOR MONOENZIMATICO, COMPUESTO DE CLORURO DE DODECIL O DIDETCIL DIMETILAMONIO, ENZIMAS PROTEOLITICAS, PH QUE ASEGURE LA ACCION OPTIMA DE LAS ENZIMAS,ACTIVO EN TODO TIPO DE AGUA, NO CORROSIVO. SOBRE CON 20 A 25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600660880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CONCENTRADA ESTERILIZANTE EN FRIO PARA PREPARAR GLUTARALDEHIDO AL 8.5% +/- 0.5%, TENSIOACTIVO NO IONICO, NI CATIONICO, 2.0% +/- 0.8%  Y PERFUME SIN FORMOL. FRASCO CON UN LITRO Y DOSIFICADOR DE 20 ML. INTEGRADO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600660914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600660922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600661003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SOLUCION ESTERILIZANTE Y DESINFECTANTE DE SUPEROXIDACION CON PH NEUTRO, NO CORROSIVA. SOLUCION AL 100%. ENVASE CON 1 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600661011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600661024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IODOPOVIDONA, ESPUMA, CADA 100 ML. CONTIENEN: IODOPOVIDONA 8 G. EQUIVALENTE  A 0.8 G. DE YODO.   120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17940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600661052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CON GLUCONATO DE CLORHEXIDINA AL 2% P/V EN ALCOHOL ISOPROPILICO AL 70% CON TINTA NARANJA. CONTIENE:  3 ML ESTERIL Y DESECHABLE. ENVASE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9360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600661060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CON GLUCONATO DE CLORHEXIDINA AL 2% P/V EN ALCOHOL ISOPROPILICO AL 70% CON TINTA NARANJA. CONTIENE:  26 ML ESTERIL Y DESECHABLE. ENVASE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5382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600820054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APLICADORES SIN ALGODON DE MADERA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C/750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600820104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APLICADORES CON ALGODON DE MADERA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600880017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APOSITOS TRANSPARENTE, MICROPOROSO, AUTOADHERIBLES, ESTERILE Y DESECHABLE. MEDIDAS: 7.0 A 8.5 X 5. 08 A 6.0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600880025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APOSITOS TRANSPARENTE, MICROPOROSO, AUTOADHERIBLE, ESTERILE Y DESECHABLE, MEDIDAS, 10.0 A 10.16. X 12.0 A 14.0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600880060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AUTO ADHERIBLE ESTERIL DESECHABLE CON ALMOHADILLA DE ALGODON DE 9 X 20 CMS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600880504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APOSITOS CON PETROLATO. MEDIDAS: 10 X 10 CM. ENVASE INDIVIDUAL.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600880652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HIDROCOLOIDE PARA EL TRATAMIENTO DE HERIDAS EXTRADELGADO, AUTOADHERIBLE, ESTERIL, TAMAÑO DE 10.0 CM, 0.6 CM X 10.0 CM 0.6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585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600880694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ABSORBENTE A BASE DE ALGINATO DE CALCIO Y SODIO DE ORIGEN NATURAL. ESTERIL. TAMAÑO DE 10.0 CM ± 2.0 CM X 20.0 CM ± 2.0 CM.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600880710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DE NYLON TRENZADO Y SELLADO AL CALOR QUE CONTIENE UN TEJIDO DE CARBON ACTIVADO IMPREGNADO DE PLATA, DE 10.5 X 10.5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600880728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DE NYLON TRENZADO Y SELLADO AL CALOR QUE CONTIENE UN TEJIDO DE CARBON ACTIVADO IMPREGNADO DE PLATA DE 10.5 CM 19.5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600880744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HIDROGEL CON ALANTOINA AL 0.6% Y COLAGENO PARA HUMECTACION Y REGENERACION DE TEJIDO. ENVASE CON 90 GR.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600880777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APOSITOS CON 80% A 90% DE COLAGENO Y 10 A 20% DE ALGINATO. MEDIDA DE 10 A 10.2 CM X 11 A 11.25 CM.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600880827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APOSITO CON BARRERA ANTIMICROBIANA. ESTERIL Y DESECHABLE. 10 CM X 10 CM A 20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600880843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600880850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600880876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600880884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600880900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601100067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BALON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601250228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UROCULTIVO (NIÑO) ESTERIL DE PLASTICO GRADO MEDICO, FORMA RECTANGULAR CON CAPACIDAD DE 50 ML. Y ESCALA DE 10, 20, 30 Y 50 ML. CON ORIFICIO REDONDO DE 30 MM. AREA ADHESIVA DE 45 X 60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12480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601250244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UROCULTIVO ( NIÑA ) ESTERIL DE PLASTICO GRADO MEDICO FORMA RECTANGULAR CON CAPACIDAD DE 50 ML. Y ESCALA DE 10, 20, 30, Y 50 ML. CON ORIFICIO EN FORMA DE PERA 2.5 CM EN SU LADO MAS ANCHO Y 1 CM. EN EL MAS ANGOSTO. AREA ADHESIVA DE 45 X 60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601250483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4. PUERTO PARA ACCESORIOS PARA TOMA DE MUESTRA, O BIEN OPCIONAL PARA PODER VERTER EL POLVO GELATINIZANTE, DIAMETRO INTERNO 7 MM. CAPACIDAD. 1000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2496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601250491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BOLSA DE PROPILENO, DESECHABLE, FLEXIBLE, TRANSPARENTE, PARA ASPIRACION Y RECOLECCION DE FLUIDOS CORPORALES, CON TAPA DE POLIESTIRENO ENSAMBLADA EN UNA SOLA PIEZA CON CUATRO PUERTOS, CADA PUERTO </w:t>
            </w:r>
            <w:r w:rsidRPr="00FD5A69">
              <w:rPr>
                <w:rFonts w:ascii="Calibri" w:hAnsi="Calibri"/>
                <w:color w:val="000000"/>
                <w:sz w:val="14"/>
                <w:szCs w:val="14"/>
                <w:lang w:val="es-MX" w:eastAsia="es-MX"/>
              </w:rPr>
              <w:lastRenderedPageBreak/>
              <w:t>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4. PUERTO PARA ACCESORIOS PARA TOMA DE MUESTRA, O BIEN OPCIONAL PARA PODER VERTER EL POLVO GELATINIZANTE, DIAMETRO INTERNO 7 MM. CAPACIDAD 1500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601250533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4. PUERTO PARA ACCESORIOS PARA TOMA DE MUESTRA, O BIEN OPCIONAL PARA PODER VERTER EL POLVO GELATINIZANTE, DIAMETRO INTERNO 7 MM. CAPACIDAD 3000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601250582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601251879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RECOLECCION DE ORINA, RECTANGULAR ELABORADA A BASE DE CLORURO DE POLIVINILO CON GRADUACIONES CADA 100ML. Y LECTURA CADA 200ML. SISTEMA CERRADO CAPACIDAD: 2000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8736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601251895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601251929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601252653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 CON O SIN TRATAMIENTO ANTIBACTERIANO, CON REACTIVO QUIMICO IMPRESO Y SISTEMA DE APERTURA MEDIDAS: 7.5 X 23.0 X 4.0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601252679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VAPOR.CON O SIN TRATAMIENTO ANTIBACTERIANO; CON REACTIVO QUIMICO IMPRESO Y SISTEMA DE APERTURA. MEDIDAS 12.0 X 26.0 X 4.0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601252711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ESTERILIZAR GRADO MEDICO. PARA ESTERILIZAR, CON GAS O VAPOR. CON O SIN TRATAMIENTO ANTIBACTERIANO. CON REACTIVO QUIMICO IMPRESO Y SISTEMA DE APERTURA MEDIDAS: 7.5 X 48.0 X 4.0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601252760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  CON O SIN TRATAMIENTO ANTIBACTERIANO; CON REACTIVO QUIMICO IMPRESO Y SISTEMA DE APERTURA. MEDIDA 6.0 X 18.0 X 3.0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601252836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 CON O SIN TRATAMIENTO ANTIBACTERIANO; CON REACTIVO QUIMICO IMPRESO Y SISTEMA DE APERTURA. MEDIDAS: 25 X 38 X 8 CM. ENVASE CON 250 A 500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601252844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 CON O SIN TRATAMIENTO ANTIBACTERIANO. CON REACTIVO QUIMICO IMPRESO Y SISTEMA DE APERTURA. MEDIDAS: 32.0 X 62.0 X 12.0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601252877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MEDICO. PARA ESTERILIZAR, CON GAS O VAPOR. CON O SIN TRATAMIENTO ANTIBACTERIANO. CON REACTIVO QUIMICO IMPRESO Y SISTEMA DE APERTURA . MEDIDAS 18.0 X 33.O X 6.0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601253917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601300015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BOTA QUIRURGICA DE TELA NO TEJIDA 100% DE POLIPROPILENO, TIPO SMS, DE 35 G/M2 MINIMO, IMPERMEABLE A LA PENETRACION DE LIQUIDOS Y FLUIDOS, ANTIESTATICA, CON DOS CINTAS DE SUJECION. DESECHABLE. PAR.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234000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601300023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CUBREZAPATOS CON ELASTICO A LA ALTURA DEL TALON, DE TELA NO TEJIDA DE POLIPROPILENO, DE MAS DE TRES CAPAS, IMPERMEABLE A LA PENETRACION DE LIQUIDOS Y FLUIDOS, ANTIESTATICA Y PLANTILLA REFORZADA. DESECHABLE. PAR.</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601320054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BRAZALETES PARA IDENTIFICACION. DE PLASTICO. ADULTO. ENVASE CON 100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601320203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BRAZALETES PARA IDENTIFICACION. DE PLASTICO. INFANTIL. ENVASE CON 100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67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601640014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PERMANENCIA PROLONGADA. DE ELASTOMERO DE SILICON, CON GLOBO DE AUTORRETENCION DE 5 ML CON VALVULA PARA JERINGA. ESTERIL Y DESECHABLE. TIPO: FOLEY DE DOS VIAS. CALIBRE  8 FR.   </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601640022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PERMANENCIA PROLONGADA. DE ELASTOMERO DE SILICON, CON GLOBO DE AUTORRETENCION DE 5 ML CON VALVULA PARA JERINGA. ESTERIL Y DESECHABLE. TIPO: FOLEY DE DOS VIAS. CALIBRE  10 FR.   </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601650740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VENOSO SUBCUTANEO IMPLANTABLE, QUE CONTIENE: UN CONTENEDOR METALICO DE TITANIO CON MEMBRANA DE SILICON PARA PUNCIONAR Y UN CATETER DE ELASTOMERO DE SILICON PARA ADMINISTRACION DE BOLO O INFUSION CONTINUA. PIEZA. CALIBRE 7FR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601650815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DE UN LUMEN, DE ELASTOMERO DE SILICON, RADIOPACO, CON AGUJA INTRODUCTORA PERCUTANEA. ESTERIL Y DESECHABLE. NEONATAL CALIBRE 2.0 A 3.0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601650849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601650864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DRENAJE TORACICO, CON INTRODUCTOR Y MARCA RADIOPACA. ESTERIL Y DESECHABLE. CALIBRE 12.0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601650872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DRENAJE TORACICO, CON INTRODUCTOR Y MARCA RADIOPACA. ESTERIL Y DESECHABLE. CALIBRE 14.0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601660103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17-24 MM. CALIBRE 24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601660228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CLORURO DE POLIVINILO TRANSPARENTE, GRADUADOS CON MARCA RADIOPACA, ESTERIL Y DESECHABLE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601660236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CLORURO DE POLIVINILO TRANSPARENTE, GRADUADO, CON MARCA RADIOPACA, ESTERIL Y DESECHABLE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601660244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CLORURO DE POLIVINILO TRANSPARENTE, GRADUADO,  CON MARCA RADIOPACA ESTERIL Y DESECHABLE, CALIBRE 16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601660251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CLORURO DE POLIVINILO TRANSPARENTE, GRADUADO,  CON MARCA RADIOPACA, ESTERIL Y DESECHABLE CALIBRE 18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601660301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PEDIATRICA, DE CLORURO DEPOLIVINILO, SIN GLOBO, RADIOPACA, CON CONECTOR INCLUIDO CON ENTRADA DE 15 MM, SIN ENDOCANULA, CON OBTURADOR Y CINTA DE FIJACION. ESTERIL Y DESECHABLE. DIAMETRO INTERNO. 3.0 MM ± 0.15 MM DIAMETRO EXTERNO. 5.0 MM ± 0.5 MM LONGITUDE. 37  MM ± 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601661001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DRENAJE DE BLAKE 19 FR.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601661549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URETERAL DOBLE "J", DE POLIURETANO, RADIOPACO , LONGITUD 24 CM. CALIBRE 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601661564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URETERAL DOBLE "J", DE POLIURETANO, RADIOPACO, LONGITUD 24 CM. CALIBRE 7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601661911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CALIBRE 5 FR Y 13CM DE LONGITUD, DE POLIURETANO O SILICON, RADIOPACO,ESTERIL Y DESECHABLE, CON DOS LUMENES INTERNOSCALIBRES 18 G Y 20 G, CON PUNTA FLEXIBLE, CON AGUJACALIBRE 20 G, CON CATETER INTRODUCTOR CALIBRE 20 G,SOBRE UNA AGUJA CALIBRE 22 G, CON GUIA DE ALAMBREDE 0.53 MM DE DIAMETRO Y 45 CM DE LONGITUD Y PUNTA EN "J" CON UN DILATADOR VENOSO, UNA JERINGA DE 5 CC DOS CAPSULAS DE INYECCION LUER LOCK.</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601662158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DIALISIS PERITONEAL, DE INSTALACION SUBCUTANEA, BLANDO DE SILICON, CON DOS COJINETES DE POLIESTER O DACRON, CON CONECTOR, TAPON Y SEGURO, CON BANDA RADIOPACA. ESTERIL Y DESECHABLE. TIPO: COLA DE COCHINO. TAMAÑO: PEDIATRICO.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601662943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NEONATAL, DE CLORURO DEPOLIVINILO, SIN GLOBO, RADIOPACA, CON CONECTOR INCLUIDO CON ENTRADA DE 15 MM, SIN ENDOCANULA, CON OBTURADOR Y CINTA DE FIJACION. ESTERIL Y DESECHABLE.DIAMETRO INTERNO. 2.5 MM ± 0.5 MM DIAMETRO EXTERNO. 4.5 MM ± 0.5 MM LONGITUD. 30 MM  ± 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601663016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NEONATAL, DE CLORURO DE POLIVINILO, SIN GLOBO, RADIOPACA, CON CONECTOR INCLUIDO CON ENTRADA DE 15 MM, SIN ENDOCANULA, CON OBTURADOR Y CINTA DE FIJACION, ESTERIL Y DESECHABLE. DIAMETRO INTERNO 3.5 MM +/-0.15 MM DIAMETRO EXTERNO 5.8 MM +/- 0.5 MM LONGITUD 34 MM +/- 5 MM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601663057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601663347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601663354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ASPIRACION, DE PLASTICO TRANSPARENTE LIBRE DE PIROGENOS, ATOXICO, DE 55 CM DE LONGITUD CON VALVULA DE CONTROL DE ASPIRACION, CON PUNTA ROMA. ESTERIL Y DESECHABLE. CALIBRE 16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601670458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0 LONGITUD 50MM.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601670466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2 LONGITUD 70MM.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601670482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4 LONGITUD 90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601670680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6 LONGITUD 110MM.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94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601670920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4.0 MM ± 0.15 MM DIAMETRO EXTERNO: 6.1 MM ± 0.5 MM LONGITUD: 41 MM ± 5 MM.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601670946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4.5 MM ± 0.15 MM DIAMETRO  EXTERNO: 6.6 MM ± 0.5 MM  LONGITUD: 45 MM ± 5 MM.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601670979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NEONATAL, DE CLORURO DEPOLIVINILO, SIN GLOBO, RADIOPACA, CON CONECTOR INCLUIDO CON ENTRADA DE 15 MM, SIN ENDOCANULA, CON OBTURADOR Y CINTA DE FIJACION. ESTERIL Y DESECHABLE. DIAMETRO INTERNO. 5.5 MM ± 0.15 MM DIAMETRO EXTERNO. 7.8 MM ± 0.5 MM LONGITUDE. 48  MM ± 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601673304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TAMANO 0 X 40 MM LACTANTE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601673312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1 LONGITUD 60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601673320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3 LONGITUD 80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601673346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OROFARINGEA DE PLASTICO TRANSPARENTE MODELO: GUEDEL/BERMAN TAMAÑO 5 LONGITUD 100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601673387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EMBOLECTOMIA, ESTERIL Y DESECHABLE MODELO FOGARTY, LONGITUD 80 CM. CALIBRE 3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601673726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DRENAJE TORACICO, CON MARCA RADIOPACA, LONGITUD 45 CM, CALIBRE 28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601674419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EMBOLECTOMIA, ESTERIL Y DESECHABLE, MODELO FOGARTY, LONGITUD 80 CM CALIBRE 5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601675010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SUMINISTRO DE OXIGENO CON TUBO DE CONEXION Y CANULA NASAL, DE PLASTICO. CON DIAMETRO INTERNO DE 2 MM. LONGITUD 180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601676463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BALON PARA EXTRACCIÓN DE CÁLCULOS DE VÍAS BILIARES, CON DOBLE VÍA LONGITUD 200 CM CALIBRE 4.8 FR 2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601676638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VASOS UMBILICALES. RADIOPACO DE CLORURO DE POLIVINILO O POLIURETANO. ESTERIL Y DESECHABLE LONGITUD DE 35 A 38 CM. CALIBRE 3.5 FR., CON ACOTACIONES A 5,10 Y 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601676646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VASOS UMBILICALES. RADIOOPACO DE CLORURO DE POLIVINILO O POLIURETANO, ESTERIL Y DESCHABLE LONGITUD DE 35 A 38 CM. CALIBRE 5.0 FR., CON ACOTACIONES A 5,10 Y 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601676653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CALIBRE 7 FR. X 20 CM DE LONGITUD, DE POLIURETANO O SILICON, CON PUNTA FLEXIBLE, RADIOPACO,CON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601676661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601676935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CANULA PARA TRAQUEOSTOMIA, PEDIATRICA, DE CLORURO DE POLIVINILO, SIN GLOBO, RADIOPACA, CON CONECTOR INCLUIDO CON ENTRADA DE 15 MM, SIN ENDOCANULA, CON OBTURADOR Y CINTA DE FIJACION. ESTERIL Y DESECHABLE. DIAMETRO  INTERNO: 3.5 MM ± 0.15 MM DIAMETRO EXTERNO: 5.3  MM ± 0.5 MM LONGITUD: 40 MM ± 5 MM.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601677974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NEUMOTORAX CON VALVULA DE HEIMLICH CON AGUJA 18 G CALIBRE 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601678089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ALIMENTACION. DE PLASTICO TRANSPARENTE, ESTERIL Y DESECHABLE CON UN ORIFICIO EN EL EXTREMO PROXIMAL Y OTRO EN LOS PRIMEROS 2 CM. TAMAÑO INFANTIL,  LONGITUD 38.5 CM. CALIBRE 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601678121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601678147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18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601678154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PERMANENCIA PROLONGADA. DE ELASTOMERO DE SILICON, CON GLOBO DE AUTORRETENCION DE 5 ML. ESTERIL Y DESECHABLE. TIPO FOLEY DE DOS VIAS. CALIBRE 20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601678238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ELASTOMERO DE SILICON TRANSPARENTE, GRADUADO,  CON MARCA RADIOPACA,  ESTERIL Y DESECHABLE,  CALIBRE 10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601678782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VENOSO SUBCUTANEO IMPLANTABLE, QUE CONTIENE: UN CONTENEDOR METALICO DE TITANIO CON MEMBRANA DE ELASTOMERO DE SILICON PARA PUNCIONAR Y UN CATETER DE SILICON PARA ADMINISTRACION DE BOLO O INFUSION CONTINUA. CALIBRE 5 FR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601681356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601681455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ELASTOMERO DE SILICON TRANSPARENTE, GRADUADO,  CON MARCA RADIOPACA,  ESTERIL Y DESECHABLE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601681752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 TIPO  NELATON LONGITUD 40 CM. CALIBRE 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121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601682214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601682446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601682495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                                                                                                                                                                                                                                                                                                                                                                                                                                                                                                                                                                                                                                                                                         </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601682537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                                                                                                                                                                                                                                                                                                                                                                                                                                                                                                                                                                                                                                                                                          </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601682578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601683394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601684277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GASTROINTESTINAL DESECHABLE Y CON  MARCA OPACA A LOS RAYOS X . TIPO: LEVIN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601684418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GASTROINTESTINAL DESECHABLE Y CON MARCA OPACA A LOS RAYOS X. TIPO: LEVIN CALIBRE 18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601685399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ELASTOMERO DE SILICON TRANSPARENTE, GRADUADO,  CON MARCA RADIOPACA, ESTERILY DESECHABLE CALIBRE  20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601685407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SIN GLOBO, DE ELASTOMERO DE SILICON TRANSPARENTE, GRADUADO,  CON MARCA RADIOPACA, ESTERIL Y  DESECHABLE CALIBRE 22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601686595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 TIPO: NELATON LONGITUD: 40 CM. CALIBRE 10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46-52MM. CALIBRE 14G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 TIPO:. NELATON LONGITUD 40 CM.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46-52MM. CALIBRE 16G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601686637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 TIPO: NELATON LONGITUD 40 CM.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601686645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28-34 MM. CALIBRE 18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 TIPO: NELATON LONGITUD 40 CM. CALIBRE 16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3510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142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28-34 MM. CALIBRE 20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DE LATEX, PUNTA REDONDA.TIPO: NELATON LONGITUD: 40 CM. CALIBRE 18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601686686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VENOCLISIS. DE POLITETRAFLUORETILENO O POLIURETANO, RADIOPACO. CON AGUJA. LONGITUD 23-27 MM. CALIBRE 22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601689243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ALIMENTACION. DE PLASTICO  TRANSPARENTE,  ESTERIL Y DESECHABLE CON UN ORIFICIO EN EL EXTREMO PROXIMAL Y OTRO EN LOS PRIMEROS 2 CM. TAMAÑO PREMATURO, LONGITUD 38.5 CM. CALIBRE  5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601689367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PARA DIALISIS PERITONEAL DE PLASTICO RIGIDO ESTERIL Y DESECHABLE CON ORIFICIOS LATERALES, ESTILETE METALICO Y TUBO DE CONEXION INFANTIL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601689623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LATEX, ESTERIL Y DESECHABLE, CON GLOBO DE AUTORRETENCION DE 5 ML. CON VALVULA PARA JERINGA TIPO: FOLEY (DE DOS VIAS)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601689631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LATEX,  ESTERIL Y DESECHABLE, CON GLOBO DE AUTORRETENCION DE 5 ML. CON VALVULA PARA JERINGA TIPO:. FOLEY (DE DOS VIAS) CALIBRE 16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6864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601689649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LATEX , ESTERIL, Y DESECHABLE, CON GLOBO DE AUTORRETENCION DE 5 ML. CON VALVULA PARA JERINGA ,TIPO; FOLEY (DE DOS VIAS). CALIBRE 18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601689730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DRENAJE URINARIO. DE LATEX, ESTERIL Y DESECHABLE,  CON GLOBO DE AUTORRETENCION DE 30 ML. CON VALVULA PARA JERINGA, TIPO: FOLEY ( DE DOS VIAS).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601689896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GASTROINTESTINAL DESECHABLE Y CON MARCA OPACA A LOS RAYOS X.  TIPO: LEVIN CALIBRE 14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601689904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GASTROINTESTINAL DESECHABLE Y CON MARCA OPACA A LOS RAYOS X . TIPO: LEVIN, CALIBRE 16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601890304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CEPILLO PARA USO QUIRURGICO, DE PLASTICO DE FORMA RECTANGULAR, CON DOS AGARRADERAS LATERALES SIMETRICAS Y CERDAS DE NYLON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601960057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CERA PARA HUESOS, (PASTA DE BECK) ESTERIL SOBRE DE 2.5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602030108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METRICA AHULADA GRADUADA EN CENTIMETROS Y MILIMETROS LONGITUD: 1.50 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602030165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UMBILICAL DE ALGODON TEJIDO PLANO (TRENZADO DE 21 HILOS) ESTERILES LONGITUD 41 CM. ANCHO 4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602030207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TESTIGO, PARA ESTERILIZACION EN VAPOR A PRESION, TAMANO. 18 MM X 50 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ROLLO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602030363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MICROPOROSA DE TELA NO TEJIDA, UNIDIRECCIONAL, DE COLOR BLANCO CON RECUBRIMIENTOS ADHESIVOS EN UNA DE SUS CARAS LONGITUD 10 M. ANCHO 5.0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602030397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MICROPOROSA, DE TELA NO TEJIDA UNIDIRECCIONAL, DE COLOR BLANCO, CON RECUBRIMIENTOS ADHESIVOS EN UNA DE SUS CARAS. LONGITUD: 10 M. ANCHO 2.50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602030553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CINTA TRANSPARENTE PLASTICA, MICROPERFORADA, DE POLIETILENO; CON ADHESIVO, HIPOALERGENICA. LONGITUD DE 9-9.5 M. ANCHO DE 2.5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602070013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 DE VENTILACION PARA ANESTESIA, DE POLIVINILO, CONSTA DE DOS MANGUERAS, UN FILTRO, CONEXION EN "Y" DE PLASTICO, CODO, MASCARILLA Y BOLSAS DE 3 Y 5 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602070014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CIRCUITOS CORRUGADOS NEONATALES DESECHABLES CON CAMARA AUTORELLENABLE COMO CONSUMIBLE DE LA 531.941.0980 VENTILADOR VOLUMETRICO NEONATAL-PEDIATRICO-ADULTO.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585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602070015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CIRCUITOS DE VENTILACION DESECHABLES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602150972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MARCADOR QUIRURGICO ESTERIL TINTA DE VIOLETA DE GENCIANA PARA MARCAJE EN PIEL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602310104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COMPRESA PARA VIENTRE DE ALGODON, CON TRAMA OPACA A LOS RAYOS X, LONGITUD:70 CM ANCHO 45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C/6</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602310666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602330011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CONECTOR DE UNA VIA DE PLASTICO Y DESECHABLE MODELO: SIMS, DELGADO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602330037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CONECTOR DE DOS VIAS EN (Y) DE PLASTICO,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1076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602330052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CONECTOR DE UNA VIA DE PLASTICO Y DESECHABLE MODELO SIMS, GRUESO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1061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602330235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CONECTOR DE TITANIO LUER LOCK. PARA AJUSTAR LA PUNTA DEL CATETER A LA LINEA DE TRANSFERENCIA. TIPO TENCKHOFF</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603140054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603300054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ELECTRODO DE BROCHE PARA MONITOREO CONTINUO, DESECHABLE, CON ADHESIVO HIPOALERGENICO NO ABRASIVO, PASTA CONDUCTIVA.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36036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603370164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ENGRAPADORA PARA PIEL CON EXTRACTOR DE GRAPAS.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603370180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ENGRAPADORA LINEAL RECARGABLE. CARTUCHO CON GRAPAS.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603370181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CARTUCHO DE GRAPAS CONSUMIBLE DE LA CLAVE 060.337.0180 ENGRAPADORA LINEAL RECARGABLE.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603370214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ENGRAPADORA LINEAL CORTANTE. CARTUCHO CON GRAPAS.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603370230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ENGRAPADORA CIRCULAR PARA ANASTOMOSIS TERMINOTERMINAL.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603410325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ESCOBILLON DE ALAMBRE GALVANIZADO CON CERDAS DE NYLON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603410333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ESCOBILLON DE ALAMBRE GALVANIZADO CON CERDAS DE NYLON O DE ORIGEN ANIMAL. TAMAÑO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603410341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ESCOBILLON DE ALAMBRE GALVANIZADO CON CERDAS DE NYLON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181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603450222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603450305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603450503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3588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603450594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EQUIPOS PARA PROCEDIMIENTOS UROLOGICOS CONSTA DE:  CATETER URETERAL RADIOPACO DOBLE "J", DE POLIURETANO, CALIBRE. 5 FR. LONGITUD. 26 CM  GUIA METALICA DE ALAMBRE AFINADO, CON PUNTA RECTA FLEXIBLE.   LONGITUD.70 CM. CALIBRE 0.035" (0.089 MM) O 0.038" (0.097 MM).  PROPULSOR DE PLASTICO GRADO MEDICO, RIGIDO, RADIOPACO DE 50 CM DE LONGITUD.</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603451378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VENOCLISIS EN FORMA DE MARIPOSA (PEDIATRICO) DE PLASTICO, ESTERIL Y DESECHABLE CONSTA DE: TUBO, ADAPTADOR Y MARIPOSA. CALIBRE DE LA AGUJA 21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603451386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VENOCLISIS (PEDIATRICO). EN FORMA DE MARIPOSA. DE PLASTICO, ESTERIL Y DESECHABLE. CONSTA DE: TUBO, ADAPTADOR Y MARIPOSA. CALIBRE DE LA AGUJA: 23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603451865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603451873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603452152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DESECHABLE,CALIBRE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C)SUJETADOR PARA CATETER, ESTERIL Y DESECHABLE, CON CONECTOR LUER LOCK HEMBRA, CON TAPON QUE PERMITA LA UNION ENTRE EL CATETER EPIDURAL Y LA JERINGA O EL FILTRO ANTIBACTERIANO.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9360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603452301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  MAHURKAR. ADULTO. EQUIPO.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603452350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INTUBACIÓN LAGRIMAL, ESTÉRIL, QUE CONTIENE: DOS SONDAS DE ACERO  INOXIDABLE DE 0.60 MM DE DIÁMETRO Y 17 CM DE LONGITUD Y UN TUBO DE ELASTÓMERO DE  SILICÓN DE 30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603452467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DRENAJE VENTRICULAR EXTERNO, INCLUYE: CATETER VENTRICULAR DE ELASTOMERO DE SILICON RADIOPACO, LONGITUD DE 20 A 40 CM. UN ESTILETE DE ACERO INOXIDABLE PARA COLOCACION DEL CATETER VENTRICULAR. UN TUBO DE PLASTICO CON DOS PINZAS PARA AJUSTE DE GOTEO Y CON SITIO DE INYECCION. UNA BOLSA DE RECOLECCION, DE VINIL DE 500 A 700 ML GRADUADA Y CON ASA PARA COLGAR. ESTERIL Y DESECHABLE. EQUIPO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603452483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DRENAJE VENTRICULAR Y MONITOREO DE LIQUIDO CEFALORRAQUIDEO, INCLUYE: UN CATETER VENTRICULAR DE ELASTOMERO DE SILICON RADIOPACO, DE 20 A 35 CM DE LONGITUD, UN ESTILETE DE ACERO INOXIDABLE PARA LA COLOCACION DEL CATETER, UN TROCAR CURVO DE ACERO INOXIDABLE CON PUNTA AGUDA PARA EL PASO DEL CATETER SUBCUTANEAMENTE, VALVULA DE CONEXION CON CATETER DISTAL, TABLA INTEGRADA DE PRESION INTRACRANEAL EN MM DE HG Y CM DE AGUA, CAMARA DE GOTEO DE 50 A 75 CM, CON VALVULA ANTIRREFLUJO Y TAPA PARA CONSERVAR LA ESTERILIDAD, TUBO DE PLASTICO DE 150 A 170 CM DE LONGITUD, CON DOS PINZAS PARA AJUSTE, DOS LLAVES DE PASO, DOS SITIOS PARA INYECCION, UNA BOLSA DE RECOLECCION DE VINIL CON CAPACIDAD PARA 700 ML CON MARCAS CADA 50 ML Y ASA PARA COLGAR, AJUSTABLE A LA ALTURA DESEADA. ESTERIL Y DESECHABLE. EQUIPO.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603453119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w:t>
            </w:r>
            <w:r w:rsidRPr="00FD5A69">
              <w:rPr>
                <w:rFonts w:ascii="Calibri" w:hAnsi="Calibri"/>
                <w:color w:val="000000"/>
                <w:sz w:val="14"/>
                <w:szCs w:val="14"/>
                <w:lang w:val="es-MX" w:eastAsia="es-MX"/>
              </w:rPr>
              <w:lastRenderedPageBreak/>
              <w:t>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ESTERIL Y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603453770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GASTROTOMÍA PERCUTÁNEA, DE ELASTÓMERO DE SILICÓN. CONTIENE: BOTÓN CON DISPOSITIVO DE RETENCIÓN Y OBTURADOR, RADIOPACO. INCLUYE ACCESORIOS PARA SU COLOCACIÓN. ESTÉRIL. CALIBRE: 24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603453788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603540014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  LARGO TOTAL 35 MM., APERTURA MAXIMA O ANCHO 12.0 MM., LARGO DE CONO 35 MM., ANCHO DE CUELLO 6.0 MM.,  ANCHO DE VERTICE 3.0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603600032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ESPEJO VAGINAL DESECHABLE, MEDIANO, VALVA SUPERIOR DE 10.7 CM. VALVA INFERIOR DE 12.0 CM. ORIFICIO CENTRAL DE 3.4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604090035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TRANSDUCTOR DE PRESION, CON ACCESORIOS COMPLETOS. DESECHABLES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604360057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604360107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604360552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GASA SECA CORTADA, DE ALGODON CON MARCA RADIOPACA. LARGO:  ANCHO: 10 CM  10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604390039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85800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604390054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GUANTES PARA CIRUGIA. DE LATEX NATURAL, ESTERILES Y DESECHABLES. TALLA 6 1/2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83460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604560318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GUANTES PARA CIRUGIA. DE LATEX NATURAL, ESTERILES Y DESECHABLES TALLA 7</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64740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604560334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GUANTES PARA CIRUGIA. DE LATEX NATURAL, ESTERILES Y DESECHABLES TALLA 7 1/2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604560359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GUANTES PARA CIRUGIA. DE LATEX NATURAL, ESTERILES Y DESECHABLES TALLA 8</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PAR</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604560383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 PARA EXPLORACION AMBIDIESTRO ESTERILES, DE LATEX, DESECHABLES TAMANO: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604560391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 PARA EXPLORACION AMBIDIESTRO, ESTERILES, DE LATEX, DESECHABLES TAMANO: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7254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604560409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GUANTE PARA EXPLORACION AMBIDIESTRO, ESTERILES DE LATEX, DESECHABLES TAMANO: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2808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604610147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GUATA  DE TELA NO TEJIDA DE ALGODON O FIBRAS DERIVADAS DE LA CELULOSA Y RESINAS. LONGITUD 5 M. ANCHO 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604610154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GUATA  DE TELA NO TEJIDA DE ALGODON O FIBRAS DERIVADAS DE LA CELULOSA Y RESINAS. LONITUD 5 M. ANCHO 10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604610162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GUATA  DE TELA NO TEJIDA DE ALGODON O FIBRAS DERIVADAS DE LA CELULOSA Y RESINAS. LONGITUD 5 M. ANCHO 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C/24</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604700112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ESPONJA HEMOSTATICA DE GELATINA O COLAGENO 50 A 100 X 70 A 125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604700146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SATIN HEMOSTATICO ABSORBIBLE.SOBRE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604830125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BISTURI DE ACERO INOXIDABLE ESTERIL Y DESECHABLE, NUMERO 11,  EMPAQUE INDIVIDUAL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604830133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BISTURI DE ACERO INOXIDABLE ESTERIL Y DESECHABLE, NUMERO 20,  EMPAQUE INDIVIDUAL.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604830141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BISTURI DE ACERO INOXIDABLE ESTERIL Y DESECHABLE, NUMERO 15,  EMPAQUE INDIVIDUAL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604830166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BISTURI N0. 22, DE ACERO INOXIDABLE ESTERIL Y DESECHABLE, EMPAQUE INDIVIDUAL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604830174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BISTURI DE ACERO INOXIDABLE ESTERIL Y DESECHABLE, NUMERO 23,  EMPAQUE INDIVIDUAL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604830737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HOJA PARA SIERRA CORTADORA DE YESO. DE ACUERDO A MARCA Y MODELO DEL EQUIPO.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223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604830778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SIERRA MANUAL GIGLI</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605062736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INJERTO DE EPIDERMIS HUMANA, CULTIVADO IN VITRO, CONGELADO. ESTERIL. TAMAÑO: 56 CM2.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605063809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MATRIZ DE GELATINA DE COLAGENO (DERIVADO BOVINO), UN COMPONENTE DE TROMBINA HUMANA 500 UI/ML, UN DILUYENTE Y ACCESORIOS PARA SU RECONSTITUCION. PRESENTACION DE 5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605270420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INTRODUCTOR DE CATETER ARTERIAL. CONSTA DE: UNA GUIA METALICA DE 0.038" CON DILATADOR DE VASO, UNA FUNDA O CAMISA CON VALVULA HEMOSTATICA Y PUERTO LATERAL. CALIBRE 5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605270560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INTRODUCTOR DE CATETER ARTERIAL. CONSTA DE : UNA GUIA METALICA DE 0.035" A 0.038" CON DILATADOR DE VASO, UNA FUNDA O CAMISA CON VALVULA HEMOSTATICA Y PUERTO LATERAL. CALIBRE 7 FR.     ESTERIL Y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605320019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IRRIGACIÓN TRANSURETRAL, EN "Y", PARA ADAPTARSE A LA BOLSA DE PLÁSTICO CON ENTRADA ESPECIAL. COMPLEMENTO DE LA CLAVE 060.833.0015.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229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605320084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VENOCLISIS SIN AGUJA, ESTERIL Y DESECHABLE.  MICROGOTERO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605320167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VENOCLISIS SIN AGUJA, ESTERIL Y DESECHABLE.  NORMOGOTERO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34476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605320175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PARA TRANSFUSION, CON FILTRO, SIN AGUJA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2028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605430115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JALEA LUBRICANTE ASEPTICA   135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605430180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LIQUIDO ADHESIVO ESTERIL MASTISOL VIAL DE 3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605430181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REMOVEDOR DE ADHESIVO DETACHOL VIAL DE  3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605500222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PLASTICO.SIN AGUJA, CON PIVOTE TIPO LUER LOCK ESTERILES Y DESECHABLES CAPACIDAD 3 ML. DIVISIONES DE 0.5 Y SUBDIVISIONES DE 0.1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2441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605500438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 SIN AGUJA, CON PIVOTE TIPO LUER LOCK ESTERILES Y DESECHABLES CAPACIDAD 5 ML. DIVISIONES DE 1.0 Y SUBDIVISIONES DE 0.2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605500446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 SIN AGUJA, CON PIVOTE TIPO LUER LOCK ESTERILES Y DESECHABLES CAPACIDAD 10 ML. DIVISIONES DE 1.0 Y SUBDIVISIONES DE 0.2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2925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605500453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 SIN AGUJA, CON PIVOTE TIPO LUER LOCK ESTERILES Y DESECHABLES CAPACIDAD 20 ML. DIVISIONES DE 5.0 Y SUBDIVISIONES DE 1.0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3783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605500800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 DE VIDRIO SIN AGUJA CON PIVOTE DE VIDRIO REUTILIZABLE,  CAPACIDAD 5 ML. ESCALA GRADUADA EN ML. DIVISIONES DE 1.0 Y SUBDIVISIONES DE 0.2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605500826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 DE VIDRIO SIN AGUJA CON PIVOTE DE VIDRIO REUTILIZABLE, CAPACIDAD 10 ML. ESCALA GRADUADA EN ML. DIVISIONES DE 1.0 Y SUBDIVISIONES DE 0.2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605502186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 PARA INSULINA, DE PLASTICO GRADO MEDICO; GRADUADA DE 0 A 100 UNIDADES, CON CAPACIDAD DE 1 ML. CON AGUJA DE ACERO INOXIDABLE, LONGITUD 13 MM, CALIBRE 27 G. ESTERIL Y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84240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605502640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605502657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605502699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605502715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JERINGA DESECHABLE PARA APLICAR 0.5 ML. DE LAS VACUNAS: ANTIINFLUENZA EN ADULTOS; DPT+HEPATITIS B+HIB; DPT, Y TOXOIDE TETANICO; CAPACIDAD DE 0.5 ML, GRADUADA EN DECIMAS DE ML, CON DOS AGUJAS:  UNA CALIBRE 20 X 32 MM PARA CARGAR LA JERINGA CON EL BIOLOGICO Y OTRA DE CALIBRE 22 X 32 MM PARA APLICAR LA VACUNA; CON EMBOLO QUE PERMITA LA INUTILIZACION DE LA MISMA DESPUES DE SU USO.  CON LA LEYENDA "VACUNACION UNIVERSAL".  CAJA INCINERABLE.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605980010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605980036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LLAVE DE TRES VIAS, CON TUBO DE EXTENSION DE PLASTICO RIGIDO O EQUIVALENTE, CON TUBO DE EXTENSION DE CLORURO DE POLIVINILO DE 80 CM DE LONGITUD</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7410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605980226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LLAVE DE CUATRO VIAS SIN EXTENSION, DE PLASTICO.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606000057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MAMILA DE HULE LATEX</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606030011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MALLA SEPARADORA DE TEJIDOS A BASE DE POLIPROPILENO LIGERO CON CAPA DE CELULOSA OXIDADA REGENERADA PARA PONER CONTACTO CON VÌSCERAS ABDOMINALES. MEDIDA 30 X 30 CM.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606030012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MALLA SEPARADORA DE TEJIDOS A BASE DE POLIPROPILENO LIGERO CON CAPA DE CELULOSA OXIDADA REGENERADA PARA PONER CONTACTO CON VÌSCERAS ABDOMINALES. MEDIDA 20 X 20 CM.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252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606150019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MANGUERA PARA ANESTESIA, CORRUGADA, DE HULE CONDUCTIVO, DIA-METRO: 2.3 CM LONGITUD: 100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606150085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MANGUERA CORRUGADA 22MM DE DIAMETRO X 30.5MTS DE LARGO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606210400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PEDIATRICA FACIAL CON COJINETE #0.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606210401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PEDIATRICA FACIAL CON COJINETE #1.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606210482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MASCARILLAS DESECHABLE PARA ADMINISTRACION DE OXIGENO CON TUBO DE CONEXION DE 180 CM. Y ADAPTADOR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1950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606210524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CUBREBOCAS DE DOS CAPAS DE TELA NO TEJIDA, RESISTENTE A FLUIDOS, ANTIESTATICO, HIPOALERGENICO, CON BANDAS O AJUSTE ELASTICO A LA CABEZA.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234000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606210664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PROTECTOR RESPIRATORIO CON EFICIENCIA DE FILTRACION MICROBIOLOGICA DEL 95% O MAYOR, PROTECCION RESPIRATORIACONTRA PARTICULAS MENORES A 0.1 µ. RESISTENTE A FLUIDOS,ANTIESTATICO, HIPOALERGENICO; AJUSTE NASAL MOLDEABLE QUESE ADAPTA A LA CARA IMPIDIENDO EL PASO DEL AIRE. CON BANDAS O AJUSTE ELASTICO ENTORCHADO A LA CABEZA.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606810034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PAÑAL DE FORMA ANATOMICA DESECHABLE PARA NIÑO, MEDIDA: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606810059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PAÑAL DE FORMA ANATOMICA DESECHABLE PARA NIÑO, MEDIDA: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606810067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PAÑAL PREDOBLADO, DESECHABLE PARA ADULTO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606970267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PASTA O GEL CONDUCTIVA. PARA ELECTROCARDIOGRAMA. ENVASE CON 120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606970341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PASTA CONDUCTORA PARA ELECTROMIOGRAFIA TUBO CON 270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607010378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PERILLA PARA ASPIRACION DE SECRECIONES DE HULE NO. 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607110145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607270055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POLVO A BASE DE MALTODEXTRINA, FRUCTOSO, ACIDO ASCROBICO Y AGUA PURIFICADA, COMO COADYUVANTE EN EL MANEJO DE HERIDAS. TUBO CON 45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607400001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ANTIFAZ PROTECTOR DE TEJIDO AMOLDABLE E HIDROGEL ADHESIVO. TAMAÑO CHICO Y MEDIANO. ENVASE CON 50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607400025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PROTECTOR DE PIEL. TINTURA DE BENJUI AL 20%.    1000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607710068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608200374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257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608200382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 </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608200390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608307187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PARA NUTRICION ENTERAL CON ESTILETE PUNTA DE TUNGSTENO Y GUIA DE ALAMBRE  CON ADAPTADOR. LONGITUD 114 CM.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608330270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HIDROGEL DE MANOSA ACETILADA. (EXTRACTO DE ALOE VERA 0.2%) PARA LIMPIEZA Y HUMECTACION DE HERIDAS. TUBO CON 85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608330288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SPRAY DE MANOSA ACETILADA. (EXTRACTO DE ALOE VERA 0.2%) PARA LIMPIEZA Y HUMECTACION DE HERIDAS. FRASCO ATOMIZADOR CON 180 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608370011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SUJETADOR PARA MASCARILLA DE VENTILADORES DE PRESION POSITIVA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608410023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POLIMERO DE ACIDO GLICOLICO. TRENZADA CON AGUJA. 1/4 DE CIRCULO, DOBLE ARMADO ESPATULADA (6- 8.73 MM), LONGITUD DE LA HEBRA 45 CM, CALIBRE 6/0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608410031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SINTETICOS ABSORBIBLES, POLIMEROS DE ACIDO GLICOLICOTRENZADO, CON AGUJA DE 1/4 DE CIRCULO, DOBLE ARMADO, ESPATULADA DE 6- 8.73 MM, LONGITUD DE LA HEBRA 45 CM, CALIBRE 5/0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608410072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 POLIESTER TRENZADO,CON RECUBRIMIENTO, CON AGUJA. 1/2  CIRCULO DOBLE ARMADO AHUSADA (25-26 MM). LONGITUD DE LA HEBRA 90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608410205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 MONOFILAMENTO DE POLIPROPILENO ,CON AGUJA. 3/8 DE  CIRCULO, REVERSO CORTANTE (24-26 MM), LONGITUD DE LA HEBRA 45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608410221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 MONOFILEMENTO DE POLIPROPILENO, CON AGUJA . 3/8 DE CIRCULO, REVERSO CORTANTE (24-26 MM), LONGITUD DE LA HEBRA 45 CM, CALIBRE 2/0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282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608410262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  MONOFILAMENTO DE POLIPROPILENO, CON AGUJA .1/2 CIRCULO DOBLE ARMADO AHUSADA (15-17 MM),  LONGITUD DE LA HEBRA  90 CM. CALIBRE 5/0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608410296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 MONOFILAMENTO DE POLIPROPILENO, CON AGUJA 1/2 CIRCULO, DOBLE ARMADO AHUSADA (25-26 MM) LONGITUD DE LA HEBRA 90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608410460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ABSORBIBLES MONOFILAMENTO DE NYLON, CON AGUJA DE 3/8 DE CIRCULO, REVERSO CORTANTE (12-13 MM) LONGITUD DE LA HEBRA 45 CM, CALIBRE 4/0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608410478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NO ABSORBIBLES MONOFILAMENTO DE NYLON, CON AGUJA DE 3/8 DE CIRCULO, CORTANTE (19-26 MM), LONGITUD DE LA HEBRA 45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608410551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CATGUT CROMICO CON AGUJA. DE 1/2 CIRCULO AHUSADA (35-37 MM), CALIBRE DE LA HEBRA 68 A 75  CM, CALIBRE 2/0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718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608410569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CATGUT CROMICO CON AGUJA. DE 1/2 CIRCULO AHUSADA (35-37 MM), LONGITUD DE LA HEBRA 68 A 75  CM, CALIBRE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546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608410627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SEDA NEGRA TRENZADA CON AGUJA DE 1/2 CIRCULO AHUSADA (25-26 MM), LONGITUD DE LA HEBRA 75 CM, CALIBRE 2/0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608410734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SEDA NEGRA TRENZADA SIN AGUJA. LONGITUD DE LA HEBRA 75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608410742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SEDA NEGRA TRENZADA SIN AGUJA, LONGITUD DE LA HEBRA 75 CM. CALIBRE 2/0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608410858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POLIMERO DE ACIDO GLICOLICO. TRENZADA CON AGUJA. 1/2 CIRCULO AHUSADA (25-26 MM), LONGITUD DE LA HEBRA 67-70 CM, CALIBRE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608410882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POLIMERO DE ACIDO GLICOLICO. TRENZADA CON AGUJA .1/2 CIRCULO AHUSADA (35-37 MM),LONGITUD DE LA HEBRA 67-70 CM, CALIBRE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608410890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POLIMERO  DE ACIDO GLICOLICO.TRENZADA CON AGUJA. 1/2 CIRCULO AHUSADA (35-37 MM), LONGITUD DE LA HEBRA  67-70 CM, CALIBRE 1/0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608410973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POLIMERO DE ACIDO GLICOLICO, TRENZADO, CON AGUJA DE 3/8 DE CIRCULO, REVERSO CORTANTE (24 MM), LONGITUD DE LA HEBRA 67 CM. CALIBRE DE LA SUTURA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608411161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SINTÉTICA ABSORBIBLE, MONOFILAMENTO DE POLIDOXANONA CON AGUJA 3/8 CÍRCULO, PUNTA AHUSADA DOBLE ARMADO (11-13MM), LONGITUD DE LA HEBRA 70 A 75CM, CALIBRE 4/0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608412623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CATGUT CROMICO CON AGUJA.  DE 1/2 CIRCULO AHUSADA (35-37 MM), CALIBRE DE LA HEBRA  68 A 75 CM. CALIBRE 1/0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499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608420477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MONOFILAMENTO DE POLIDOXANONA CON AGUJA 3/8 CIRCULO, PUNTA AHUSADA DOBLE ARMADO (11-13 MM), LONGITUD DE LA HEBRA 70 A 75 CM. CALIBRE 5/0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608420485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SINTETICA ABSORBIBLE. MONOFILAMENTO DE POLIDIOXANONA CON AGUJA. LONGITUD DE LA HEBRA. 70 A 75 CM. CALIBRE 6/0, AGUJA 3/8 CIRCULO, PUNTA AHUSADA DOBLE ARMADO (11-13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608591001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HIPERINFLACION DE 1 L.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608690152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TELA ADHESIVA,  DE ACETATO CON ADHESIVO EN UNA DE SUS CARAS. LONGITUD 10 M. , ANCHO 2.50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749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608940052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TOALLA PARA GINECO-OBSTETRICIA. RECTANGULARES, CONSTITUIDAS POR CUATRO CAPAS DE MATERIAL ABSORBENTE.  DESECHABLES.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609040100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ALGODON TORUNDAS.   500 GR.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819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609080114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P/CANALIZACION DE LATEX NATURAL, OPACO A LOS RAYOS X LONG. 45 CM. DIAM. 12.70 MM DE (1/2")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609080130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PARA CANALIZACION DE LATEX NATURAL OPACOS A LOS RAYOS X LONGITUD 45 CM. DIAMETRO: 25.40 MM.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609080478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DE SUCCION, ADAPTADOR Y TUBO TIPO CARLENS UNIDO A CONECTORES DE POLIPROPILENO Y DOS CATETERES DE SUCCION EXTRALARGOS, ESTERILES, CALIBRE 39 FR, DIAMETRO DEL LUMEN TRAQUEAL 7.0 MM, DIAMETRO DEL LUMEN BRONQUIAL 7.0 MM.</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609080627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609530092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ELASTICA  ADHESIVA, DE ALGODON Y FIBRA SINTETICA, CON ADHESIVO EN UNA DE SUS CARAS LONGITUD 2.7 M.  ANCHO: 10.0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273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308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609530456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ENYESADA, DE GASA DE ALGODON, RECUBIERTAS DE UNA CAPA UNIFORME DE YESO GRADO MEDICO. LONGITUD 2.75 M. ANCHO 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309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609530555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ENYESADA, DE GASA DE ALGODON, RECUBIERTAS DE UNA CAPA UNIFORME DE YESO GRADO MEDICO. LONGITUD 2.75 M., ANCHO 10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624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609530746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609530761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3</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609530779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609530787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609530795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DE MALLA ELASTICA FORMA TUBULAR, LONGITUD 100 M. NUMERO 6</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609530969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GUATA TUBULAR DE ALGODON, ESTOQUINETE Y DIMENSIONES INTERMEDIAS ENTRE LAS ESPECIFICADAS. LONGITUD 22.81 M. ANCHO 7.5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ROLLO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609532825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ELASTICA DE TEJIDO PLANO DE ALGODON CON FIBRAS SINTETICAS LONG. 5 M. ANCHO 30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10140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609532858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ELASTICA DE TEJIDO PLANO: DE ALGODON CON FIBRAS SINTETICAS. LONGITUD 5 M..ANCHO 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609532866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ELASTICA DE TEJIDO PLANO: DE ALGODON CON FIBRAS SINTETICAS. LONGITUD 5 M. ANCHO 10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1404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609532874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ELASTICA DE TEJIDO PLANO: DE ALGODON CON FIBRAS SINTETICAS. LONGITUD 5 M. ANCHO 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C/12</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609533195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GUATA TUBULAR DE ALGODON, ESTOQUINETE Y DIMENSIONES INTERMEDIAS ENTRE LAS ESPECIFICADAS. LONGITUD 22.81 M. ANCHO 15.0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ROLLO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609533278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1302580392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1302580400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THOMAS. BLANDO, PARA LIMITAR LA FLEXION DORSAL Y VENTRAL DE LA COLUMNA CERVICAL, AJUSTABLE, ACOJINADO, ELEBORADO EN HULE ESPUMA, FORRADO EN ESTOQUINETE, CIERRE DE VELCRO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1302580426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1302580434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THOMAS. BLANDO, PARA LIMITAR LA FLEXION DORSAL Y VENTRAL DE LA COLUMNA CERVICAL, AJUSTABLE, ACOJINADO, ELABORADO EN HULE ESPUMA, FORRADO EN ESTOQUINETE, CIERRE DE VELCRO PEDIATRICO.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1302580517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1302580525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1302580541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1302580558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1302580608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1302580616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1302580624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1302580632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1302580640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3116855119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PAPEL PARA ENVOLTURA. KRAFT DE 70 KG. Y 45 CM. DE ANCHO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ROLLO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4040660050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SOLUCIÓN CON GLUCONATO DE CLORHEXIDINA AL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338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4041000002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HISOPOS DE ALUMINIO C/PUNTA DE RAYON CON MEDIO DE TRANSPORTE STUART MODIFICADO  PARA TOMA DE MUESTRAS EN AREAS DE DIFICIL ACCESO COMO OTICAS, NASOFARINGEAS, URETRALES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4041250302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BALON PARA HIPERINFLACION NEONATAL DE 500 ML. CON VALVULA DE AJUSTABLE PARA EL CONTROL DEL SISTEMA DE PRESION.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1248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4041320300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 PARA PRESION ARTERIAL NO INVASIVA NEONATAL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4041320311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 CELESTE FOLIADO, TRIO/MADRE (1)/INFANTE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4041320312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 ROSA FOLIADO, TRIO/MADRE (1)/INFANTE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C/300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4041680502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VENOSO DOBLE LUMEN 4 FR. X 13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328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4042070400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KIT DE CIRCUITO DE ANESTESIA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281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4043300003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ELECTRODO NEONATAL DESECHABLE CON CABLE CONECTOR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4204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4046210500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CON RESERVORIO, TAM. ADULTO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1365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4046210502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RESERVORIO TIPO OMAYA ADULTO 24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4046210601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DESECHABLE PEDIATRICA NO.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349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4046210651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DESECHABLE ADULTO NO. 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4049080304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PREFORMADOS DE POLIURETANO C/GLOBO DE ELASTOMERO DE ALTO VOLUMEN Y BAJA RESISTENCIA CAL. 5.0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4049080313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PARA CANALIZACION DE LATEX CAL. 1/4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4049500008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PINZA UMBILICAL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4049500028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TAPETE  ANTISEPTICO DESCONTAMINANTE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4049500029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PLACAS DESECHABLE PARA ELECTROCAUTERIO NEONATAL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125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4049500050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LAPIZ PARA ELECTROCAUTERIO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5070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ASPIRADOR DE MECONIO CON PUERTO, LIBRE DE LATEX</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NEBULIZADOR MICRO MIST CON PIEZA T BOQUILLA, TUBO PARA OXIGENO DE 7 PIES, CON CONECTOR UNIVERSAL. RECIPIENTE GCC A PRUEBA DE DERRAMES CON TAPA ROSCA, DESEMPENO EN ANGULOS HASTA DE 90.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MICRONEBULIZADOR DESECHABLE INCLUYE LINEA, MASCARILLA Y CARTUCHO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359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PLACA PARA ELECTROCAUTERIO DESECHABLE ADULTO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4049500382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ARNES DE PAVLIK TAMAÑO PEQUEÑO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4049500383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ARNES DE PAVLIK TAMAÑO MEDIANO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5040400185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5040400186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5040400221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5040400452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AISLADA PARA BLOQUEO NERVIOSO BISEL 30 GDO. DE 22G X 50MM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5040400453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AGUJA AISLADA PARA BLOQUEO NERVIOSO BISEL 30GDO DE 24G X 25MM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5040661061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CON GLUCONATO DE CLORHEXIDINA AL 2% P/V EN ALCOHOL ISOPROPILICO AL 70% CON TINTA NARANJA. CONTIENE:  3 ML ESTERIL Y DESECHABLE.   APLICADOR FREPP CON 1.5ML S/TINTE LINEA VASCULAR APLICADOR SEPP CON 0.67ML S/TINTE LINEA VASCULAR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5040661062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SOLUCION CON GLUCONATO DE CLORHEXIDINA AL 2% P/V EN ALCOHOL ISOPROPILICO AL 70% CON TINTA NARANJA. CONTIENE:  3 ML ESTERIL Y DESECHABLE. ENVASE  APLICADOR FREPP CON 1.5ML S/TINTE LINEA VASCULAR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369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5041180052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BIBERON DE PLASTICO DE 120 ML. (4 ONZAS)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5041180102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BIBERON DE PLASTICO DE 240 ML. (8 ONZAS)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5041250534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BOLSA DE PAPEL GRADO ALIMENTACION EN BLANCO 6.5X3X15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 CON 15000</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5041320001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BRAZALETE PARA BAUMANOMETRO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5041570005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LATA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5041650824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w:t>
            </w:r>
            <w:r w:rsidRPr="00FD5A69">
              <w:rPr>
                <w:rFonts w:ascii="Calibri" w:hAnsi="Calibri"/>
                <w:color w:val="000000"/>
                <w:sz w:val="14"/>
                <w:szCs w:val="14"/>
                <w:lang w:val="es-MX" w:eastAsia="es-MX"/>
              </w:rPr>
              <w:lastRenderedPageBreak/>
              <w:t>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5041680040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TORACICO NO. 12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TORACICO NO. 16</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5041680072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ENDOTRAQUEAL C/GLOBO CAL. 3.0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5041680073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ENDOTRAQUEAL C/GLOBO CAL. 3.5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379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5041680074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ENDOTRAQUEAL C/GLOBO CALIBRE 4.0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5041680075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ENDOTRAQUEAL CON GLOBO CAL. 4.5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5041680229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FIJADOR PARA TRAQUEOSTOMIA TAMAÑO PEQUEÑO 9"</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C/50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5041680515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ESTOMACAL MODELO LEVIN CAL. 10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MIC KEY BOTON DE RECAMBIO DE BAJO PERFIL 14 F.R. 1.5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5041680518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14 F.R. 1.7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16 F.R. 1.2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16 F.R. 1.5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16 F.R. 1.7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18 F.R. 1.2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389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18 F.R. 1.5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18 F.R. 1.7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20 F.R. 1.5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5041680528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BOTON DE RECAMBIO DE BAJO PERFIL 20 F.R. 1.7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5041820036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PASTA TEN 20 PARA ESTUDIOS DE POTENCIALES EVOCADOS (ERC)</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FRASCO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5042000607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FILTRO INSPIRATORIO NEONATAL REUSABLE PARA VENTILADOR 840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5042000611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FILTRO EXHALATORIO NEONATAL DESECHABLE PARA VENTILADOR 840 CON VASO COLECTOR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5042000612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CANISTER DE RECOLECCION PARA TERAPIA VAC DE 1000 ML RECOLECTOR PARA TERAPIA DE HERIDAS CON PRESION NEGATIVA.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5042331004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 CON DIAFRAGMA PARA VENTILADOR DE ALTA FRECUENCIA OSCILATORIA. TAMAÑO NEONATAL. CONSUMIBLE DE LA CLAVE 531.941.1012 VENTILADOR DE ALTA FRECUENCIA OSCILATORIA PEDIATRICO-NEONATAL CON MODO CONVENCIONAL.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5042331005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PUNTILLAS NASALES NEONATALES. ENVASE.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187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5042331017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FILTRO Y HUMIDIFICADOR INSPIRATORIO PARA VIA AEREA PARA CONECTARSE A CIRCUITO VENTILADOR MECANICO Y TUBO ENDOTRAQUEAL HME SIN PUERTO PARA CAPNOGRAFIA. TAMAÑO NEONATAL.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5042332001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INSTRUMENTO CON AGUJA BIOPSIA 14 G X 13 CMS.  COMPATIBLE CON PISTOLA BARD.  CAJA CON 10 EMPAQUES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5042332002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ALAMBRE PARA LOCALIZAR LESIONES DE GLANDULA MAMARIA  20 G X 13 .7 CMS.  SIMILAR CON  BARD.  CAJA CON 10 EMPAQUES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5043300045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ELECTRODO DE ASA  DESECHABLE PARA CONIZACION,  2.0 CM. X 0.8 CM. CON VASTAGO LONGITUDINAL DE 12.7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5043300055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ELECTRODO DE ANILLO P/.ELECTROMIOGRAFIA CAT # 6030 18" X 2MM.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5043300070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ELECTRODO DE ASA DESECHABLE PARA CONIZACION,  1.0 CM. X 1.0 CM. CON VASTAGO LONGITUDINAL 12.7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CAMARA DE HUMIDIFICACION TIPO CASCADA. CONSUMIBLE DE LA CLAVE 531.941.0980 VENTILADOR VOLUMETRICO NEONATAL-PEDIATRICO-ADULTO.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HUMIDIFICADOR DESECHABLE PRELLENADO DE AGUA ESTERIL 340 ML CON ADAPTADOR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HUMIDIFICADOR DESECHABLE PRELLENADO DE AGUA ESTERIL 650 ML. CON ADAPTADOR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1466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NASAL PARA CPAP DE BURBUJA MEDIANA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409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SISTEMA DE SUMINISTRO PARA CPAP CON CAMARA HUMIFICADA DESECHABLE VALVULA DE LIBERACION DE PRESION GENERADOR DE CPAP DE BRUJULA Y CIRCUITO CALENTADO DE LA RAMA INSPIRATORIA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5043451008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NASAL INTERFASE PARA EL CPAP DE BURBUJA DE 70 CM EVACUA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5044561002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AGUJA  TUOHY  18 G, FILTRO EPIDURAL, JERINGA DE 20ML, CATETER EPIDURAL DE POLIAMIDA (NYLON)  20G, 1 JERINGA DE BAJA RESISTENCIA EPILORCONECTOR PARA CATETER,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5044700091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ESPONJA DE POLIURETANO GRADO MEDICO NEGRO HIDROFOBICO PARA TERAPIA DE HERIDAS CON PRESION NEGATIVA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5044700092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ESPONJA DE ALCOHOL POLIVINILICO PARA TERAPIA VAC DE POROS CERRADOS MENORES DE 200 MICRAS DE COLOR BLANCO, RECTANGULAR DE 10 X 15 CM PARA TERAPIA DE HERIDAS CON PRESION NEGATIVA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414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5045270001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5045270002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CON RESERVORIO, TAM. PEDIATRICO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1716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5045270006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NASOGASTICA PEDIATRICA DE SILICON CON TRES ABERTURAS DE LA PUNTA PROXIMAL A LA PUNTA DISTAL DE 1CM ENTRE UNA RANURA Y OTRA CALIBRE 9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5045270007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SONDA NASOGASTICA PEDIATRICA DE SILICON CON TRES ABERTURAS DE LA PUNTA PROXIMAL A LA PUNTA DISTAL DE 1CM ENTRE UNA RANURA Y OTRA CALIBRE 12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156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5045430005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GEL P/TRANSMISION DE ULTRASONIDO, GALON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117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419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5046030017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MALLA DE POLIPROPILENO ESTANDAR CON CUBIERTA DE ACIDO HIALURONICO Y CARBOXIMETILCELULOSA RECTANGULAR DE 12 X 14 PULGADAS, (30.5 X 35.6 CM)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5046150001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 RESPIRATORIO "BAIN" INFANTIL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5046150002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CIRCUITO RESPIRATORIO "BAIN" ADULTO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5046210518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VIA AREA, CONECTOR DE 15MM, LINEA DE INFLAMACION, BALON, VALVULA Y MANGUITO INFLABLE MAT PVC GRADO MEDICO CALIBRE 2.5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VIA AREA, CONECTOR DE 15MM, LINEA DE INFLAMACION, BALON, VALVULA Y MANGUITO INFLABLE MAT PVC GRADO MEDICO CALIBRE 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5046210523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VIA AREA, CONECTOR DE 15MM, LINEA DE INFLACION, BALON, VALVULA Y MANGUITO INFLABLE MAT. PVC GRADO MEDICO CALIBRE 3</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5046210526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VÍA AÉREA, CONECTOR DE 15 MM, LINEA DE INFLAMACIÓN, BALÓN, VALVULA Y MANGUITO INFLABLE MAT. PVC GRADO MEDICO.CALIBRE 2</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5046210527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VÍA AÉREA, CONECTOR DE 15 MM, LINEA DE INFLAMACIÓN, BALÓN, VALVULA Y MANGUITO INFLABLE MAT. PVC GRADO MEDICO.CALIBRE 3.5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5046210528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MASCARILLA LARINGEA TUBO DE VÍA AÉREA, CONECTOR DE 15 MM, LINEA DE INFLAMACIÓN, BALÓN, VALVULA Y MANGUITO INFLABLE MAT. PVC GRADO MEDICO.CALIBRE 4.5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5048410035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DE POLIDIOXANONA PARA REPARACIÓN DE VÍA BILIAR CON AGUJA REDONDA 5-0 HEBRA DE 70 CMS MEDIO CÍRCULO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5048410038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PROLENE C/A REDONDA DEL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SOBRE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5048410718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POLIGLACTINA 910 RECUBIERTA DE POLIGLACTINA 370 Y ESTERATO DE CALCIO, AGUJA 3/8 CIRCULAR 19MM, MATERIAL INCOLORO, LONGITUD 70CMS TRENZADO CALIBRE 3/0 CORTANTE.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 CON 12 SOBRES</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5048410719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DE FIBRA DE POLIESTE CON RECUBRIMIENTO DE POLIBUTILANO, AGUJA 1/2 CÍRCULO DOBLE ARMADA 20MM MATERIAL VERDE TRENZADO LONGITUD DE 75CMS CALIBRE 2/0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 CON 12 SOBRES</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5048410720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ABSORBIBLE, RECUBIERTA  DE POLIGLACTINA 370, VIOLETA TRENZADA AGUJA 3/8 DE CIRCULO (CORTANTE LATERAL CON ESPATULA) DOBLE ARMADA 6.5 MM LONGITUD 45 CMS, CALIBRE 7 CEROS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5048410721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SUTURA ABSORBIBLE, RECUBIERTA  DE POLIGLACTINA 910 RECUBIERTA DE POLIGLACTINA 370 Y ESTERATO DE CALCIO, AGUJA 3/4 DE CIRCULO, DOBLE ARMADA (ESPATULA SABRELOC) 8.0 MM LONGITUD 45 CMS CALIBRE 6 CEROS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5048590519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42900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5048590520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EQUIPO DE INFUSION ALADO AL PUNTO DE INYECCION 19 GA 2CM X 20.3CM CAPACIDAD 0.3CC</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39</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5049080100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CONECTOR DE OXIGENO DE PLASTICO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1092</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5049080198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PREFORMADO DE POLIURETANO CON GLOBO DE ELASTOMERO DE ALTO VOLUMEN Y BAJA RESISTENCIA CAL 4.5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5049080199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PREFORMADO DE POLIURETANO CON GLOBO DE ELASTOMERO DE ALTO VOLUMEN Y BAJA RESISTENCIA CAL 4.0</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439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5049080201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TUBOS DE VENTILACION MOD. SHEPPARD CAL.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94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5049080628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DE VENTILACION EN "T" 1.14 X12MM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5049080629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TRAMPA DE ASPIRACION DE MUCOSA 10 FR CAP 20 ML 3.33 MM</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5049322790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VALVULA DE DERIVACION VENTRICULO PERITONEAL PRESION MEDIA TIPO BASE PLANA CONTORNEADA TAMAÑO NEONATAL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5049322797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VALVULA PARA DERIVACION DE LIQUIDO CEFALORRAQUIDEO DE DIAFRAGMA,PRESION MEDIA DE 60  A 80 MM. DE H20. CATETER CEFALICO O VENTRICULAR DE 13 CM.  MINIMO LONGITUD, CATETER PERITONEAL DE 90 CM MINIMO  DE LONGITUD TAMAÑO INFANTIL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5049500162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n-US" w:eastAsia="es-MX"/>
              </w:rPr>
            </w:pPr>
            <w:r w:rsidRPr="00FD5A69">
              <w:rPr>
                <w:rFonts w:ascii="Calibri" w:hAnsi="Calibri"/>
                <w:color w:val="000000"/>
                <w:sz w:val="14"/>
                <w:szCs w:val="14"/>
                <w:lang w:val="en-US" w:eastAsia="es-MX"/>
              </w:rPr>
              <w:t>EXTENSION 150 CM. OPACO P/PER FT</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2496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5049500291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PUNTAS PARA ELECTROCAUTERIO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JUEGO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5049500296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LIMPIADOR DE PUNTAS DE CAUTERIO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C/25</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5049500349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 xml:space="preserve">"SISTEMA DE SUCCION, CERRADO, PARA PACIENTE, CON TUBO ENDOTRAQUEAL CONECTADO A VENTILADOR, 6 FR, CONTIENE: UN TUBO DE SUCCION DE CLORURO DE POLIVINILO, CON MARCA DE PROFUNDIDAD DE 2 CM, EMPEZANDO </w:t>
            </w:r>
            <w:r w:rsidRPr="00FD5A69">
              <w:rPr>
                <w:rFonts w:ascii="Calibri" w:hAnsi="Calibri"/>
                <w:color w:val="000000"/>
                <w:sz w:val="14"/>
                <w:szCs w:val="14"/>
                <w:lang w:val="es-MX" w:eastAsia="es-MX"/>
              </w:rPr>
              <w:lastRenderedPageBreak/>
              <w:t>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ESTERIL Y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296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sidRPr="00FD5A69">
              <w:rPr>
                <w:rFonts w:ascii="Calibri" w:hAnsi="Calibri"/>
                <w:color w:val="000000"/>
                <w:sz w:val="14"/>
                <w:szCs w:val="14"/>
                <w:lang w:val="es-MX" w:eastAsia="es-MX"/>
              </w:rPr>
              <w:br/>
            </w:r>
            <w:r w:rsidRPr="00FD5A69">
              <w:rPr>
                <w:rFonts w:ascii="Calibri" w:hAnsi="Calibri"/>
                <w:color w:val="000000"/>
                <w:sz w:val="14"/>
                <w:szCs w:val="14"/>
                <w:lang w:val="es-MX" w:eastAsia="es-MX"/>
              </w:rPr>
              <w:br/>
              <w:t>ESTERIL Y DESECHABLE. PIEZA."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449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5049500353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CATETER PARA CATETERISMO VENOSO CENTRAL, DE UN LUMEN, DE ELASTOMERO DE SILICON, RADIOPACO, CON AGUJA INTRODUCTORA PERCUTANEA. ESTERIL Y DESECHABLE. NEONATAL CALIBRE 1.9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5049500355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5049500356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PLACAS DESECHABLE PARA ELECTROCAUTERIO INFANTIL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897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5049500357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AGUJA DESECHABLE HIPODERMICA CALIBRE 18 O 18 G X 25 MM. CAJA CON 100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PIEZAS</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2184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5049500393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LIMPIADOR DE INSTRUMENTOS DE TRIPLE ENZIMA. SOLUCION ACUOSA DE ENZIMAS Y SURFACTANES Y SALES ACIDAS ORGANICAS.SOLUCION ACUOSA CON PH NEUTRO DE ENZIMAS PROTEASAS, LIPASA </w:t>
            </w:r>
            <w:r w:rsidRPr="00FD5A69">
              <w:rPr>
                <w:rFonts w:ascii="Calibri" w:hAnsi="Calibri"/>
                <w:color w:val="000000"/>
                <w:sz w:val="14"/>
                <w:szCs w:val="14"/>
                <w:lang w:val="es-MX" w:eastAsia="es-MX"/>
              </w:rPr>
              <w:br/>
              <w:t xml:space="preserve">Y AMILASA CON INHIBIDOR DE LA CORROSION Y SURFACTANTE EMPLEA UNA COMBINACION DE TRES ENZIMAS DE ALTO RENDIMIENTO. </w:t>
            </w:r>
            <w:r w:rsidRPr="00FD5A69">
              <w:rPr>
                <w:rFonts w:ascii="Calibri" w:hAnsi="Calibri"/>
                <w:color w:val="000000"/>
                <w:sz w:val="14"/>
                <w:szCs w:val="14"/>
                <w:lang w:val="es-MX" w:eastAsia="es-MX"/>
              </w:rPr>
              <w:br/>
              <w:t>ESTAS SON COMPLETAMENTE EFI CACES PARA LA DIGESTION DE TODOS LOS RESIDUOS Y DEPOSITOS QUE SUELEN APARECER EN LOS INSTRUMENTOS Y APARATOS QUIRURGICOS, INCLUYENDO PROTEINAS, LIPIDOS, CARBOHIDRATOS Y MUCOPOLISACARIDOS. ENVASE CON 5 LT</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ENVASE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5049500402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PASTA STOMASIVE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POLVO STOMASIVE CON 28.34 GR.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BOTE</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5049500417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HIDROGEL DE COLAGENO TIPO I BOVINO HIDROLIZADO CON OXIDO DE PLATA (1%). TUBO DE 1.5 OZ (44.36 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5049500433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ADHESIVO TISULAR DERIVADO DEL ENBUCRILATO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5049500444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COMODO CHICO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459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5049500445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COMODO GRANDE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5049500530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AMBU PEDIATRICO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5049500531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AMBU ADULTO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5049500550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AMBU NEONATAL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5049500551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AEROCHAMBER C/MASCARILLA PEDIATRICA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5049500565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CAMPOS DESECHABLES ESTERIL DE 90 X 90 CON ADHESIVO</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5049501005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SET DE EXTENSION DE  DOS VIAS CON SELLO VENOSO. SET DE EXTENSION TRANSPARENTE,  CALIBRE PEQUEÑO BIFURCADO CON 2 SITIOS DE INYECCION INTELIGENTE , LIBRE DE AGUJA, CON 2 PINZAS DESLIZABLES NO REMOVIBLES, CONEXION MACHO DE 5 PULGADAS (12.7 CM) Y 0.4 CC DE PURGADO. CAJA CON 100 PIEZAS</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CAJA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C/100</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5049504012</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MICRONEBULIZADOR MEDIDA ESTANDAR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5049504021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NEBULIZADOR DE LARGO VOLUMEN 500ML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203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5049506021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SISTEMA OBTURADOR GYNECARE TVT (MALLA PROTECTOR SIN TENSION PARA LA INCONTINENCIA)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31</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469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5049800603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 xml:space="preserve">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w:t>
            </w:r>
            <w:r w:rsidRPr="00FD5A69">
              <w:rPr>
                <w:rFonts w:ascii="Calibri" w:hAnsi="Calibri"/>
                <w:color w:val="000000"/>
                <w:sz w:val="14"/>
                <w:szCs w:val="14"/>
                <w:lang w:val="es-MX" w:eastAsia="es-MX"/>
              </w:rPr>
              <w:lastRenderedPageBreak/>
              <w:t>HASTA 120 MLCON ESCUDO INSTITUCIONAL DEL MISMO COLOR AL DEL AFORO Y TAPA DE POLIPROPILENO COLOR BLANCO, RESISTENTE A LA ESTERILIZACION Y ROSCA UNIVERSAL INTERNA</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lastRenderedPageBreak/>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5049800604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TAPA DE POLIPROPILRNO COLOR BLANCO CON ROSCA UNIVERSAL INTERNA PARA FRASCO DE VIDRIO CON DIAMETRO DE 5.5 CM EN LA BOCA DEL FRASCO RESISTENTE A LA ESTERILIZACION</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5049800701</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GUIADORES FLEXIBLES PARA ENTUBAR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8</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5049800703</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ENDOBRONQUEAL DOBLE LUMEN DERECHO, GRADUADO PVC GRADO MEDICO, ATOXICO TRANSPARENTE CON LINEA ENTERA RADIOPACA, BALON BAJA PRESION. CODIFICADO A COLOR CONECTOR GIRATORIO CON ENTRADA ADICIONAL . ESTERIL CALIBRE 35 FR</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ALMBRE CON GLOBO CALIBRE 7</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474</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5049800705</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ALMBRE CON GLOBO CALIBRE 6.5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475</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ALMBRE CON GLOBO CALIBRE 6</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476</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ALMBRE CON GLOBO CALIBRE 5.5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3</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477</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5049800708</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ALAMBRE CON GLOBO CALIBRE 4</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478</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5049800709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ALAMBRE CON GLOBO CALIBRE 4.5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479</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5049800710</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TUBO ENDOTRAQUEAL REFORZADO CON ESPIRAL DE ALAMBRE CON GLOBO CALIBRE 5</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7</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480</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5049961007</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DILATADOR  VENOSO, UNA JERINGA DE 5ML Y DOS CAPSULAS DE INYECCION LUER-LOCK, ESTERIL Y DESECHABLE.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16</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481</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5313590159</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ESPEJO VAGINAL CON ADAPTADOR PARA EVACUACION DE HUMO AUXILIAR EN LOS PROCEDIMIENTOS ELECTROQUIRÚRGICOS GINECOLÓGICOS POR VÍA VAGINAL, CON LAS SIGUIENTES CARACTERÍSTICAS, SELECCIONABLES DE ACUERDO A LAS NECESIDADES DE LAS UNIDADES MÉDICAS: MODELO GRAVES. TAMAÑO. TUBO METÁLICO INTEGRADO A LA VALVA ANTERIOR. QUE PERMITA LA ADAPTACIÓN DEL TUBO DE ASPIRADOR AL EXTREMO DISTAL. AISLAMIENTO NO CONDUCTIVO DE LA ELECTRICIDAD. ESTERILIZABLE.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482</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5318620066</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spacing w:after="240"/>
              <w:rPr>
                <w:rFonts w:ascii="Calibri" w:hAnsi="Calibri"/>
                <w:color w:val="000000"/>
                <w:sz w:val="14"/>
                <w:szCs w:val="14"/>
                <w:lang w:val="es-MX" w:eastAsia="es-MX"/>
              </w:rPr>
            </w:pPr>
            <w:r w:rsidRPr="00FD5A69">
              <w:rPr>
                <w:rFonts w:ascii="Calibri" w:hAnsi="Calibri"/>
                <w:color w:val="000000"/>
                <w:sz w:val="14"/>
                <w:szCs w:val="14"/>
                <w:lang w:val="es-MX" w:eastAsia="es-MX"/>
              </w:rPr>
              <w:t>TERMOMETRO DIGITAL</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130</w:t>
            </w:r>
          </w:p>
        </w:tc>
      </w:tr>
      <w:tr w:rsidR="00FD5A69" w:rsidRPr="00FD5A69" w:rsidTr="00FD5A69">
        <w:trPr>
          <w:trHeight w:val="18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483</w:t>
            </w:r>
          </w:p>
        </w:tc>
        <w:tc>
          <w:tcPr>
            <w:tcW w:w="850"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6015600114</w:t>
            </w:r>
          </w:p>
        </w:tc>
        <w:tc>
          <w:tcPr>
            <w:tcW w:w="7088"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FERULA NASAL INTERNA DE SILICONA CON VIA ABIERTA TIPO DOYLE</w:t>
            </w:r>
          </w:p>
        </w:tc>
        <w:tc>
          <w:tcPr>
            <w:tcW w:w="641"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PIEZA</w:t>
            </w:r>
          </w:p>
        </w:tc>
        <w:tc>
          <w:tcPr>
            <w:tcW w:w="693"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rPr>
                <w:rFonts w:ascii="Calibri" w:hAnsi="Calibri"/>
                <w:color w:val="000000"/>
                <w:sz w:val="14"/>
                <w:szCs w:val="14"/>
                <w:lang w:val="es-MX" w:eastAsia="es-MX"/>
              </w:rPr>
            </w:pPr>
            <w:r w:rsidRPr="00FD5A69">
              <w:rPr>
                <w:rFonts w:ascii="Calibri" w:hAnsi="Calibri"/>
                <w:color w:val="000000"/>
                <w:sz w:val="14"/>
                <w:szCs w:val="14"/>
                <w:lang w:val="es-MX" w:eastAsia="es-MX"/>
              </w:rPr>
              <w:t>C/1</w:t>
            </w:r>
          </w:p>
        </w:tc>
        <w:tc>
          <w:tcPr>
            <w:tcW w:w="735" w:type="dxa"/>
            <w:tcBorders>
              <w:top w:val="nil"/>
              <w:left w:val="nil"/>
              <w:bottom w:val="single" w:sz="4" w:space="0" w:color="auto"/>
              <w:right w:val="single" w:sz="4" w:space="0" w:color="auto"/>
            </w:tcBorders>
            <w:shd w:val="clear" w:color="auto" w:fill="auto"/>
            <w:noWrap/>
            <w:vAlign w:val="bottom"/>
            <w:hideMark/>
          </w:tcPr>
          <w:p w:rsidR="00FD5A69" w:rsidRPr="00FD5A69" w:rsidRDefault="00FD5A69" w:rsidP="00FD5A69">
            <w:pPr>
              <w:jc w:val="right"/>
              <w:rPr>
                <w:rFonts w:ascii="Calibri" w:hAnsi="Calibri"/>
                <w:color w:val="000000"/>
                <w:sz w:val="14"/>
                <w:szCs w:val="14"/>
                <w:lang w:val="es-MX" w:eastAsia="es-MX"/>
              </w:rPr>
            </w:pPr>
            <w:r w:rsidRPr="00FD5A69">
              <w:rPr>
                <w:rFonts w:ascii="Calibri" w:hAnsi="Calibri"/>
                <w:color w:val="000000"/>
                <w:sz w:val="14"/>
                <w:szCs w:val="14"/>
                <w:lang w:val="es-MX" w:eastAsia="es-MX"/>
              </w:rPr>
              <w:t>23</w:t>
            </w:r>
          </w:p>
        </w:tc>
      </w:tr>
    </w:tbl>
    <w:p w:rsidR="00AD48D6" w:rsidRDefault="00AD48D6" w:rsidP="006E0108">
      <w:pPr>
        <w:pStyle w:val="Default"/>
        <w:jc w:val="center"/>
        <w:rPr>
          <w:rFonts w:asciiTheme="minorHAnsi" w:hAnsiTheme="minorHAnsi" w:cstheme="minorHAnsi"/>
          <w:b/>
          <w:bCs/>
          <w:sz w:val="22"/>
          <w:szCs w:val="22"/>
        </w:rPr>
      </w:pPr>
    </w:p>
    <w:p w:rsidR="00AD48D6" w:rsidRDefault="00AD48D6"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5249B8" w:rsidRDefault="005249B8"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w:t>
            </w:r>
            <w:r w:rsidR="00445D10">
              <w:rPr>
                <w:rFonts w:ascii="Calibri" w:hAnsi="Calibri"/>
                <w:b/>
                <w:bCs/>
                <w:color w:val="548DD4"/>
              </w:rPr>
              <w:t>N67-2017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445D10">
              <w:rPr>
                <w:rFonts w:asciiTheme="minorHAnsi" w:hAnsiTheme="minorHAnsi" w:cs="Arial"/>
                <w:bCs/>
                <w:u w:val="single"/>
              </w:rPr>
              <w:t>N67-2017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692C10" w:rsidP="00692C10">
      <w:pPr>
        <w:tabs>
          <w:tab w:val="left" w:pos="1195"/>
        </w:tabs>
        <w:rPr>
          <w:rFonts w:ascii="Calibri" w:hAnsi="Calibri" w:cs="Arial"/>
        </w:rPr>
      </w:pPr>
      <w:r>
        <w:rPr>
          <w:rFonts w:ascii="Calibri" w:hAnsi="Calibri" w:cs="Arial"/>
        </w:rPr>
        <w:tab/>
      </w:r>
    </w:p>
    <w:p w:rsidR="002F5444" w:rsidRPr="005B113B" w:rsidRDefault="002F5444" w:rsidP="002F5444">
      <w:pPr>
        <w:tabs>
          <w:tab w:val="left" w:pos="4253"/>
          <w:tab w:val="left" w:pos="7938"/>
        </w:tabs>
        <w:rPr>
          <w:rFonts w:ascii="Calibri" w:hAnsi="Calibri" w:cs="Arial"/>
        </w:rPr>
      </w:pPr>
    </w:p>
    <w:p w:rsidR="002F5444" w:rsidRPr="00572D88" w:rsidRDefault="002A2888"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692C10">
        <w:rPr>
          <w:rFonts w:ascii="Calibri" w:hAnsi="Calibri" w:cs="Calibri"/>
          <w:sz w:val="20"/>
          <w:szCs w:val="20"/>
        </w:rPr>
        <w:t>____</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692C10"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445D10">
        <w:rPr>
          <w:rFonts w:ascii="Calibri" w:hAnsi="Calibri" w:cs="Calibri"/>
          <w:b/>
          <w:bCs/>
          <w:sz w:val="20"/>
          <w:szCs w:val="20"/>
        </w:rPr>
        <w:t>N67-2017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w:t>
      </w:r>
      <w:r w:rsidRPr="00B63CD0">
        <w:rPr>
          <w:rFonts w:ascii="Calibri" w:hAnsi="Calibri"/>
          <w:sz w:val="20"/>
        </w:rPr>
        <w:lastRenderedPageBreak/>
        <w:t>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lastRenderedPageBreak/>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445D10">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45D10">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4A7EFC">
        <w:rPr>
          <w:rFonts w:ascii="Calibri" w:hAnsi="Calibri" w:cs="Arial"/>
          <w:sz w:val="16"/>
          <w:szCs w:val="16"/>
        </w:rPr>
        <w:t>nte al ejercicio fiscal del 201</w:t>
      </w:r>
      <w:r w:rsidR="00445D10">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692C10" w:rsidP="002F5444">
      <w:pPr>
        <w:autoSpaceDE w:val="0"/>
        <w:autoSpaceDN w:val="0"/>
        <w:adjustRightInd w:val="0"/>
        <w:rPr>
          <w:rFonts w:asciiTheme="minorHAnsi" w:hAnsiTheme="minorHAnsi" w:cstheme="minorHAnsi"/>
          <w:b/>
        </w:rPr>
      </w:pPr>
      <w:r>
        <w:rPr>
          <w:rFonts w:asciiTheme="minorHAnsi" w:hAnsiTheme="minorHAnsi" w:cs="Arial"/>
          <w:b/>
        </w:rPr>
        <w:t>C.P. AARON SERRATO ARAOZ</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lastRenderedPageBreak/>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445D10">
        <w:rPr>
          <w:rFonts w:asciiTheme="minorHAnsi" w:hAnsiTheme="minorHAnsi" w:cstheme="minorHAnsi"/>
          <w:b/>
          <w:u w:val="single"/>
        </w:rPr>
        <w:t>N67-2017</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lastRenderedPageBreak/>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AD48D6" w:rsidRDefault="00AD48D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692C10"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445D10">
        <w:rPr>
          <w:rFonts w:ascii="Calibri" w:hAnsi="Calibri" w:cs="Calibri"/>
          <w:b/>
          <w:bCs/>
          <w:sz w:val="20"/>
          <w:szCs w:val="20"/>
        </w:rPr>
        <w:t>N67-2017</w:t>
      </w:r>
      <w:r w:rsidRPr="00174D9C">
        <w:rPr>
          <w:rFonts w:ascii="Calibri" w:hAnsi="Calibri" w:cs="Calibri"/>
          <w:sz w:val="20"/>
          <w:szCs w:val="20"/>
        </w:rPr>
        <w:t xml:space="preserve">, personas físicas o morales que se encuentren inhabilitadas por resolución de la Secretaría de la Función Pública, en términos de la </w:t>
      </w:r>
      <w:r w:rsidRPr="00174D9C">
        <w:rPr>
          <w:rFonts w:ascii="Calibri" w:hAnsi="Calibri" w:cs="Calibri"/>
          <w:sz w:val="20"/>
          <w:szCs w:val="20"/>
        </w:rPr>
        <w:lastRenderedPageBreak/>
        <w:t xml:space="preserve">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lastRenderedPageBreak/>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445D10">
        <w:rPr>
          <w:rFonts w:ascii="Calibri" w:hAnsi="Calibri"/>
          <w:b/>
          <w:bCs/>
          <w:sz w:val="20"/>
          <w:szCs w:val="20"/>
        </w:rPr>
        <w:t>N67-2017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Currículum del personal profesionista que prestará el servicio como 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Biotecnólogo,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w:t>
            </w:r>
            <w:r w:rsidRPr="00385897">
              <w:rPr>
                <w:rFonts w:asciiTheme="minorHAnsi" w:hAnsiTheme="minorHAnsi" w:cs="Arial"/>
                <w:sz w:val="14"/>
                <w:szCs w:val="14"/>
                <w:lang w:val="es-MX"/>
              </w:rPr>
              <w:lastRenderedPageBreak/>
              <w:t>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385897" w:rsidRPr="00385897" w:rsidRDefault="00385897" w:rsidP="001B30AC">
            <w:pPr>
              <w:tabs>
                <w:tab w:val="left" w:pos="851"/>
                <w:tab w:val="left" w:pos="1134"/>
                <w:tab w:val="right" w:pos="1276"/>
              </w:tabs>
              <w:jc w:val="both"/>
              <w:rPr>
                <w:rFonts w:cstheme="minorHAnsi"/>
                <w:sz w:val="14"/>
                <w:szCs w:val="14"/>
              </w:rPr>
            </w:pPr>
            <w:r w:rsidRPr="00385897">
              <w:rPr>
                <w:rFonts w:asciiTheme="minorHAnsi" w:hAnsiTheme="minorHAnsi"/>
                <w:sz w:val="14"/>
                <w:szCs w:val="14"/>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26 de Noviembre de 2015</w:t>
            </w:r>
            <w:r w:rsidR="001B30AC">
              <w:rPr>
                <w:rFonts w:asciiTheme="minorHAnsi" w:hAnsiTheme="minorHAnsi"/>
                <w:sz w:val="14"/>
                <w:szCs w:val="14"/>
              </w:rPr>
              <w:t xml:space="preserve"> </w:t>
            </w:r>
            <w:r w:rsidR="001B30AC" w:rsidRPr="001B30AC">
              <w:rPr>
                <w:rFonts w:asciiTheme="minorHAnsi" w:hAnsiTheme="minorHAnsi"/>
                <w:sz w:val="14"/>
                <w:szCs w:val="14"/>
              </w:rPr>
              <w:t>y a su modificación publicada también en el Diario Oficial de la Federación e</w:t>
            </w:r>
            <w:r w:rsidR="000329FD">
              <w:rPr>
                <w:rFonts w:asciiTheme="minorHAnsi" w:hAnsiTheme="minorHAnsi"/>
                <w:sz w:val="14"/>
                <w:szCs w:val="14"/>
              </w:rPr>
              <w:t>l día 17 de Noviembre del 2016 y sus actualizaciones correspondientes;</w:t>
            </w:r>
            <w:r w:rsidRPr="00385897">
              <w:rPr>
                <w:rFonts w:asciiTheme="minorHAnsi" w:hAnsiTheme="minorHAnsi"/>
                <w:sz w:val="14"/>
                <w:szCs w:val="14"/>
              </w:rPr>
              <w:t xml:space="preserve">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385897">
              <w:rPr>
                <w:rFonts w:asciiTheme="minorHAnsi" w:hAnsiTheme="minorHAnsi" w:cstheme="minorHAnsi"/>
                <w:bCs/>
                <w:sz w:val="14"/>
                <w:szCs w:val="14"/>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w:t>
            </w:r>
            <w:r w:rsidR="007A6AF8">
              <w:rPr>
                <w:rFonts w:asciiTheme="minorHAnsi" w:hAnsiTheme="minorHAnsi" w:cstheme="minorHAnsi"/>
                <w:sz w:val="14"/>
                <w:szCs w:val="14"/>
              </w:rPr>
              <w:t>, para medicamento,</w:t>
            </w:r>
            <w:r w:rsidRPr="00385897">
              <w:rPr>
                <w:rFonts w:asciiTheme="minorHAnsi" w:hAnsiTheme="minorHAnsi" w:cstheme="minorHAnsi"/>
                <w:sz w:val="14"/>
                <w:szCs w:val="14"/>
              </w:rPr>
              <w:t xml:space="preserve">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Certificado de calidad de servicio</w:t>
            </w:r>
            <w:r w:rsidRPr="00385897">
              <w:rPr>
                <w:rFonts w:asciiTheme="minorHAnsi" w:hAnsiTheme="minorHAnsi" w:cs="Arial"/>
                <w:sz w:val="14"/>
                <w:szCs w:val="14"/>
              </w:rPr>
              <w:t xml:space="preserve">. ISO 9001:2008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Presentar original o copia certificada, para cotejo,  y copia simple</w:t>
            </w:r>
            <w:r w:rsidR="00F73916">
              <w:rPr>
                <w:rFonts w:asciiTheme="minorHAnsi" w:hAnsiTheme="minorHAnsi"/>
                <w:sz w:val="14"/>
                <w:szCs w:val="14"/>
              </w:rPr>
              <w:t xml:space="preserve"> del certificado ISO 9001-2008.</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Copia simple completa (anverso y reverso) y legible del registro sanitario de por lo menos 70% de los Medicamentos y Materiales de Curación incluidos en los anexos 1A y 1B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17</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EA1302"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385897" w:rsidRPr="00385897" w:rsidRDefault="00EA1302" w:rsidP="00EA1302">
            <w:pPr>
              <w:jc w:val="both"/>
              <w:rPr>
                <w:rFonts w:cstheme="minorHAnsi"/>
                <w:sz w:val="14"/>
                <w:szCs w:val="14"/>
              </w:rPr>
            </w:pPr>
            <w:r>
              <w:rPr>
                <w:rFonts w:asciiTheme="minorHAnsi" w:hAnsiTheme="minorHAnsi" w:cstheme="minorHAnsi"/>
                <w:sz w:val="14"/>
                <w:szCs w:val="14"/>
              </w:rPr>
              <w:t>D</w:t>
            </w:r>
            <w:r w:rsidR="00385897" w:rsidRPr="00385897">
              <w:rPr>
                <w:rFonts w:asciiTheme="minorHAnsi" w:hAnsiTheme="minorHAnsi" w:cstheme="minorHAnsi"/>
                <w:sz w:val="14"/>
                <w:szCs w:val="14"/>
              </w:rPr>
              <w:t>eberá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19</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20</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Pr="00AA0B61" w:rsidRDefault="00EA1302" w:rsidP="00EA1302">
            <w:pPr>
              <w:pStyle w:val="Default"/>
              <w:jc w:val="center"/>
              <w:rPr>
                <w:rFonts w:ascii="Calibri" w:hAnsi="Calibri"/>
                <w:b/>
                <w:bCs/>
                <w:sz w:val="16"/>
                <w:szCs w:val="16"/>
              </w:rPr>
            </w:pPr>
            <w:r>
              <w:rPr>
                <w:rFonts w:ascii="Calibri" w:hAnsi="Calibri"/>
                <w:b/>
                <w:bCs/>
                <w:sz w:val="16"/>
                <w:szCs w:val="16"/>
              </w:rPr>
              <w:t>21</w:t>
            </w:r>
          </w:p>
        </w:tc>
        <w:tc>
          <w:tcPr>
            <w:tcW w:w="7506" w:type="dxa"/>
          </w:tcPr>
          <w:p w:rsidR="00EA1302" w:rsidRPr="00385897" w:rsidRDefault="00EA1302" w:rsidP="00EA1302">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22</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23</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24</w:t>
            </w:r>
          </w:p>
        </w:tc>
        <w:tc>
          <w:tcPr>
            <w:tcW w:w="7506" w:type="dxa"/>
          </w:tcPr>
          <w:p w:rsidR="00EA1302" w:rsidRPr="00385897" w:rsidRDefault="00EA1302" w:rsidP="00EA1302">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pdf, word o excel.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26</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27</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 </w:t>
            </w:r>
            <w:r w:rsidRPr="00385897">
              <w:rPr>
                <w:rFonts w:asciiTheme="minorHAnsi" w:hAnsiTheme="minorHAnsi" w:cs="Arial"/>
                <w:i/>
                <w:sz w:val="14"/>
                <w:szCs w:val="14"/>
              </w:rPr>
              <w:t>Artículo 50</w:t>
            </w:r>
            <w:r w:rsidRPr="00385897">
              <w:rPr>
                <w:rFonts w:asciiTheme="minorHAnsi" w:hAnsiTheme="minorHAnsi" w:cs="Arial"/>
                <w:sz w:val="14"/>
                <w:szCs w:val="14"/>
              </w:rPr>
              <w:t xml:space="preserve"> Fracc. XXIII de La Ley de responsabilidades de los Servidores Públicos del Estado y Municipios de Nuevo León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w:t>
            </w:r>
            <w:r w:rsidRPr="00385897">
              <w:rPr>
                <w:rFonts w:asciiTheme="minorHAnsi" w:hAnsiTheme="minorHAnsi" w:cs="Arial"/>
                <w:sz w:val="14"/>
                <w:szCs w:val="14"/>
              </w:rPr>
              <w:lastRenderedPageBreak/>
              <w:t>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28</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29</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30</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31</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32</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33</w:t>
            </w:r>
          </w:p>
        </w:tc>
        <w:tc>
          <w:tcPr>
            <w:tcW w:w="7506" w:type="dxa"/>
          </w:tcPr>
          <w:p w:rsidR="00EA1302" w:rsidRPr="00385897" w:rsidRDefault="00EA1302" w:rsidP="00445D10">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w:t>
            </w:r>
            <w:r w:rsidR="00445D10">
              <w:rPr>
                <w:rFonts w:asciiTheme="minorHAnsi" w:hAnsiTheme="minorHAnsi" w:cs="Arial"/>
                <w:sz w:val="14"/>
                <w:szCs w:val="14"/>
              </w:rPr>
              <w:t>o establecido en las regla 2.1.31</w:t>
            </w:r>
            <w:r w:rsidRPr="00385897">
              <w:rPr>
                <w:rFonts w:asciiTheme="minorHAnsi" w:hAnsiTheme="minorHAnsi" w:cs="Arial"/>
                <w:sz w:val="14"/>
                <w:szCs w:val="14"/>
              </w:rPr>
              <w:t xml:space="preserve"> de la Miscelánea Fiscal para el Ejercicio 201</w:t>
            </w:r>
            <w:r w:rsidR="00445D10">
              <w:rPr>
                <w:rFonts w:asciiTheme="minorHAnsi" w:hAnsiTheme="minorHAnsi" w:cs="Arial"/>
                <w:sz w:val="14"/>
                <w:szCs w:val="14"/>
              </w:rPr>
              <w:t>7</w:t>
            </w:r>
            <w:r>
              <w:rPr>
                <w:rFonts w:asciiTheme="minorHAnsi" w:hAnsiTheme="minorHAnsi" w:cs="Arial"/>
                <w:sz w:val="14"/>
                <w:szCs w:val="14"/>
              </w:rPr>
              <w:t xml:space="preserve"> publicada en el DOF el 23 de Noviembre</w:t>
            </w:r>
            <w:r w:rsidRPr="00385897">
              <w:rPr>
                <w:rFonts w:asciiTheme="minorHAnsi" w:hAnsiTheme="minorHAnsi" w:cs="Arial"/>
                <w:sz w:val="14"/>
                <w:szCs w:val="14"/>
              </w:rPr>
              <w:t xml:space="preserve"> de 201</w:t>
            </w:r>
            <w:r w:rsidR="00445D10">
              <w:rPr>
                <w:rFonts w:asciiTheme="minorHAnsi" w:hAnsiTheme="minorHAnsi" w:cs="Arial"/>
                <w:sz w:val="14"/>
                <w:szCs w:val="14"/>
              </w:rPr>
              <w:t>6</w:t>
            </w:r>
            <w:r w:rsidRPr="00385897">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34</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35</w:t>
            </w:r>
          </w:p>
        </w:tc>
        <w:tc>
          <w:tcPr>
            <w:tcW w:w="7506" w:type="dxa"/>
          </w:tcPr>
          <w:p w:rsidR="00EA1302" w:rsidRPr="00385897" w:rsidRDefault="00EA1302" w:rsidP="00EA1302">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r w:rsidR="00EA1302" w:rsidRPr="00AA0B61" w:rsidTr="003632F9">
        <w:trPr>
          <w:trHeight w:val="126"/>
          <w:jc w:val="center"/>
        </w:trPr>
        <w:tc>
          <w:tcPr>
            <w:tcW w:w="674" w:type="dxa"/>
            <w:vAlign w:val="center"/>
          </w:tcPr>
          <w:p w:rsidR="00EA1302" w:rsidRDefault="00EA1302" w:rsidP="00EA1302">
            <w:pPr>
              <w:pStyle w:val="Default"/>
              <w:jc w:val="center"/>
              <w:rPr>
                <w:rFonts w:ascii="Calibri" w:hAnsi="Calibri"/>
                <w:b/>
                <w:bCs/>
                <w:sz w:val="16"/>
                <w:szCs w:val="16"/>
              </w:rPr>
            </w:pPr>
            <w:r>
              <w:rPr>
                <w:rFonts w:ascii="Calibri" w:hAnsi="Calibri"/>
                <w:b/>
                <w:bCs/>
                <w:sz w:val="16"/>
                <w:szCs w:val="16"/>
              </w:rPr>
              <w:t>36</w:t>
            </w:r>
          </w:p>
        </w:tc>
        <w:tc>
          <w:tcPr>
            <w:tcW w:w="7506" w:type="dxa"/>
          </w:tcPr>
          <w:p w:rsidR="00EA1302" w:rsidRPr="00385897" w:rsidRDefault="00EA1302" w:rsidP="00EA1302">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Artículos 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A1302" w:rsidRPr="00AA0B61" w:rsidRDefault="00EA1302" w:rsidP="00EA1302">
            <w:pPr>
              <w:pStyle w:val="Default"/>
              <w:jc w:val="center"/>
              <w:rPr>
                <w:rFonts w:ascii="Calibri" w:hAnsi="Calibri"/>
                <w:sz w:val="16"/>
                <w:szCs w:val="16"/>
              </w:rPr>
            </w:pPr>
            <w:r w:rsidRPr="00AA0B61">
              <w:rPr>
                <w:rFonts w:ascii="Calibri" w:hAnsi="Calibri"/>
                <w:sz w:val="16"/>
                <w:szCs w:val="16"/>
              </w:rPr>
              <w:t>No ( )</w:t>
            </w:r>
          </w:p>
        </w:tc>
        <w:tc>
          <w:tcPr>
            <w:tcW w:w="930" w:type="dxa"/>
          </w:tcPr>
          <w:p w:rsidR="00EA1302" w:rsidRPr="00AA0B61" w:rsidRDefault="00EA1302" w:rsidP="00EA1302">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AD48D6" w:rsidRDefault="00AD48D6"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45D10">
        <w:rPr>
          <w:rFonts w:asciiTheme="minorHAnsi" w:hAnsiTheme="minorHAnsi"/>
          <w:b/>
          <w:color w:val="548DD4" w:themeColor="text2" w:themeTint="99"/>
          <w:sz w:val="18"/>
          <w:szCs w:val="16"/>
        </w:rPr>
        <w:t>N67-2017</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445D10">
        <w:rPr>
          <w:rFonts w:asciiTheme="minorHAnsi" w:hAnsiTheme="minorHAnsi"/>
          <w:b/>
          <w:color w:val="548DD4" w:themeColor="text2" w:themeTint="99"/>
          <w:sz w:val="18"/>
          <w:szCs w:val="16"/>
        </w:rPr>
        <w:t>N67-2017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lastRenderedPageBreak/>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EL HOSPITAL REGIONAL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w:t>
      </w:r>
      <w:r w:rsidR="00692C10">
        <w:rPr>
          <w:rFonts w:asciiTheme="minorHAnsi" w:hAnsiTheme="minorHAnsi"/>
          <w:b/>
          <w:sz w:val="18"/>
          <w:szCs w:val="18"/>
        </w:rPr>
        <w:t>C.P. AARON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lastRenderedPageBreak/>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692C10">
        <w:rPr>
          <w:rFonts w:asciiTheme="minorHAnsi" w:hAnsiTheme="minorHAnsi"/>
          <w:sz w:val="18"/>
          <w:szCs w:val="18"/>
        </w:rPr>
        <w:t>C.P. Aarón Serrato Araoz</w:t>
      </w:r>
      <w:r w:rsidRPr="00E73AB6">
        <w:rPr>
          <w:rFonts w:asciiTheme="minorHAnsi" w:hAnsiTheme="minorHAnsi"/>
          <w:sz w:val="18"/>
          <w:szCs w:val="18"/>
        </w:rPr>
        <w:t xml:space="preserve">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445D10">
        <w:rPr>
          <w:rFonts w:asciiTheme="minorHAnsi" w:hAnsiTheme="minorHAnsi" w:cs="Arial"/>
          <w:sz w:val="18"/>
          <w:szCs w:val="18"/>
        </w:rPr>
        <w:t>N67-2017</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MEDICAMENTO Y MATERIAL DE CURACIÓN PARA EL HOSPITAL REGIONAL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445D10">
        <w:rPr>
          <w:rFonts w:ascii="Calibri" w:hAnsi="Calibri"/>
          <w:sz w:val="18"/>
          <w:szCs w:val="18"/>
        </w:rPr>
        <w:t>N67-2017</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Almacen</w:t>
      </w:r>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r w:rsidR="00DB3ED6">
        <w:rPr>
          <w:rFonts w:ascii="Calibri" w:hAnsi="Calibri" w:cs="Arial"/>
          <w:sz w:val="18"/>
          <w:szCs w:val="18"/>
        </w:rPr>
        <w:t xml:space="preserve"> y del catálogos de artículos de La Convocante.</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lastRenderedPageBreak/>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“S.S.N.L.”</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w:t>
      </w:r>
      <w:r w:rsidR="00692C10">
        <w:rPr>
          <w:rFonts w:ascii="Calibri" w:hAnsi="Calibri" w:cs="Tahoma"/>
          <w:sz w:val="18"/>
          <w:szCs w:val="18"/>
        </w:rPr>
        <w:t>4</w:t>
      </w:r>
      <w:r w:rsidRPr="00E73AB6">
        <w:rPr>
          <w:rFonts w:ascii="Calibri" w:hAnsi="Calibri" w:cs="Tahoma"/>
          <w:sz w:val="18"/>
          <w:szCs w:val="18"/>
        </w:rPr>
        <w:t xml:space="preserve">%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lastRenderedPageBreak/>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1B47EB">
        <w:rPr>
          <w:rFonts w:ascii="Calibri" w:hAnsi="Calibri" w:cs="Tahoma"/>
          <w:sz w:val="18"/>
          <w:szCs w:val="18"/>
        </w:rPr>
        <w:t>los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este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692C10"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D1" w:rsidRDefault="00AD57D1" w:rsidP="007F0B73">
      <w:r>
        <w:separator/>
      </w:r>
    </w:p>
  </w:endnote>
  <w:endnote w:type="continuationSeparator" w:id="0">
    <w:p w:rsidR="00AD57D1" w:rsidRDefault="00AD57D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FD5A69" w:rsidRPr="00CE2E1F" w:rsidRDefault="00FD5A69" w:rsidP="004C675C">
        <w:pPr>
          <w:pStyle w:val="Piedepgina"/>
          <w:jc w:val="center"/>
          <w:rPr>
            <w:b/>
            <w:color w:val="009999"/>
          </w:rPr>
        </w:pPr>
        <w:r>
          <w:rPr>
            <w:color w:val="009999"/>
          </w:rPr>
          <w:t>_____________________________________________________________________________________________________</w:t>
        </w:r>
      </w:p>
      <w:p w:rsidR="00FD5A69" w:rsidRDefault="00FD5A69" w:rsidP="004C675C">
        <w:pPr>
          <w:pStyle w:val="Piedepgina"/>
          <w:ind w:right="-232" w:hanging="284"/>
          <w:jc w:val="center"/>
          <w:rPr>
            <w:rFonts w:ascii="Century Gothic" w:hAnsi="Century Gothic"/>
            <w:b/>
            <w:color w:val="009999"/>
            <w:sz w:val="18"/>
            <w:szCs w:val="14"/>
          </w:rPr>
        </w:pPr>
      </w:p>
      <w:p w:rsidR="00FD5A69" w:rsidRPr="00CE2E1F" w:rsidRDefault="00FD5A69"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D5A69" w:rsidRPr="00CE2E1F" w:rsidRDefault="00FD5A69"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N67-2017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249B8">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249B8">
                  <w:rPr>
                    <w:rFonts w:ascii="Century Gothic" w:hAnsi="Century Gothic"/>
                    <w:b/>
                    <w:noProof/>
                    <w:color w:val="009999"/>
                    <w:sz w:val="18"/>
                    <w:szCs w:val="16"/>
                  </w:rPr>
                  <w:t>80</w:t>
                </w:r>
                <w:r w:rsidRPr="00CE2E1F">
                  <w:rPr>
                    <w:rFonts w:ascii="Century Gothic" w:hAnsi="Century Gothic"/>
                    <w:b/>
                    <w:color w:val="009999"/>
                    <w:sz w:val="18"/>
                    <w:szCs w:val="16"/>
                  </w:rPr>
                  <w:fldChar w:fldCharType="end"/>
                </w:r>
              </w:sdtContent>
            </w:sdt>
          </w:sdtContent>
        </w:sdt>
      </w:p>
      <w:p w:rsidR="00FD5A69" w:rsidRPr="00CE2E1F" w:rsidRDefault="00FD5A69" w:rsidP="004C675C">
        <w:pPr>
          <w:pStyle w:val="Piedepgina"/>
          <w:jc w:val="center"/>
          <w:rPr>
            <w:b/>
            <w:color w:val="009999"/>
          </w:rPr>
        </w:pPr>
      </w:p>
    </w:sdtContent>
  </w:sdt>
  <w:p w:rsidR="00FD5A69" w:rsidRPr="004C675C" w:rsidRDefault="00FD5A69" w:rsidP="004C675C">
    <w:pPr>
      <w:pStyle w:val="Piedepgina"/>
    </w:pPr>
  </w:p>
  <w:p w:rsidR="00FD5A69" w:rsidRDefault="00FD5A69"/>
  <w:p w:rsidR="00FD5A69" w:rsidRDefault="00FD5A69"/>
  <w:p w:rsidR="00FD5A69" w:rsidRDefault="00FD5A69"/>
  <w:p w:rsidR="00FD5A69" w:rsidRDefault="00FD5A69"/>
  <w:p w:rsidR="00FD5A69" w:rsidRDefault="00FD5A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D1" w:rsidRDefault="00AD57D1" w:rsidP="007F0B73">
      <w:r>
        <w:separator/>
      </w:r>
    </w:p>
  </w:footnote>
  <w:footnote w:type="continuationSeparator" w:id="0">
    <w:p w:rsidR="00AD57D1" w:rsidRDefault="00AD57D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69" w:rsidRPr="00C765F1" w:rsidRDefault="00FD5A69"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D5A69" w:rsidRPr="00C765F1" w:rsidRDefault="00FD5A69" w:rsidP="00313C66">
    <w:pPr>
      <w:jc w:val="center"/>
      <w:rPr>
        <w:rFonts w:ascii="Corbel" w:hAnsi="Corbel"/>
        <w:b/>
        <w:szCs w:val="16"/>
      </w:rPr>
    </w:pPr>
    <w:r w:rsidRPr="00C765F1">
      <w:rPr>
        <w:rFonts w:ascii="Corbel" w:hAnsi="Corbel"/>
        <w:b/>
        <w:szCs w:val="16"/>
      </w:rPr>
      <w:t>SERVICIOS DE SALUD DE NUEVO LEÓN</w:t>
    </w:r>
  </w:p>
  <w:p w:rsidR="00FD5A69" w:rsidRPr="00180FA7" w:rsidRDefault="00FD5A69"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D5A69" w:rsidRDefault="00FD5A69"/>
  <w:p w:rsidR="00FD5A69" w:rsidRDefault="00FD5A69"/>
  <w:p w:rsidR="00FD5A69" w:rsidRDefault="00FD5A69"/>
  <w:p w:rsidR="00FD5A69" w:rsidRDefault="00FD5A69"/>
  <w:p w:rsidR="00FD5A69" w:rsidRDefault="00FD5A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5" w15:restartNumberingAfterBreak="0">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0"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1" w15:restartNumberingAfterBreak="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362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5"/>
  </w:num>
  <w:num w:numId="2">
    <w:abstractNumId w:val="7"/>
  </w:num>
  <w:num w:numId="3">
    <w:abstractNumId w:val="22"/>
  </w:num>
  <w:num w:numId="4">
    <w:abstractNumId w:val="36"/>
  </w:num>
  <w:num w:numId="5">
    <w:abstractNumId w:val="6"/>
  </w:num>
  <w:num w:numId="6">
    <w:abstractNumId w:val="0"/>
  </w:num>
  <w:num w:numId="7">
    <w:abstractNumId w:val="14"/>
  </w:num>
  <w:num w:numId="8">
    <w:abstractNumId w:val="13"/>
  </w:num>
  <w:num w:numId="9">
    <w:abstractNumId w:val="31"/>
  </w:num>
  <w:num w:numId="10">
    <w:abstractNumId w:val="15"/>
  </w:num>
  <w:num w:numId="11">
    <w:abstractNumId w:val="9"/>
  </w:num>
  <w:num w:numId="12">
    <w:abstractNumId w:val="11"/>
  </w:num>
  <w:num w:numId="13">
    <w:abstractNumId w:val="12"/>
  </w:num>
  <w:num w:numId="14">
    <w:abstractNumId w:val="19"/>
  </w:num>
  <w:num w:numId="15">
    <w:abstractNumId w:val="21"/>
  </w:num>
  <w:num w:numId="16">
    <w:abstractNumId w:val="30"/>
  </w:num>
  <w:num w:numId="17">
    <w:abstractNumId w:val="28"/>
  </w:num>
  <w:num w:numId="18">
    <w:abstractNumId w:val="25"/>
  </w:num>
  <w:num w:numId="19">
    <w:abstractNumId w:val="24"/>
  </w:num>
  <w:num w:numId="20">
    <w:abstractNumId w:val="47"/>
  </w:num>
  <w:num w:numId="21">
    <w:abstractNumId w:val="8"/>
  </w:num>
  <w:num w:numId="22">
    <w:abstractNumId w:val="29"/>
  </w:num>
  <w:num w:numId="23">
    <w:abstractNumId w:val="46"/>
  </w:num>
  <w:num w:numId="24">
    <w:abstractNumId w:val="26"/>
  </w:num>
  <w:num w:numId="25">
    <w:abstractNumId w:val="37"/>
  </w:num>
  <w:num w:numId="26">
    <w:abstractNumId w:val="17"/>
  </w:num>
  <w:num w:numId="27">
    <w:abstractNumId w:val="40"/>
  </w:num>
  <w:num w:numId="28">
    <w:abstractNumId w:val="20"/>
  </w:num>
  <w:num w:numId="29">
    <w:abstractNumId w:val="43"/>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8"/>
  </w:num>
  <w:num w:numId="33">
    <w:abstractNumId w:val="48"/>
  </w:num>
  <w:num w:numId="34">
    <w:abstractNumId w:val="18"/>
  </w:num>
  <w:num w:numId="35">
    <w:abstractNumId w:val="44"/>
  </w:num>
  <w:num w:numId="36">
    <w:abstractNumId w:val="39"/>
  </w:num>
  <w:num w:numId="37">
    <w:abstractNumId w:val="23"/>
  </w:num>
  <w:num w:numId="38">
    <w:abstractNumId w:val="34"/>
  </w:num>
  <w:num w:numId="39">
    <w:abstractNumId w:val="27"/>
  </w:num>
  <w:num w:numId="40">
    <w:abstractNumId w:val="10"/>
  </w:num>
  <w:num w:numId="41">
    <w:abstractNumId w:val="32"/>
  </w:num>
  <w:num w:numId="42">
    <w:abstractNumId w:val="35"/>
  </w:num>
  <w:num w:numId="43">
    <w:abstractNumId w:val="16"/>
  </w:num>
  <w:num w:numId="44">
    <w:abstractNumId w:val="33"/>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29FD"/>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30AC"/>
    <w:rsid w:val="001B47EB"/>
    <w:rsid w:val="001B5AF2"/>
    <w:rsid w:val="001C147E"/>
    <w:rsid w:val="001C2CDE"/>
    <w:rsid w:val="001D05DE"/>
    <w:rsid w:val="001D2899"/>
    <w:rsid w:val="001E66DB"/>
    <w:rsid w:val="001E6B43"/>
    <w:rsid w:val="001F0E80"/>
    <w:rsid w:val="001F1001"/>
    <w:rsid w:val="001F56DB"/>
    <w:rsid w:val="001F585B"/>
    <w:rsid w:val="001F7C8E"/>
    <w:rsid w:val="002021D2"/>
    <w:rsid w:val="00202AD4"/>
    <w:rsid w:val="0020302B"/>
    <w:rsid w:val="002043AA"/>
    <w:rsid w:val="0020579E"/>
    <w:rsid w:val="0020755F"/>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52D3"/>
    <w:rsid w:val="0027668D"/>
    <w:rsid w:val="00277106"/>
    <w:rsid w:val="00280B21"/>
    <w:rsid w:val="00280BD9"/>
    <w:rsid w:val="0028407E"/>
    <w:rsid w:val="00284F3E"/>
    <w:rsid w:val="00286D6C"/>
    <w:rsid w:val="00296CA2"/>
    <w:rsid w:val="00297643"/>
    <w:rsid w:val="002A2888"/>
    <w:rsid w:val="002A290C"/>
    <w:rsid w:val="002B2579"/>
    <w:rsid w:val="002B6BE9"/>
    <w:rsid w:val="002C0C5A"/>
    <w:rsid w:val="002C0FDC"/>
    <w:rsid w:val="002C4DEC"/>
    <w:rsid w:val="002C627F"/>
    <w:rsid w:val="002D0FCB"/>
    <w:rsid w:val="002D792D"/>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587C"/>
    <w:rsid w:val="00336DC6"/>
    <w:rsid w:val="00340D61"/>
    <w:rsid w:val="00344C04"/>
    <w:rsid w:val="0034525E"/>
    <w:rsid w:val="003561D9"/>
    <w:rsid w:val="0035685B"/>
    <w:rsid w:val="003632F9"/>
    <w:rsid w:val="00364DB0"/>
    <w:rsid w:val="00367F8B"/>
    <w:rsid w:val="00374189"/>
    <w:rsid w:val="00383B73"/>
    <w:rsid w:val="00384B12"/>
    <w:rsid w:val="00385897"/>
    <w:rsid w:val="003915FB"/>
    <w:rsid w:val="00394C2E"/>
    <w:rsid w:val="003A12A5"/>
    <w:rsid w:val="003A1ACD"/>
    <w:rsid w:val="003A2E13"/>
    <w:rsid w:val="003A6F62"/>
    <w:rsid w:val="003B3107"/>
    <w:rsid w:val="003C1B00"/>
    <w:rsid w:val="003C488C"/>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277E6"/>
    <w:rsid w:val="00431510"/>
    <w:rsid w:val="00432C2F"/>
    <w:rsid w:val="00433CCB"/>
    <w:rsid w:val="00435A81"/>
    <w:rsid w:val="00435E03"/>
    <w:rsid w:val="0043607F"/>
    <w:rsid w:val="004376F6"/>
    <w:rsid w:val="00442AB6"/>
    <w:rsid w:val="00445D10"/>
    <w:rsid w:val="00446871"/>
    <w:rsid w:val="004503D5"/>
    <w:rsid w:val="00451746"/>
    <w:rsid w:val="00462584"/>
    <w:rsid w:val="00463389"/>
    <w:rsid w:val="00465DD6"/>
    <w:rsid w:val="00467EBE"/>
    <w:rsid w:val="004717AF"/>
    <w:rsid w:val="00474DDD"/>
    <w:rsid w:val="004779C6"/>
    <w:rsid w:val="0048727C"/>
    <w:rsid w:val="0049243D"/>
    <w:rsid w:val="004A4C14"/>
    <w:rsid w:val="004A7EFC"/>
    <w:rsid w:val="004B2D24"/>
    <w:rsid w:val="004B4AB7"/>
    <w:rsid w:val="004C199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19D5"/>
    <w:rsid w:val="005222C5"/>
    <w:rsid w:val="00522392"/>
    <w:rsid w:val="005249B8"/>
    <w:rsid w:val="005255EA"/>
    <w:rsid w:val="00526791"/>
    <w:rsid w:val="005323AE"/>
    <w:rsid w:val="00534C07"/>
    <w:rsid w:val="00540A9C"/>
    <w:rsid w:val="00544481"/>
    <w:rsid w:val="00547311"/>
    <w:rsid w:val="005478DA"/>
    <w:rsid w:val="005569D0"/>
    <w:rsid w:val="0056156A"/>
    <w:rsid w:val="0056254E"/>
    <w:rsid w:val="005653C6"/>
    <w:rsid w:val="00572D88"/>
    <w:rsid w:val="00576F25"/>
    <w:rsid w:val="0057776D"/>
    <w:rsid w:val="0058000A"/>
    <w:rsid w:val="005865D5"/>
    <w:rsid w:val="005902C4"/>
    <w:rsid w:val="00591AEE"/>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2657"/>
    <w:rsid w:val="0061030C"/>
    <w:rsid w:val="006218FB"/>
    <w:rsid w:val="00623E9B"/>
    <w:rsid w:val="00624D6B"/>
    <w:rsid w:val="00636A62"/>
    <w:rsid w:val="006406C4"/>
    <w:rsid w:val="00642C31"/>
    <w:rsid w:val="00642ED4"/>
    <w:rsid w:val="006473F8"/>
    <w:rsid w:val="006556E4"/>
    <w:rsid w:val="006557BC"/>
    <w:rsid w:val="00661318"/>
    <w:rsid w:val="00662F4D"/>
    <w:rsid w:val="00670AB4"/>
    <w:rsid w:val="0067689F"/>
    <w:rsid w:val="00692C10"/>
    <w:rsid w:val="00692EB0"/>
    <w:rsid w:val="006938D5"/>
    <w:rsid w:val="00695181"/>
    <w:rsid w:val="00695BCA"/>
    <w:rsid w:val="006A2D51"/>
    <w:rsid w:val="006A478B"/>
    <w:rsid w:val="006A7FE4"/>
    <w:rsid w:val="006B5D25"/>
    <w:rsid w:val="006C2F78"/>
    <w:rsid w:val="006C33C7"/>
    <w:rsid w:val="006C39F5"/>
    <w:rsid w:val="006C641F"/>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A6AF8"/>
    <w:rsid w:val="007B3013"/>
    <w:rsid w:val="007B6782"/>
    <w:rsid w:val="007C2F3C"/>
    <w:rsid w:val="007C39F8"/>
    <w:rsid w:val="007C48A2"/>
    <w:rsid w:val="007C4AFA"/>
    <w:rsid w:val="007C4C2D"/>
    <w:rsid w:val="007C68EE"/>
    <w:rsid w:val="007C76BD"/>
    <w:rsid w:val="007C79B9"/>
    <w:rsid w:val="007C79D4"/>
    <w:rsid w:val="007D5B3C"/>
    <w:rsid w:val="007D6FC1"/>
    <w:rsid w:val="007D73B5"/>
    <w:rsid w:val="007E205F"/>
    <w:rsid w:val="007E2352"/>
    <w:rsid w:val="007E2CF0"/>
    <w:rsid w:val="007E3074"/>
    <w:rsid w:val="007F04BE"/>
    <w:rsid w:val="007F0B73"/>
    <w:rsid w:val="007F1AC0"/>
    <w:rsid w:val="007F4217"/>
    <w:rsid w:val="007F508A"/>
    <w:rsid w:val="007F7F27"/>
    <w:rsid w:val="008024A0"/>
    <w:rsid w:val="008037DE"/>
    <w:rsid w:val="0081239A"/>
    <w:rsid w:val="00813559"/>
    <w:rsid w:val="00813A03"/>
    <w:rsid w:val="0081748F"/>
    <w:rsid w:val="008209B2"/>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020F6"/>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3F71"/>
    <w:rsid w:val="009A5378"/>
    <w:rsid w:val="009A689F"/>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18F1"/>
    <w:rsid w:val="00AC2E8D"/>
    <w:rsid w:val="00AC6C3E"/>
    <w:rsid w:val="00AC78E8"/>
    <w:rsid w:val="00AD2739"/>
    <w:rsid w:val="00AD48D6"/>
    <w:rsid w:val="00AD57D1"/>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83F29"/>
    <w:rsid w:val="00B906DD"/>
    <w:rsid w:val="00B911FB"/>
    <w:rsid w:val="00B97725"/>
    <w:rsid w:val="00BA09CD"/>
    <w:rsid w:val="00BA573C"/>
    <w:rsid w:val="00BA6858"/>
    <w:rsid w:val="00BA7798"/>
    <w:rsid w:val="00BB026D"/>
    <w:rsid w:val="00BB2189"/>
    <w:rsid w:val="00BB31B6"/>
    <w:rsid w:val="00BB4DDA"/>
    <w:rsid w:val="00BC22F3"/>
    <w:rsid w:val="00BC2F13"/>
    <w:rsid w:val="00BC5687"/>
    <w:rsid w:val="00BC5CD6"/>
    <w:rsid w:val="00BC6754"/>
    <w:rsid w:val="00BD3DB0"/>
    <w:rsid w:val="00BD6DDA"/>
    <w:rsid w:val="00BE3219"/>
    <w:rsid w:val="00BE62A5"/>
    <w:rsid w:val="00BE7C07"/>
    <w:rsid w:val="00BF2EBF"/>
    <w:rsid w:val="00BF6189"/>
    <w:rsid w:val="00C02600"/>
    <w:rsid w:val="00C1246A"/>
    <w:rsid w:val="00C23289"/>
    <w:rsid w:val="00C270BE"/>
    <w:rsid w:val="00C367FC"/>
    <w:rsid w:val="00C3718C"/>
    <w:rsid w:val="00C37403"/>
    <w:rsid w:val="00C4183B"/>
    <w:rsid w:val="00C43A0E"/>
    <w:rsid w:val="00C50B96"/>
    <w:rsid w:val="00C519C0"/>
    <w:rsid w:val="00C521B1"/>
    <w:rsid w:val="00C53500"/>
    <w:rsid w:val="00C552DE"/>
    <w:rsid w:val="00C6175F"/>
    <w:rsid w:val="00C658F8"/>
    <w:rsid w:val="00C66C75"/>
    <w:rsid w:val="00C7072C"/>
    <w:rsid w:val="00C74CFD"/>
    <w:rsid w:val="00C77B3E"/>
    <w:rsid w:val="00C80593"/>
    <w:rsid w:val="00C90011"/>
    <w:rsid w:val="00CA35BE"/>
    <w:rsid w:val="00CA606E"/>
    <w:rsid w:val="00CB0B2E"/>
    <w:rsid w:val="00CB4CB1"/>
    <w:rsid w:val="00CD34F3"/>
    <w:rsid w:val="00CD58F7"/>
    <w:rsid w:val="00CE28F7"/>
    <w:rsid w:val="00CE2E1F"/>
    <w:rsid w:val="00CE2F46"/>
    <w:rsid w:val="00CE3572"/>
    <w:rsid w:val="00CE6525"/>
    <w:rsid w:val="00CF1E88"/>
    <w:rsid w:val="00CF45BB"/>
    <w:rsid w:val="00D00DD5"/>
    <w:rsid w:val="00D1140D"/>
    <w:rsid w:val="00D14A6E"/>
    <w:rsid w:val="00D1566F"/>
    <w:rsid w:val="00D16279"/>
    <w:rsid w:val="00D16830"/>
    <w:rsid w:val="00D363AF"/>
    <w:rsid w:val="00D441ED"/>
    <w:rsid w:val="00D45B5A"/>
    <w:rsid w:val="00D479E2"/>
    <w:rsid w:val="00D51B7C"/>
    <w:rsid w:val="00D60AD8"/>
    <w:rsid w:val="00D61C5C"/>
    <w:rsid w:val="00D62883"/>
    <w:rsid w:val="00D664C4"/>
    <w:rsid w:val="00D773BF"/>
    <w:rsid w:val="00D8666B"/>
    <w:rsid w:val="00D94CE2"/>
    <w:rsid w:val="00D97E2C"/>
    <w:rsid w:val="00DA6342"/>
    <w:rsid w:val="00DB3ED6"/>
    <w:rsid w:val="00DB69DA"/>
    <w:rsid w:val="00DB77E2"/>
    <w:rsid w:val="00DB7B88"/>
    <w:rsid w:val="00DC237B"/>
    <w:rsid w:val="00DD1185"/>
    <w:rsid w:val="00DD29A7"/>
    <w:rsid w:val="00DD4581"/>
    <w:rsid w:val="00DD528A"/>
    <w:rsid w:val="00DD54AE"/>
    <w:rsid w:val="00DD609C"/>
    <w:rsid w:val="00DD7E43"/>
    <w:rsid w:val="00DE63CF"/>
    <w:rsid w:val="00DF7F62"/>
    <w:rsid w:val="00E00D80"/>
    <w:rsid w:val="00E03B1D"/>
    <w:rsid w:val="00E101E9"/>
    <w:rsid w:val="00E11717"/>
    <w:rsid w:val="00E1428C"/>
    <w:rsid w:val="00E1651D"/>
    <w:rsid w:val="00E17F10"/>
    <w:rsid w:val="00E20131"/>
    <w:rsid w:val="00E20A39"/>
    <w:rsid w:val="00E22C85"/>
    <w:rsid w:val="00E23A9C"/>
    <w:rsid w:val="00E32600"/>
    <w:rsid w:val="00E340EB"/>
    <w:rsid w:val="00E376C3"/>
    <w:rsid w:val="00E42B9C"/>
    <w:rsid w:val="00E44C3A"/>
    <w:rsid w:val="00E47EE0"/>
    <w:rsid w:val="00E518F6"/>
    <w:rsid w:val="00E553E2"/>
    <w:rsid w:val="00E558AD"/>
    <w:rsid w:val="00E63971"/>
    <w:rsid w:val="00E73AB6"/>
    <w:rsid w:val="00E8124D"/>
    <w:rsid w:val="00E872C1"/>
    <w:rsid w:val="00E94FB6"/>
    <w:rsid w:val="00E9636F"/>
    <w:rsid w:val="00EA0C6B"/>
    <w:rsid w:val="00EA1302"/>
    <w:rsid w:val="00EA4456"/>
    <w:rsid w:val="00EA7EF6"/>
    <w:rsid w:val="00EB5703"/>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91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2D77"/>
    <w:rsid w:val="00FD57F2"/>
    <w:rsid w:val="00FD5A69"/>
    <w:rsid w:val="00FD7BF3"/>
    <w:rsid w:val="00FE09CC"/>
    <w:rsid w:val="00FE283B"/>
    <w:rsid w:val="00FE2EB3"/>
    <w:rsid w:val="00FE3900"/>
    <w:rsid w:val="00FF0530"/>
    <w:rsid w:val="00FF08D0"/>
    <w:rsid w:val="00FF24B4"/>
    <w:rsid w:val="00FF2927"/>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D571C69-02FA-4184-970C-74F249E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AD48D6"/>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9164388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867562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33476980">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0603867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75622745">
      <w:bodyDiv w:val="1"/>
      <w:marLeft w:val="0"/>
      <w:marRight w:val="0"/>
      <w:marTop w:val="0"/>
      <w:marBottom w:val="0"/>
      <w:divBdr>
        <w:top w:val="none" w:sz="0" w:space="0" w:color="auto"/>
        <w:left w:val="none" w:sz="0" w:space="0" w:color="auto"/>
        <w:bottom w:val="none" w:sz="0" w:space="0" w:color="auto"/>
        <w:right w:val="none" w:sz="0" w:space="0" w:color="auto"/>
      </w:divBdr>
    </w:div>
    <w:div w:id="2099137519">
      <w:bodyDiv w:val="1"/>
      <w:marLeft w:val="0"/>
      <w:marRight w:val="0"/>
      <w:marTop w:val="0"/>
      <w:marBottom w:val="0"/>
      <w:divBdr>
        <w:top w:val="none" w:sz="0" w:space="0" w:color="auto"/>
        <w:left w:val="none" w:sz="0" w:space="0" w:color="auto"/>
        <w:bottom w:val="none" w:sz="0" w:space="0" w:color="auto"/>
        <w:right w:val="none" w:sz="0" w:space="0" w:color="auto"/>
      </w:divBdr>
    </w:div>
    <w:div w:id="2110276810">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78C0-3E95-43C8-B23C-4311FDAB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80</Pages>
  <Words>46288</Words>
  <Characters>254586</Characters>
  <Application>Microsoft Office Word</Application>
  <DocSecurity>0</DocSecurity>
  <Lines>2121</Lines>
  <Paragraphs>600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2017-12-08T22:59:00Z</cp:lastPrinted>
  <dcterms:created xsi:type="dcterms:W3CDTF">2017-12-08T22:54:00Z</dcterms:created>
  <dcterms:modified xsi:type="dcterms:W3CDTF">2017-12-09T01:13:00Z</dcterms:modified>
</cp:coreProperties>
</file>