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0D3142" w:rsidRDefault="00D734DE"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LP-919044992-N65-2022</w:t>
      </w:r>
    </w:p>
    <w:p w:rsidR="001B5AF2" w:rsidRPr="004708E5" w:rsidRDefault="001B5AF2" w:rsidP="001B5AF2">
      <w:pPr>
        <w:jc w:val="center"/>
        <w:rPr>
          <w:b/>
          <w:color w:val="7030A0"/>
          <w:sz w:val="28"/>
          <w:szCs w:val="28"/>
        </w:rPr>
      </w:pPr>
    </w:p>
    <w:p w:rsidR="001B5AF2" w:rsidRPr="004708E5" w:rsidRDefault="001B5AF2" w:rsidP="001B5AF2">
      <w:pPr>
        <w:jc w:val="center"/>
        <w:rPr>
          <w:b/>
          <w:color w:val="7030A0"/>
          <w:sz w:val="28"/>
          <w:szCs w:val="28"/>
        </w:rPr>
      </w:pPr>
    </w:p>
    <w:p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291EF2">
        <w:rPr>
          <w:rFonts w:ascii="Arial Black" w:hAnsi="Arial Black"/>
          <w:b/>
          <w:color w:val="00B0F0"/>
          <w:sz w:val="36"/>
          <w:szCs w:val="28"/>
        </w:rPr>
        <w:t>SUMINISTRO DE MEDICAMENTOS MEZCLADOS Y NUTRICIÓN PARENTERAL</w:t>
      </w:r>
      <w:r w:rsidRPr="000D3142">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Pr>
          <w:rFonts w:asciiTheme="minorHAnsi" w:hAnsiTheme="minorHAnsi"/>
          <w:b/>
          <w:sz w:val="32"/>
        </w:rPr>
        <w:t>FISCAL 202</w:t>
      </w:r>
      <w:r w:rsidR="00D734DE">
        <w:rPr>
          <w:rFonts w:asciiTheme="minorHAnsi" w:hAnsiTheme="minorHAnsi"/>
          <w:b/>
          <w:sz w:val="32"/>
        </w:rPr>
        <w:t>3</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Default="00126089" w:rsidP="007F0B73">
      <w:pPr>
        <w:jc w:val="both"/>
        <w:rPr>
          <w:rFonts w:asciiTheme="minorHAnsi" w:hAnsiTheme="minorHAnsi"/>
        </w:rPr>
      </w:pPr>
    </w:p>
    <w:p w:rsidR="000D3142" w:rsidRDefault="000D3142" w:rsidP="007F0B73">
      <w:pPr>
        <w:jc w:val="both"/>
        <w:rPr>
          <w:rFonts w:asciiTheme="minorHAnsi" w:hAnsiTheme="minorHAnsi"/>
        </w:rPr>
      </w:pPr>
    </w:p>
    <w:p w:rsidR="000D3142" w:rsidRPr="00037DE1" w:rsidRDefault="000D3142" w:rsidP="007F0B73">
      <w:pPr>
        <w:jc w:val="both"/>
        <w:rPr>
          <w:rFonts w:asciiTheme="minorHAnsi" w:hAnsiTheme="minorHAnsi"/>
        </w:rPr>
      </w:pPr>
    </w:p>
    <w:p w:rsidR="00037DE1" w:rsidRDefault="00037DE1"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D734DE">
        <w:rPr>
          <w:rFonts w:asciiTheme="minorHAnsi" w:hAnsiTheme="minorHAnsi" w:cs="Arial"/>
        </w:rPr>
        <w:t>LP-919044992-N65-2022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291EF2">
        <w:rPr>
          <w:rFonts w:asciiTheme="minorHAnsi" w:hAnsiTheme="minorHAnsi"/>
          <w:b/>
        </w:rPr>
        <w:t>SUMINISTRO DE MEDICAMENTOS MEZCLADOS Y NUTRICIÓN PARENTERAL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734D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5D22CD">
        <w:rPr>
          <w:rFonts w:asciiTheme="minorHAnsi" w:hAnsiTheme="minorHAnsi" w:cs="Arial"/>
        </w:rPr>
        <w:t>El Gobierno del Estado de Nuevo León, a través de los Servicios de Salud de Nuevo León Organismo Público Descentralizado, en cumplimiento con l</w:t>
      </w:r>
      <w:r w:rsidR="0081748F" w:rsidRPr="005D22CD">
        <w:rPr>
          <w:rFonts w:asciiTheme="minorHAnsi" w:hAnsiTheme="minorHAnsi" w:cs="Arial"/>
        </w:rPr>
        <w:t>o establecido en los Artículos</w:t>
      </w:r>
      <w:r w:rsidR="005222C5" w:rsidRPr="005D22CD">
        <w:rPr>
          <w:rFonts w:asciiTheme="minorHAnsi" w:hAnsiTheme="minorHAnsi" w:cs="Arial"/>
        </w:rPr>
        <w:t xml:space="preserve"> 1</w:t>
      </w:r>
      <w:r w:rsidR="001E66DB" w:rsidRPr="005D22CD">
        <w:rPr>
          <w:rFonts w:asciiTheme="minorHAnsi" w:hAnsiTheme="minorHAnsi" w:cs="Arial"/>
        </w:rPr>
        <w:t xml:space="preserve"> </w:t>
      </w:r>
      <w:r w:rsidR="005222C5" w:rsidRPr="005D22CD">
        <w:rPr>
          <w:rFonts w:asciiTheme="minorHAnsi" w:hAnsiTheme="minorHAnsi" w:cs="Arial"/>
        </w:rPr>
        <w:t>fracción VI,</w:t>
      </w:r>
      <w:r w:rsidR="0081748F" w:rsidRPr="005D22CD">
        <w:rPr>
          <w:rFonts w:asciiTheme="minorHAnsi" w:hAnsiTheme="minorHAnsi" w:cs="Arial"/>
        </w:rPr>
        <w:t xml:space="preserve"> </w:t>
      </w:r>
      <w:r w:rsidR="0058000A" w:rsidRPr="005D22CD">
        <w:rPr>
          <w:rFonts w:asciiTheme="minorHAnsi" w:hAnsiTheme="minorHAnsi" w:cs="Arial"/>
        </w:rPr>
        <w:t xml:space="preserve">5, </w:t>
      </w:r>
      <w:r w:rsidR="0081748F" w:rsidRPr="005D22CD">
        <w:rPr>
          <w:rFonts w:asciiTheme="minorHAnsi" w:hAnsiTheme="minorHAnsi" w:cs="Arial"/>
        </w:rPr>
        <w:t>25</w:t>
      </w:r>
      <w:r w:rsidR="001B5AF2" w:rsidRPr="005D22CD">
        <w:rPr>
          <w:rFonts w:asciiTheme="minorHAnsi" w:hAnsiTheme="minorHAnsi" w:cs="Arial"/>
        </w:rPr>
        <w:t xml:space="preserve"> fracción I</w:t>
      </w:r>
      <w:r w:rsidRPr="005D22CD">
        <w:rPr>
          <w:rFonts w:asciiTheme="minorHAnsi" w:hAnsiTheme="minorHAnsi" w:cs="Arial"/>
        </w:rPr>
        <w:t xml:space="preserve">, </w:t>
      </w:r>
      <w:r w:rsidR="001B5AF2" w:rsidRPr="005D22CD">
        <w:rPr>
          <w:rFonts w:asciiTheme="minorHAnsi" w:hAnsiTheme="minorHAnsi" w:cs="Arial"/>
        </w:rPr>
        <w:t xml:space="preserve">27 tercer párrafo, </w:t>
      </w:r>
      <w:r w:rsidR="009C7D4D" w:rsidRPr="005D22CD">
        <w:rPr>
          <w:rFonts w:asciiTheme="minorHAnsi" w:hAnsiTheme="minorHAnsi" w:cs="Arial"/>
        </w:rPr>
        <w:t>29</w:t>
      </w:r>
      <w:r w:rsidR="001E66DB" w:rsidRPr="005D22CD">
        <w:rPr>
          <w:rFonts w:asciiTheme="minorHAnsi" w:hAnsiTheme="minorHAnsi" w:cs="Arial"/>
        </w:rPr>
        <w:t xml:space="preserve"> fracción </w:t>
      </w:r>
      <w:r w:rsidR="000D3142" w:rsidRPr="005D22CD">
        <w:rPr>
          <w:rFonts w:asciiTheme="minorHAnsi" w:hAnsiTheme="minorHAnsi" w:cs="Arial"/>
        </w:rPr>
        <w:t>I</w:t>
      </w:r>
      <w:r w:rsidR="001B5AF2" w:rsidRPr="005D22CD">
        <w:rPr>
          <w:rFonts w:asciiTheme="minorHAnsi" w:hAnsiTheme="minorHAnsi" w:cs="Arial"/>
        </w:rPr>
        <w:t xml:space="preserve"> y</w:t>
      </w:r>
      <w:r w:rsidR="009C7D4D" w:rsidRPr="005D22CD">
        <w:rPr>
          <w:rFonts w:asciiTheme="minorHAnsi" w:hAnsiTheme="minorHAnsi" w:cs="Arial"/>
        </w:rPr>
        <w:t xml:space="preserve"> </w:t>
      </w:r>
      <w:r w:rsidR="009C7D4D" w:rsidRPr="005D22CD">
        <w:rPr>
          <w:rFonts w:asciiTheme="minorHAnsi" w:hAnsiTheme="minorHAnsi" w:cs="Arial"/>
          <w:i/>
        </w:rPr>
        <w:t>31</w:t>
      </w:r>
      <w:r w:rsidRPr="005D22CD">
        <w:rPr>
          <w:rFonts w:asciiTheme="minorHAnsi" w:hAnsiTheme="minorHAnsi" w:cs="Arial"/>
        </w:rPr>
        <w:t xml:space="preserve"> </w:t>
      </w:r>
      <w:r w:rsidRPr="005D22CD">
        <w:rPr>
          <w:rFonts w:asciiTheme="minorHAnsi" w:hAnsiTheme="minorHAnsi"/>
        </w:rPr>
        <w:t>y demás relativos de la Ley de Adquisiciones, Arrendamientos y Contratación de Servicios del Estado de Nuevo León,</w:t>
      </w:r>
      <w:r w:rsidR="00037DE1" w:rsidRPr="005D22CD">
        <w:rPr>
          <w:rFonts w:asciiTheme="minorHAnsi" w:hAnsiTheme="minorHAnsi"/>
        </w:rPr>
        <w:t xml:space="preserve"> </w:t>
      </w:r>
      <w:r w:rsidR="00037DE1" w:rsidRPr="005D22CD">
        <w:rPr>
          <w:rFonts w:asciiTheme="minorHAnsi" w:hAnsiTheme="minorHAnsi"/>
          <w:i/>
        </w:rPr>
        <w:t xml:space="preserve">Artículo 59 </w:t>
      </w:r>
      <w:r w:rsidR="00037DE1" w:rsidRPr="005D22CD">
        <w:rPr>
          <w:rFonts w:asciiTheme="minorHAnsi" w:hAnsiTheme="minorHAnsi"/>
        </w:rPr>
        <w:t>del Reglamento de la Ley de Adquisiciones, Arrendamientos y Contratación de Servicios del Estado de Nuevo León,</w:t>
      </w:r>
      <w:r w:rsidR="001A0EBB" w:rsidRPr="005D22CD">
        <w:rPr>
          <w:rFonts w:asciiTheme="minorHAnsi" w:hAnsiTheme="minorHAnsi"/>
        </w:rPr>
        <w:t xml:space="preserve"> </w:t>
      </w:r>
      <w:r w:rsidR="00037DE1" w:rsidRPr="005D22CD">
        <w:rPr>
          <w:rFonts w:asciiTheme="minorHAnsi" w:hAnsiTheme="minorHAnsi"/>
        </w:rPr>
        <w:t xml:space="preserve">Artículo </w:t>
      </w:r>
      <w:r w:rsidRPr="005D22C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5D22CD">
        <w:rPr>
          <w:rFonts w:asciiTheme="minorHAnsi" w:hAnsiTheme="minorHAnsi"/>
        </w:rPr>
        <w:t xml:space="preserve"> en debida</w:t>
      </w:r>
      <w:r w:rsidR="00037DE1" w:rsidRPr="005D22CD">
        <w:rPr>
          <w:rFonts w:asciiTheme="minorHAnsi" w:hAnsiTheme="minorHAnsi"/>
        </w:rPr>
        <w:t xml:space="preserve"> concordancia con</w:t>
      </w:r>
      <w:r w:rsidR="00E6531E" w:rsidRPr="005D22CD">
        <w:rPr>
          <w:rFonts w:asciiTheme="minorHAnsi" w:hAnsiTheme="minorHAnsi"/>
        </w:rPr>
        <w:t xml:space="preserve"> </w:t>
      </w:r>
      <w:r w:rsidRPr="005D22CD">
        <w:rPr>
          <w:rFonts w:asciiTheme="minorHAnsi" w:hAnsiTheme="minorHAnsi" w:cs="Arial"/>
        </w:rPr>
        <w:t>la Ley de Eg</w:t>
      </w:r>
      <w:r w:rsidR="004708E5" w:rsidRPr="005D22CD">
        <w:rPr>
          <w:rFonts w:asciiTheme="minorHAnsi" w:hAnsiTheme="minorHAnsi" w:cs="Arial"/>
        </w:rPr>
        <w:t>resos para el año del 202</w:t>
      </w:r>
      <w:r w:rsidR="00D734DE">
        <w:rPr>
          <w:rFonts w:asciiTheme="minorHAnsi" w:hAnsiTheme="minorHAnsi" w:cs="Arial"/>
        </w:rPr>
        <w:t>3</w:t>
      </w:r>
      <w:r w:rsidRPr="005D22CD">
        <w:rPr>
          <w:rFonts w:asciiTheme="minorHAnsi" w:hAnsiTheme="minorHAnsi" w:cs="Arial"/>
        </w:rPr>
        <w:t>,</w:t>
      </w:r>
      <w:r w:rsidRPr="005D22CD">
        <w:rPr>
          <w:rFonts w:asciiTheme="minorHAnsi" w:hAnsiTheme="minorHAnsi"/>
        </w:rPr>
        <w:t xml:space="preserve"> </w:t>
      </w:r>
      <w:r w:rsidRPr="005D22CD">
        <w:rPr>
          <w:rFonts w:asciiTheme="minorHAnsi" w:hAnsiTheme="minorHAnsi"/>
          <w:b/>
        </w:rPr>
        <w:t>CONVOCA</w:t>
      </w:r>
      <w:r w:rsidRPr="005D22CD">
        <w:rPr>
          <w:rFonts w:asciiTheme="minorHAnsi" w:hAnsiTheme="minorHAnsi"/>
        </w:rPr>
        <w:t xml:space="preserve"> a las personas físicas o morales </w:t>
      </w:r>
      <w:r w:rsidRPr="005D22CD">
        <w:rPr>
          <w:rFonts w:asciiTheme="minorHAnsi" w:hAnsiTheme="minorHAnsi" w:cs="Arial"/>
        </w:rPr>
        <w:t>a participar en</w:t>
      </w:r>
      <w:r w:rsidRPr="005D22CD">
        <w:rPr>
          <w:rFonts w:asciiTheme="minorHAnsi" w:hAnsiTheme="minorHAnsi"/>
        </w:rPr>
        <w:t xml:space="preserve">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Pr="005D22CD">
        <w:rPr>
          <w:rFonts w:asciiTheme="minorHAnsi" w:hAnsiTheme="minorHAnsi" w:cs="Arial"/>
        </w:rPr>
        <w:t xml:space="preserve">No. </w:t>
      </w:r>
      <w:r w:rsidR="00D734DE">
        <w:rPr>
          <w:rFonts w:asciiTheme="minorHAnsi" w:hAnsiTheme="minorHAnsi" w:cs="Arial"/>
        </w:rPr>
        <w:t>LP-919044992-N65-2022</w:t>
      </w:r>
      <w:r w:rsidRPr="005D22CD">
        <w:rPr>
          <w:rFonts w:asciiTheme="minorHAnsi" w:hAnsiTheme="minorHAnsi" w:cs="Arial"/>
        </w:rPr>
        <w:t xml:space="preserve"> para </w:t>
      </w:r>
      <w:r w:rsidR="00BC5687" w:rsidRPr="005D22CD">
        <w:rPr>
          <w:rFonts w:asciiTheme="minorHAnsi" w:hAnsiTheme="minorHAnsi" w:cs="Arial"/>
        </w:rPr>
        <w:t xml:space="preserve">la </w:t>
      </w:r>
      <w:r w:rsidR="00CA35BE" w:rsidRPr="005D22CD">
        <w:rPr>
          <w:rFonts w:asciiTheme="minorHAnsi" w:hAnsiTheme="minorHAnsi" w:cs="Arial"/>
        </w:rPr>
        <w:t>adquisición de</w:t>
      </w:r>
      <w:r w:rsidR="00B81B08" w:rsidRPr="005D22CD">
        <w:rPr>
          <w:rFonts w:asciiTheme="minorHAnsi" w:hAnsiTheme="minorHAnsi" w:cs="Arial"/>
        </w:rPr>
        <w:t>l</w:t>
      </w:r>
      <w:r w:rsidR="00CA35BE" w:rsidRPr="005D22CD">
        <w:rPr>
          <w:rFonts w:asciiTheme="minorHAnsi" w:hAnsiTheme="minorHAnsi" w:cs="Arial"/>
        </w:rPr>
        <w:t xml:space="preserve"> </w:t>
      </w:r>
      <w:r w:rsidR="000E2A16" w:rsidRPr="005D22CD">
        <w:rPr>
          <w:rFonts w:asciiTheme="minorHAnsi" w:hAnsiTheme="minorHAnsi" w:cs="Arial"/>
        </w:rPr>
        <w:t>“</w:t>
      </w:r>
      <w:r w:rsidR="00291EF2">
        <w:rPr>
          <w:rFonts w:asciiTheme="minorHAnsi" w:hAnsiTheme="minorHAnsi" w:cs="Arial"/>
        </w:rPr>
        <w:t>SUMINISTRO DE MEDICAMENTOS MEZCLADOS Y NUTRICIÓN PARENTERAL</w:t>
      </w:r>
      <w:r w:rsidR="000E2A16" w:rsidRPr="005D22CD">
        <w:rPr>
          <w:rFonts w:asciiTheme="minorHAnsi" w:hAnsiTheme="minorHAnsi" w:cs="Arial"/>
        </w:rPr>
        <w:t>”</w:t>
      </w:r>
      <w:r w:rsidR="00F70B66" w:rsidRPr="005D22CD">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FA2D01" w:rsidRDefault="00FA2D01"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0D3142" w:rsidRDefault="000D3142" w:rsidP="002021D2">
      <w:pPr>
        <w:rPr>
          <w:rFonts w:asciiTheme="minorHAnsi" w:hAnsiTheme="minorHAnsi"/>
          <w:b/>
          <w:bCs/>
          <w:lang w:val="es-ES"/>
        </w:rPr>
      </w:pPr>
    </w:p>
    <w:p w:rsidR="00FA2D01" w:rsidRDefault="00FA2D01" w:rsidP="002021D2">
      <w:pPr>
        <w:rPr>
          <w:rFonts w:asciiTheme="minorHAnsi" w:hAnsiTheme="minorHAnsi"/>
          <w:b/>
          <w:bCs/>
          <w:lang w:val="es-ES"/>
        </w:rPr>
      </w:pPr>
    </w:p>
    <w:p w:rsidR="00FA2D01" w:rsidRDefault="00FA2D01" w:rsidP="002021D2">
      <w:pPr>
        <w:rPr>
          <w:rFonts w:asciiTheme="minorHAnsi" w:hAnsiTheme="minorHAnsi"/>
          <w:b/>
          <w:bCs/>
          <w:lang w:val="es-ES"/>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AA2FC6" w:rsidRPr="00037DE1" w:rsidRDefault="00AA2FC6" w:rsidP="007F0B73">
      <w:pPr>
        <w:jc w:val="center"/>
        <w:rPr>
          <w:rFonts w:asciiTheme="minorHAnsi" w:hAnsiTheme="minorHAnsi"/>
          <w:b/>
          <w:bCs/>
          <w:sz w:val="24"/>
          <w:szCs w:val="24"/>
        </w:rPr>
      </w:pPr>
    </w:p>
    <w:p w:rsidR="00AB7D71" w:rsidRPr="0078059E" w:rsidRDefault="00AB7D71"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734DE">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734DE">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D734DE" w:rsidRDefault="00267C25" w:rsidP="00D734DE">
      <w:pPr>
        <w:pStyle w:val="Prrafodelista"/>
        <w:numPr>
          <w:ilvl w:val="0"/>
          <w:numId w:val="9"/>
        </w:numPr>
        <w:tabs>
          <w:tab w:val="left" w:pos="284"/>
        </w:tabs>
        <w:ind w:right="-1"/>
        <w:jc w:val="both"/>
        <w:rPr>
          <w:rFonts w:asciiTheme="minorHAnsi" w:hAnsiTheme="minorHAnsi" w:cs="Arial"/>
        </w:rPr>
      </w:pPr>
      <w:r w:rsidRPr="00D734DE">
        <w:rPr>
          <w:rFonts w:asciiTheme="minorHAnsi" w:hAnsiTheme="minorHAnsi" w:cs="Arial"/>
        </w:rPr>
        <w:t xml:space="preserve">La presente </w:t>
      </w:r>
      <w:r w:rsidR="00CE2E1F" w:rsidRPr="00D734DE">
        <w:rPr>
          <w:rFonts w:asciiTheme="minorHAnsi" w:hAnsiTheme="minorHAnsi" w:cs="Arial"/>
        </w:rPr>
        <w:t>Licitación Pública Nacional Presencial</w:t>
      </w:r>
      <w:r w:rsidRPr="00D734DE">
        <w:rPr>
          <w:rFonts w:asciiTheme="minorHAnsi" w:hAnsiTheme="minorHAnsi" w:cs="Arial"/>
        </w:rPr>
        <w:t xml:space="preserve"> será identificada por el No</w:t>
      </w:r>
      <w:r w:rsidR="001A0EBB" w:rsidRPr="00D734DE">
        <w:rPr>
          <w:rFonts w:asciiTheme="minorHAnsi" w:hAnsiTheme="minorHAnsi" w:cs="Arial"/>
        </w:rPr>
        <w:t>.</w:t>
      </w:r>
      <w:r w:rsidRPr="00D734DE">
        <w:rPr>
          <w:rFonts w:asciiTheme="minorHAnsi" w:hAnsiTheme="minorHAnsi" w:cs="Arial"/>
        </w:rPr>
        <w:t xml:space="preserve"> </w:t>
      </w:r>
      <w:r w:rsidR="00D734DE">
        <w:rPr>
          <w:rFonts w:asciiTheme="minorHAnsi" w:hAnsiTheme="minorHAnsi" w:cs="Arial"/>
        </w:rPr>
        <w:t>LP-919044992-N65-2022.</w:t>
      </w:r>
    </w:p>
    <w:p w:rsidR="00D734DE" w:rsidRPr="00D734DE" w:rsidRDefault="00D734DE" w:rsidP="00D734DE">
      <w:pPr>
        <w:tabs>
          <w:tab w:val="left" w:pos="284"/>
        </w:tabs>
        <w:ind w:right="-1"/>
        <w:jc w:val="both"/>
        <w:rPr>
          <w:rFonts w:asciiTheme="minorHAnsi" w:hAnsiTheme="minorHAnsi" w:cs="Arial"/>
        </w:rPr>
      </w:pP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responde al ejercicio fiscal 202</w:t>
      </w:r>
      <w:r w:rsidR="00D734DE">
        <w:rPr>
          <w:rFonts w:asciiTheme="minorHAnsi" w:hAnsiTheme="minorHAnsi" w:cs="Arial"/>
        </w:rPr>
        <w:t>3</w:t>
      </w:r>
      <w:r w:rsidRPr="0078059E">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rsidR="00CE2E1F" w:rsidRPr="004D2C41" w:rsidRDefault="00CE2E1F" w:rsidP="00CE2E1F">
      <w:pPr>
        <w:pStyle w:val="Prrafodelista"/>
        <w:rPr>
          <w:rFonts w:asciiTheme="minorHAnsi" w:hAnsiTheme="minorHAnsi" w:cs="Arial"/>
        </w:rPr>
      </w:pPr>
    </w:p>
    <w:p w:rsidR="00CE2E1F" w:rsidRPr="00291EF2" w:rsidRDefault="00CA651E" w:rsidP="006279B6">
      <w:pPr>
        <w:pStyle w:val="Prrafodelista"/>
        <w:numPr>
          <w:ilvl w:val="0"/>
          <w:numId w:val="9"/>
        </w:numPr>
        <w:tabs>
          <w:tab w:val="left" w:pos="284"/>
        </w:tabs>
        <w:ind w:right="-1"/>
        <w:jc w:val="both"/>
        <w:rPr>
          <w:rFonts w:asciiTheme="minorHAnsi" w:hAnsiTheme="minorHAnsi" w:cs="Arial"/>
        </w:rPr>
      </w:pPr>
      <w:r w:rsidRPr="00291EF2">
        <w:rPr>
          <w:rFonts w:asciiTheme="minorHAnsi" w:hAnsiTheme="minorHAnsi" w:cs="Arial"/>
        </w:rPr>
        <w:t xml:space="preserve">La contratación del servicio requerido por la </w:t>
      </w:r>
      <w:r w:rsidRPr="00291EF2">
        <w:rPr>
          <w:rFonts w:asciiTheme="minorHAnsi" w:hAnsiTheme="minorHAnsi" w:cs="Arial"/>
          <w:bCs/>
        </w:rPr>
        <w:t>C</w:t>
      </w:r>
      <w:r w:rsidRPr="00291EF2">
        <w:rPr>
          <w:rFonts w:asciiTheme="minorHAnsi" w:hAnsiTheme="minorHAnsi" w:cs="Arial"/>
        </w:rPr>
        <w:t>onvocante</w:t>
      </w:r>
      <w:r w:rsidRPr="00291EF2">
        <w:rPr>
          <w:rFonts w:asciiTheme="minorHAnsi" w:hAnsiTheme="minorHAnsi" w:cs="Arial"/>
          <w:b/>
        </w:rPr>
        <w:t xml:space="preserve">, </w:t>
      </w:r>
      <w:r w:rsidRPr="00291EF2">
        <w:rPr>
          <w:rFonts w:asciiTheme="minorHAnsi" w:hAnsiTheme="minorHAnsi"/>
        </w:rPr>
        <w:t>se realizará con recurso del</w:t>
      </w:r>
      <w:r w:rsidR="00E6531E" w:rsidRPr="00291EF2">
        <w:rPr>
          <w:rFonts w:asciiTheme="minorHAnsi" w:hAnsiTheme="minorHAnsi"/>
        </w:rPr>
        <w:t xml:space="preserve"> tipo de presupuesto</w:t>
      </w:r>
      <w:r w:rsidRPr="00291EF2">
        <w:rPr>
          <w:rFonts w:asciiTheme="minorHAnsi" w:hAnsiTheme="minorHAnsi"/>
        </w:rPr>
        <w:t xml:space="preserve"> </w:t>
      </w:r>
      <w:r w:rsidR="006279B6" w:rsidRPr="00291EF2">
        <w:rPr>
          <w:rFonts w:asciiTheme="minorHAnsi" w:hAnsiTheme="minorHAnsi"/>
        </w:rPr>
        <w:t>110101</w:t>
      </w:r>
      <w:r w:rsidRPr="00291EF2">
        <w:rPr>
          <w:rFonts w:asciiTheme="minorHAnsi" w:hAnsiTheme="minorHAnsi"/>
        </w:rPr>
        <w:t xml:space="preserve">, Partidas </w:t>
      </w:r>
      <w:r w:rsidR="00291EF2" w:rsidRPr="00291EF2">
        <w:rPr>
          <w:rFonts w:asciiTheme="minorHAnsi" w:hAnsiTheme="minorHAnsi"/>
        </w:rPr>
        <w:t xml:space="preserve">25301 y </w:t>
      </w:r>
      <w:r w:rsidR="006279B6" w:rsidRPr="00291EF2">
        <w:rPr>
          <w:rFonts w:asciiTheme="minorHAnsi" w:hAnsiTheme="minorHAnsi"/>
        </w:rPr>
        <w:t>25401</w:t>
      </w:r>
      <w:r w:rsidR="00291EF2" w:rsidRPr="00291EF2">
        <w:rPr>
          <w:rFonts w:asciiTheme="minorHAnsi" w:hAnsiTheme="minorHAnsi"/>
        </w:rPr>
        <w:t xml:space="preserve">, </w:t>
      </w:r>
      <w:r w:rsidRPr="00291EF2">
        <w:rPr>
          <w:rFonts w:asciiTheme="minorHAnsi" w:hAnsiTheme="minorHAnsi"/>
        </w:rPr>
        <w:t xml:space="preserve">con cargo a </w:t>
      </w:r>
      <w:r w:rsidR="006279B6" w:rsidRPr="00291EF2">
        <w:rPr>
          <w:rFonts w:asciiTheme="minorHAnsi" w:hAnsiTheme="minorHAnsi"/>
        </w:rPr>
        <w:t>distintos programas y unidades.</w:t>
      </w:r>
    </w:p>
    <w:p w:rsidR="006279B6" w:rsidRPr="006279B6" w:rsidRDefault="006279B6" w:rsidP="006279B6">
      <w:pPr>
        <w:pStyle w:val="Prrafodelista"/>
        <w:rPr>
          <w:rFonts w:asciiTheme="minorHAnsi" w:hAnsiTheme="minorHAnsi" w:cs="Arial"/>
        </w:rPr>
      </w:pPr>
    </w:p>
    <w:p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rsidR="00A91686" w:rsidRPr="00A91686" w:rsidRDefault="00A91686" w:rsidP="00A91686">
      <w:pPr>
        <w:pStyle w:val="Prrafodelista"/>
        <w:rPr>
          <w:rFonts w:asciiTheme="minorHAnsi" w:hAnsiTheme="minorHAnsi" w:cstheme="minorHAnsi"/>
        </w:rPr>
      </w:pPr>
    </w:p>
    <w:p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Subdirección de Prevención y Control de Enfermedades</w:t>
      </w:r>
      <w:r w:rsidR="000D3142">
        <w:rPr>
          <w:rFonts w:asciiTheme="minorHAnsi" w:hAnsiTheme="minorHAnsi" w:cstheme="minorHAnsi"/>
        </w:rPr>
        <w:t xml:space="preserve"> de la convocante,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rsidR="00AD5A14" w:rsidRPr="00A91686" w:rsidRDefault="00AD5A14" w:rsidP="00A91686">
      <w:pPr>
        <w:tabs>
          <w:tab w:val="left" w:pos="284"/>
        </w:tabs>
        <w:ind w:right="-1"/>
        <w:jc w:val="both"/>
        <w:rPr>
          <w:rFonts w:asciiTheme="minorHAnsi" w:hAnsiTheme="minorHAnsi" w:cs="Arial"/>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los anexos 1 y 1A</w:t>
      </w:r>
      <w:r w:rsidR="00B81B08" w:rsidRPr="005339E5">
        <w:rPr>
          <w:rFonts w:asciiTheme="minorHAnsi" w:hAnsiTheme="minorHAnsi"/>
        </w:rPr>
        <w:t xml:space="preserve"> de estas bases, se señalan las cantidades </w:t>
      </w:r>
      <w:r w:rsidR="00D24E45">
        <w:rPr>
          <w:rFonts w:asciiTheme="minorHAnsi" w:hAnsiTheme="minorHAnsi"/>
        </w:rPr>
        <w:t xml:space="preserve">del suministro </w:t>
      </w:r>
      <w:r w:rsidR="00B81B08" w:rsidRPr="005339E5">
        <w:rPr>
          <w:rFonts w:asciiTheme="minorHAnsi" w:hAnsiTheme="minorHAnsi"/>
        </w:rPr>
        <w:t>de cada uno de los Medicamentos Mezclados y Nutrición Parenteral que requieren las Unidades Hospitalarias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las Unidades Hospitalarias, por lo que no se aceptarán proposiciones alternativas que demeriten la calidad de los mismos; sin embargo, en caso de que se presenten proposiciones con características y presentación distintas a las señaladas en el anexo No. 2, su aceptación dependerá del Comité Evaluador, reservándose la Convocante el derecho de rechazar las propuestas.</w:t>
      </w:r>
    </w:p>
    <w:p w:rsidR="00B81B08" w:rsidRPr="005339E5" w:rsidRDefault="00B81B08" w:rsidP="00B81B08">
      <w:pPr>
        <w:pStyle w:val="Prrafodelista"/>
        <w:tabs>
          <w:tab w:val="right" w:pos="1418"/>
        </w:tabs>
        <w:ind w:left="1418" w:hanging="567"/>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lastRenderedPageBreak/>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Pr="005339E5">
        <w:rPr>
          <w:rFonts w:asciiTheme="minorHAnsi" w:hAnsiTheme="minorHAnsi"/>
        </w:rPr>
        <w:t xml:space="preserve"> del Anexo 1 y 2</w:t>
      </w:r>
      <w:r>
        <w:rPr>
          <w:rFonts w:asciiTheme="minorHAnsi" w:hAnsiTheme="minorHAnsi"/>
        </w:rPr>
        <w:t>, en la(s) cual(es) deseen participar.</w:t>
      </w:r>
      <w:r w:rsidRPr="005339E5">
        <w:rPr>
          <w:rFonts w:asciiTheme="minorHAnsi" w:hAnsiTheme="minorHAnsi"/>
        </w:rPr>
        <w:t xml:space="preserve"> </w:t>
      </w:r>
      <w:r>
        <w:rPr>
          <w:rFonts w:asciiTheme="minorHAnsi" w:hAnsiTheme="minorHAnsi"/>
        </w:rPr>
        <w:t>L</w:t>
      </w:r>
      <w:r w:rsidRPr="005339E5">
        <w:rPr>
          <w:rFonts w:asciiTheme="minorHAnsi" w:hAnsiTheme="minorHAnsi"/>
        </w:rPr>
        <w:t>a adjudicación se realizará por partida.</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Toda vez que el 98% de los insumos incluidos en estas bases no causan IVA; los participantes deberán de considerar el IVA en el precio a ofertar de los insumos que así lo requieran.</w:t>
      </w:r>
    </w:p>
    <w:p w:rsidR="0080350A" w:rsidRPr="0080350A" w:rsidRDefault="0080350A" w:rsidP="0080350A">
      <w:pPr>
        <w:pStyle w:val="Prrafodelista"/>
        <w:rPr>
          <w:rFonts w:asciiTheme="minorHAnsi" w:hAnsiTheme="minorHAnsi"/>
          <w:sz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realizar visita a los lugares en donde se entregarán los medicamentos mezclados, así como donde se instalarán los equipos con el objeto de estar en posibilidad de presentar sus cuestionamientos en </w:t>
      </w:r>
      <w:r w:rsidR="00907AD3">
        <w:rPr>
          <w:rFonts w:asciiTheme="minorHAnsi" w:hAnsiTheme="minorHAnsi"/>
        </w:rPr>
        <w:t>la Junta</w:t>
      </w:r>
      <w:r w:rsidRPr="005339E5">
        <w:rPr>
          <w:rFonts w:asciiTheme="minorHAnsi" w:hAnsiTheme="minorHAnsi"/>
        </w:rPr>
        <w:t xml:space="preserve"> de Aclaraciones.</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solicitud de los medicamentos mezclados y nutrición parenteral, se realizará a través de medios electrónicos de comunicación en cuyo caso su proposición deberá considerar lo siguiente: </w:t>
      </w:r>
    </w:p>
    <w:p w:rsidR="00B81B08" w:rsidRPr="005339E5" w:rsidRDefault="00B81B08" w:rsidP="00B81B08">
      <w:pPr>
        <w:pStyle w:val="Prrafodelista"/>
        <w:rPr>
          <w:rFonts w:asciiTheme="minorHAnsi" w:hAnsiTheme="minorHAnsi"/>
        </w:rPr>
      </w:pP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Instalación y puesta de los equipos de cómputo requeridos para emitir la receta.</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 xml:space="preserve">Sistema de información (software) y programas de cómputo asociados, así como las características mínimas del equipo de cómputo. </w:t>
      </w:r>
    </w:p>
    <w:p w:rsidR="00B81B08" w:rsidRPr="005339E5" w:rsidRDefault="0090343D"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Interface</w:t>
      </w:r>
      <w:r w:rsidR="00B81B08" w:rsidRPr="005339E5">
        <w:rPr>
          <w:rFonts w:asciiTheme="minorHAnsi" w:hAnsiTheme="minorHAnsi"/>
        </w:rPr>
        <w:t xml:space="preserve"> para la generación de reporte con características específicas para realizar el cobro por parte del hospital al paciente.</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Capacitación para el personal designado por las Unidades Hospitalarias para la realización de las pruebas.</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Asistencia técnica.</w:t>
      </w:r>
    </w:p>
    <w:p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Mantenimiento preventivo y correctivo de los equipos</w:t>
      </w:r>
    </w:p>
    <w:p w:rsidR="00B81B08" w:rsidRPr="005339E5" w:rsidRDefault="00B81B08" w:rsidP="00B81B08">
      <w:pPr>
        <w:tabs>
          <w:tab w:val="right" w:pos="1276"/>
        </w:tabs>
        <w:ind w:left="1778"/>
        <w:jc w:val="both"/>
        <w:rPr>
          <w:rFonts w:asciiTheme="minorHAnsi" w:hAnsiTheme="minorHAnsi"/>
          <w:sz w:val="12"/>
          <w:szCs w:val="12"/>
        </w:rPr>
      </w:pPr>
    </w:p>
    <w:p w:rsidR="00B81B08" w:rsidRPr="005339E5" w:rsidRDefault="00B81B08" w:rsidP="00B81B08">
      <w:pPr>
        <w:ind w:left="1418"/>
        <w:jc w:val="both"/>
        <w:rPr>
          <w:rFonts w:asciiTheme="minorHAnsi" w:hAnsiTheme="minorHAnsi"/>
        </w:rPr>
      </w:pPr>
      <w:r w:rsidRPr="005339E5">
        <w:rPr>
          <w:rFonts w:asciiTheme="minorHAnsi" w:hAnsiTheme="minorHAnsi"/>
        </w:rPr>
        <w:t xml:space="preserve">Por lo tanto los proveedores que deseen participar en la presente </w:t>
      </w:r>
      <w:r w:rsidR="005523FF">
        <w:rPr>
          <w:rFonts w:asciiTheme="minorHAnsi" w:hAnsiTheme="minorHAnsi"/>
        </w:rPr>
        <w:t>licitación</w:t>
      </w:r>
      <w:r w:rsidRPr="005339E5">
        <w:rPr>
          <w:rFonts w:asciiTheme="minorHAnsi" w:hAnsiTheme="minorHAnsi"/>
        </w:rPr>
        <w:t xml:space="preserve"> deberán anexar a su propuesta técnica: “Carta compromiso donde estipulen que de resultar ganador proporcionará lo solicitado en este punto”.</w:t>
      </w:r>
    </w:p>
    <w:p w:rsidR="00B81B08" w:rsidRPr="005339E5" w:rsidRDefault="00B81B08" w:rsidP="00B81B08">
      <w:pPr>
        <w:pStyle w:val="Prrafodelista"/>
        <w:tabs>
          <w:tab w:val="right" w:pos="1276"/>
        </w:tabs>
        <w:ind w:left="1418"/>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y nutrición parental verificar la existencia de saldos del contrato, antes de emitir la misma, ya que en el supuesto de que no exista saldo no podrá emitir la solicitud  por medio del contrato derivado de este concurso</w:t>
      </w:r>
      <w:r w:rsidR="00EB074D">
        <w:rPr>
          <w:rFonts w:asciiTheme="minorHAnsi" w:hAnsiTheme="minorHAnsi"/>
        </w:rPr>
        <w:t>.</w:t>
      </w:r>
    </w:p>
    <w:p w:rsidR="00B81B08" w:rsidRPr="005339E5" w:rsidRDefault="00B81B08" w:rsidP="00B81B08">
      <w:pPr>
        <w:pStyle w:val="Prrafodelista"/>
        <w:tabs>
          <w:tab w:val="right" w:pos="1418"/>
        </w:tabs>
        <w:ind w:left="1418" w:hanging="567"/>
        <w:jc w:val="both"/>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El licitante ganador 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licitación.</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El licitante ganador deberá proporcionar a </w:t>
      </w:r>
      <w:r w:rsidRPr="005339E5">
        <w:rPr>
          <w:rFonts w:asciiTheme="minorHAnsi" w:hAnsiTheme="minorHAnsi"/>
          <w:b/>
        </w:rPr>
        <w:t>la Convocante</w:t>
      </w:r>
      <w:r w:rsidRPr="005339E5">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Al término de la vigencia del contrato, el licitante que resulte adjudicado se obliga a retirar de las Unidades, en un plazo no mayor de 15 días y previo acuerdo con la Convocante, los equipos, asumiendo a su cargo los gastos que se generen por este concepto y sin responsabilidad Jurídica para la Convocante.</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D734DE" w:rsidP="00360AC7">
      <w:pPr>
        <w:pStyle w:val="Prrafodelista"/>
        <w:numPr>
          <w:ilvl w:val="2"/>
          <w:numId w:val="25"/>
        </w:numPr>
        <w:tabs>
          <w:tab w:val="right" w:pos="1418"/>
        </w:tabs>
        <w:ind w:left="1418" w:hanging="567"/>
        <w:jc w:val="both"/>
        <w:rPr>
          <w:rFonts w:asciiTheme="minorHAnsi" w:hAnsi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rsidR="00B81B08" w:rsidRPr="005339E5" w:rsidRDefault="00B81B08" w:rsidP="00B81B08">
      <w:pPr>
        <w:pStyle w:val="Prrafodelista"/>
        <w:tabs>
          <w:tab w:val="right" w:pos="1418"/>
        </w:tabs>
        <w:ind w:left="1418" w:hanging="567"/>
        <w:rPr>
          <w:rFonts w:asciiTheme="minorHAnsi" w:hAnsiTheme="minorHAnsi" w:cs="Arial"/>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cs="Arial"/>
        </w:rPr>
        <w:t>Los licitantes deberán ofertar el suministro y preparación de Mezclas de Medicamentos y Nutrición Parenteral, incluyendo el contenedor y los diluyentes, filtros y aditamentos necesarios.</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lastRenderedPageBreak/>
        <w:t xml:space="preserve">En caso de necesitarse medicamentos mezclados que no estén contemplados en el contrato, se solicitará por escrito al licitante ganador para que sean surtidas. </w:t>
      </w:r>
    </w:p>
    <w:p w:rsidR="00B81B08" w:rsidRPr="005339E5" w:rsidRDefault="00B81B08" w:rsidP="00B81B08">
      <w:pPr>
        <w:pStyle w:val="Prrafodelista"/>
        <w:tabs>
          <w:tab w:val="right" w:pos="1418"/>
        </w:tabs>
        <w:ind w:left="1418" w:hanging="567"/>
        <w:rPr>
          <w:rFonts w:asciiTheme="minorHAnsi" w:hAnsiTheme="minorHAnsi"/>
          <w:sz w:val="12"/>
          <w:szCs w:val="12"/>
        </w:rPr>
      </w:pPr>
    </w:p>
    <w:p w:rsidR="00B81B08" w:rsidRPr="005339E5" w:rsidRDefault="00B81B08" w:rsidP="00B81B08">
      <w:pPr>
        <w:pStyle w:val="Prrafodelista"/>
        <w:tabs>
          <w:tab w:val="right" w:pos="1418"/>
        </w:tabs>
        <w:ind w:left="1418" w:hanging="567"/>
        <w:rPr>
          <w:rFonts w:asciiTheme="minorHAnsi" w:hAnsiTheme="minorHAnsi"/>
          <w:sz w:val="12"/>
          <w:szCs w:val="12"/>
        </w:rPr>
      </w:pPr>
    </w:p>
    <w:p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EB074D" w:rsidRPr="00EB074D" w:rsidRDefault="00EB074D" w:rsidP="00EB074D">
      <w:pPr>
        <w:pStyle w:val="Prrafodelista"/>
        <w:rPr>
          <w:rFonts w:asciiTheme="minorHAnsi" w:hAnsiTheme="minorHAnsi"/>
        </w:rPr>
      </w:pPr>
    </w:p>
    <w:p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D734DE" w:rsidRPr="00D734DE" w:rsidRDefault="00D734DE" w:rsidP="00D734DE">
      <w:pPr>
        <w:pStyle w:val="Prrafodelista"/>
        <w:rPr>
          <w:rFonts w:asciiTheme="minorHAnsi" w:hAnsiTheme="minorHAnsi"/>
        </w:rPr>
      </w:pPr>
    </w:p>
    <w:p w:rsidR="00D734DE" w:rsidRDefault="00D734D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rsidR="00B81B08" w:rsidRPr="00B81B08" w:rsidRDefault="00B81B08" w:rsidP="00B81B08">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1.2.1</w:t>
      </w:r>
      <w:r w:rsidR="001A154A" w:rsidRPr="006279B6">
        <w:rPr>
          <w:rFonts w:asciiTheme="minorHAnsi" w:hAnsiTheme="minorHAnsi"/>
          <w:b/>
        </w:rPr>
        <w:t xml:space="preserve">. </w:t>
      </w:r>
      <w:r w:rsidRPr="006279B6">
        <w:rPr>
          <w:rFonts w:asciiTheme="minorHAnsi" w:hAnsiTheme="minorHAnsi"/>
          <w:b/>
        </w:rPr>
        <w:t xml:space="preserve">Período de </w:t>
      </w:r>
      <w:r w:rsidR="00B81B08" w:rsidRPr="006279B6">
        <w:rPr>
          <w:rFonts w:asciiTheme="minorHAnsi" w:hAnsiTheme="minorHAnsi"/>
          <w:b/>
        </w:rPr>
        <w:t>prestación del servicio</w:t>
      </w:r>
      <w:r w:rsidR="001C147E" w:rsidRPr="006279B6">
        <w:rPr>
          <w:rFonts w:asciiTheme="minorHAnsi" w:hAnsiTheme="minorHAnsi"/>
          <w:b/>
        </w:rPr>
        <w:t>:</w:t>
      </w:r>
      <w:r w:rsidR="00A83A41" w:rsidRPr="006279B6">
        <w:rPr>
          <w:rFonts w:asciiTheme="minorHAnsi" w:hAnsiTheme="minorHAnsi"/>
          <w:b/>
        </w:rPr>
        <w:t xml:space="preserve"> </w:t>
      </w:r>
    </w:p>
    <w:p w:rsidR="00B81B08" w:rsidRPr="006279B6" w:rsidRDefault="00B81B08" w:rsidP="00B81B08">
      <w:pPr>
        <w:tabs>
          <w:tab w:val="left" w:pos="851"/>
        </w:tabs>
        <w:ind w:left="709" w:right="-1"/>
        <w:jc w:val="both"/>
        <w:rPr>
          <w:rFonts w:asciiTheme="minorHAnsi" w:hAnsiTheme="minorHAnsi"/>
          <w:b/>
        </w:rPr>
      </w:pPr>
    </w:p>
    <w:p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B81B08" w:rsidRPr="006279B6">
        <w:rPr>
          <w:rFonts w:asciiTheme="minorHAnsi" w:hAnsiTheme="minorHAnsi" w:cstheme="minorHAnsi"/>
        </w:rPr>
        <w:t xml:space="preserve">prestación del servicio será </w:t>
      </w:r>
      <w:r w:rsidR="00B81B08" w:rsidRPr="00291EF2">
        <w:rPr>
          <w:rFonts w:asciiTheme="minorHAnsi" w:hAnsiTheme="minorHAnsi" w:cstheme="minorHAnsi"/>
        </w:rPr>
        <w:t>del</w:t>
      </w:r>
      <w:r w:rsidRPr="00291EF2">
        <w:rPr>
          <w:rFonts w:asciiTheme="minorHAnsi" w:hAnsiTheme="minorHAnsi" w:cstheme="minorHAnsi"/>
        </w:rPr>
        <w:t xml:space="preserve"> </w:t>
      </w:r>
      <w:r w:rsidR="00D734DE" w:rsidRPr="00291EF2">
        <w:rPr>
          <w:rFonts w:asciiTheme="minorHAnsi" w:hAnsiTheme="minorHAnsi" w:cstheme="minorHAnsi"/>
        </w:rPr>
        <w:t>07</w:t>
      </w:r>
      <w:r w:rsidR="00B81B08" w:rsidRPr="00291EF2">
        <w:rPr>
          <w:rFonts w:asciiTheme="minorHAnsi" w:hAnsiTheme="minorHAnsi" w:cstheme="minorHAnsi"/>
        </w:rPr>
        <w:t xml:space="preserve"> </w:t>
      </w:r>
      <w:r w:rsidRPr="00291EF2">
        <w:rPr>
          <w:rFonts w:asciiTheme="minorHAnsi" w:hAnsiTheme="minorHAnsi" w:cstheme="minorHAnsi"/>
        </w:rPr>
        <w:t xml:space="preserve">de </w:t>
      </w:r>
      <w:r w:rsidR="00D734DE" w:rsidRPr="00291EF2">
        <w:rPr>
          <w:rFonts w:asciiTheme="minorHAnsi" w:hAnsiTheme="minorHAnsi" w:cstheme="minorHAnsi"/>
        </w:rPr>
        <w:t>e</w:t>
      </w:r>
      <w:r w:rsidR="00E6531E" w:rsidRPr="00291EF2">
        <w:rPr>
          <w:rFonts w:asciiTheme="minorHAnsi" w:hAnsiTheme="minorHAnsi" w:cstheme="minorHAnsi"/>
        </w:rPr>
        <w:t>nero</w:t>
      </w:r>
      <w:r w:rsidR="008E446F" w:rsidRPr="00291EF2">
        <w:rPr>
          <w:rFonts w:asciiTheme="minorHAnsi" w:hAnsiTheme="minorHAnsi" w:cstheme="minorHAnsi"/>
        </w:rPr>
        <w:t xml:space="preserve"> del 202</w:t>
      </w:r>
      <w:r w:rsidR="00D734DE" w:rsidRPr="00291EF2">
        <w:rPr>
          <w:rFonts w:asciiTheme="minorHAnsi" w:hAnsiTheme="minorHAnsi" w:cstheme="minorHAnsi"/>
        </w:rPr>
        <w:t>3 al 31 de diciembre del 2023</w:t>
      </w:r>
      <w:r w:rsidRPr="00291EF2">
        <w:rPr>
          <w:rFonts w:asciiTheme="minorHAnsi" w:hAnsiTheme="minorHAnsi" w:cstheme="minorHAnsi"/>
        </w:rPr>
        <w:t>.</w:t>
      </w:r>
    </w:p>
    <w:p w:rsidR="00D16279" w:rsidRPr="00780E06" w:rsidRDefault="00D16279" w:rsidP="00D16279">
      <w:pPr>
        <w:ind w:left="1276" w:right="49" w:hanging="283"/>
        <w:jc w:val="both"/>
        <w:rPr>
          <w:rFonts w:asciiTheme="minorHAnsi" w:hAnsiTheme="minorHAnsi" w:cstheme="minorHAnsi"/>
        </w:rPr>
      </w:pPr>
    </w:p>
    <w:p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rsidR="00B81B08" w:rsidRDefault="00B81B08" w:rsidP="00A83A41">
      <w:pPr>
        <w:ind w:left="709" w:right="-1"/>
        <w:jc w:val="both"/>
        <w:rPr>
          <w:rFonts w:asciiTheme="minorHAnsi" w:hAnsiTheme="minorHAnsi"/>
          <w:b/>
        </w:rPr>
      </w:pPr>
    </w:p>
    <w:p w:rsidR="001C147E" w:rsidRDefault="00D16279" w:rsidP="00A83A41">
      <w:pPr>
        <w:ind w:left="709" w:right="-1"/>
        <w:jc w:val="both"/>
        <w:rPr>
          <w:rFonts w:asciiTheme="minorHAnsi" w:hAnsiTheme="minorHAnsi"/>
        </w:rPr>
      </w:pPr>
      <w:r>
        <w:rPr>
          <w:rFonts w:asciiTheme="minorHAnsi" w:hAnsiTheme="minorHAnsi"/>
        </w:rPr>
        <w:t xml:space="preserve">El lugar de </w:t>
      </w:r>
      <w:r w:rsidR="00B81B08">
        <w:rPr>
          <w:rFonts w:asciiTheme="minorHAnsi" w:hAnsiTheme="minorHAnsi"/>
        </w:rPr>
        <w:t>prestación del servicio será en</w:t>
      </w:r>
      <w:r w:rsidR="00AD5A14">
        <w:rPr>
          <w:rFonts w:asciiTheme="minorHAnsi" w:hAnsiTheme="minorHAnsi"/>
        </w:rPr>
        <w:t xml:space="preserv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rsidTr="00EB074D">
        <w:trPr>
          <w:trHeight w:val="166"/>
        </w:trPr>
        <w:tc>
          <w:tcPr>
            <w:tcW w:w="3543"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00CCFF"/>
            <w:vAlign w:val="center"/>
          </w:tcPr>
          <w:p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780E06" w:rsidTr="00B81B08">
        <w:tc>
          <w:tcPr>
            <w:tcW w:w="3543" w:type="dxa"/>
            <w:tcBorders>
              <w:top w:val="single" w:sz="4" w:space="0" w:color="auto"/>
              <w:left w:val="single" w:sz="4" w:space="0" w:color="auto"/>
              <w:bottom w:val="single" w:sz="4" w:space="0" w:color="auto"/>
              <w:right w:val="single" w:sz="4" w:space="0" w:color="auto"/>
            </w:tcBorders>
            <w:vAlign w:val="center"/>
          </w:tcPr>
          <w:p w:rsidR="000348C5" w:rsidRPr="00291EF2" w:rsidRDefault="000348C5" w:rsidP="00B81B08">
            <w:pPr>
              <w:rPr>
                <w:rFonts w:ascii="Century Gothic" w:hAnsi="Century Gothic" w:cstheme="minorHAnsi"/>
                <w:sz w:val="14"/>
                <w:szCs w:val="14"/>
              </w:rPr>
            </w:pPr>
            <w:r w:rsidRPr="00291EF2">
              <w:rPr>
                <w:rFonts w:ascii="Century Gothic" w:hAnsi="Century Gothic" w:cstheme="minorHAnsi"/>
                <w:sz w:val="14"/>
                <w:szCs w:val="14"/>
              </w:rPr>
              <w:t>Hospital Metr</w:t>
            </w:r>
            <w:r w:rsidR="00D734DE" w:rsidRPr="00291EF2">
              <w:rPr>
                <w:rFonts w:ascii="Century Gothic" w:hAnsi="Century Gothic" w:cstheme="minorHAnsi"/>
                <w:sz w:val="14"/>
                <w:szCs w:val="14"/>
              </w:rPr>
              <w:t>opolitano</w:t>
            </w:r>
          </w:p>
        </w:tc>
        <w:tc>
          <w:tcPr>
            <w:tcW w:w="6096" w:type="dxa"/>
            <w:tcBorders>
              <w:top w:val="single" w:sz="4" w:space="0" w:color="auto"/>
              <w:left w:val="single" w:sz="4" w:space="0" w:color="auto"/>
              <w:bottom w:val="single" w:sz="4" w:space="0" w:color="auto"/>
              <w:right w:val="single" w:sz="4" w:space="0" w:color="auto"/>
            </w:tcBorders>
            <w:vAlign w:val="center"/>
          </w:tcPr>
          <w:p w:rsidR="000348C5" w:rsidRPr="00AD5A14" w:rsidRDefault="00D30504" w:rsidP="00E73AB6">
            <w:pPr>
              <w:jc w:val="both"/>
              <w:rPr>
                <w:rFonts w:ascii="Century Gothic" w:hAnsi="Century Gothic" w:cstheme="minorHAnsi"/>
                <w:sz w:val="14"/>
                <w:szCs w:val="14"/>
              </w:rPr>
            </w:pPr>
            <w:r w:rsidRPr="00D30504">
              <w:rPr>
                <w:rFonts w:ascii="Century Gothic" w:hAnsi="Century Gothic" w:cstheme="minorHAnsi"/>
                <w:sz w:val="14"/>
                <w:szCs w:val="14"/>
              </w:rPr>
              <w:t>Ave. Adolfo López Mateos No. 4600 Col. Bosques del Nogalar en San Nicolás de los Garza, N.L. C.P. 66480</w:t>
            </w:r>
          </w:p>
        </w:tc>
      </w:tr>
      <w:tr w:rsidR="00235398" w:rsidRPr="00780E06" w:rsidTr="00B81B08">
        <w:tc>
          <w:tcPr>
            <w:tcW w:w="3543" w:type="dxa"/>
            <w:tcBorders>
              <w:top w:val="single" w:sz="4" w:space="0" w:color="auto"/>
              <w:left w:val="single" w:sz="4" w:space="0" w:color="auto"/>
              <w:bottom w:val="single" w:sz="4" w:space="0" w:color="auto"/>
              <w:right w:val="single" w:sz="4" w:space="0" w:color="auto"/>
            </w:tcBorders>
            <w:vAlign w:val="center"/>
          </w:tcPr>
          <w:p w:rsidR="00235398" w:rsidRPr="00291EF2" w:rsidRDefault="00235398" w:rsidP="00B81B08">
            <w:pPr>
              <w:rPr>
                <w:rFonts w:ascii="Century Gothic" w:hAnsi="Century Gothic" w:cstheme="minorHAnsi"/>
                <w:sz w:val="14"/>
                <w:szCs w:val="14"/>
              </w:rPr>
            </w:pPr>
            <w:r w:rsidRPr="00291EF2">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tcPr>
          <w:p w:rsidR="00235398" w:rsidRPr="00235398" w:rsidRDefault="00235398" w:rsidP="00235398">
            <w:pPr>
              <w:jc w:val="both"/>
              <w:rPr>
                <w:rFonts w:ascii="Century Gothic" w:hAnsi="Century Gothic" w:cstheme="minorHAnsi"/>
                <w:sz w:val="14"/>
                <w:szCs w:val="14"/>
              </w:rPr>
            </w:pPr>
            <w:r w:rsidRPr="00235398">
              <w:rPr>
                <w:rFonts w:ascii="Century Gothic" w:hAnsi="Century Gothic" w:cstheme="minorHAnsi"/>
                <w:sz w:val="14"/>
                <w:szCs w:val="14"/>
              </w:rPr>
              <w:t>Calle Aldama No. 460 entre Independencia y 18 de Marzo, Colo</w:t>
            </w:r>
            <w:r w:rsidR="0080350A">
              <w:rPr>
                <w:rFonts w:ascii="Century Gothic" w:hAnsi="Century Gothic" w:cstheme="minorHAnsi"/>
                <w:sz w:val="14"/>
                <w:szCs w:val="14"/>
              </w:rPr>
              <w:t>nia San Rafael, Guadalupe, N.L.</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291EF2" w:rsidRDefault="007346B1" w:rsidP="007346B1">
            <w:pPr>
              <w:rPr>
                <w:rFonts w:ascii="Century Gothic" w:hAnsi="Century Gothic" w:cstheme="minorHAnsi"/>
                <w:sz w:val="14"/>
                <w:szCs w:val="14"/>
              </w:rPr>
            </w:pPr>
            <w:r w:rsidRPr="00291EF2">
              <w:rPr>
                <w:rFonts w:ascii="Century Gothic" w:hAnsi="Century Gothic" w:cstheme="minorHAnsi"/>
                <w:sz w:val="14"/>
                <w:szCs w:val="14"/>
              </w:rPr>
              <w:t>Hospital General de Sabinas</w:t>
            </w:r>
          </w:p>
        </w:tc>
        <w:tc>
          <w:tcPr>
            <w:tcW w:w="6096" w:type="dxa"/>
            <w:tcBorders>
              <w:top w:val="single" w:sz="4" w:space="0" w:color="auto"/>
              <w:left w:val="single" w:sz="4" w:space="0" w:color="auto"/>
              <w:bottom w:val="single" w:sz="4" w:space="0" w:color="auto"/>
              <w:right w:val="single" w:sz="4" w:space="0" w:color="auto"/>
            </w:tcBorders>
          </w:tcPr>
          <w:p w:rsidR="008E446F" w:rsidRPr="00AD5A14"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Carretera Nacional S/N Col. Industrial, Sabinas Hidalgo, Nuevo León.</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291EF2" w:rsidRDefault="007346B1" w:rsidP="007346B1">
            <w:pPr>
              <w:rPr>
                <w:rFonts w:ascii="Century Gothic" w:hAnsi="Century Gothic" w:cstheme="minorHAnsi"/>
                <w:sz w:val="14"/>
                <w:szCs w:val="14"/>
              </w:rPr>
            </w:pPr>
            <w:r w:rsidRPr="00291EF2">
              <w:rPr>
                <w:rFonts w:ascii="Century Gothic" w:hAnsi="Century Gothic" w:cstheme="minorHAnsi"/>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tcPr>
          <w:p w:rsidR="008E446F" w:rsidRPr="00235398"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Ave Capitán Alonso de León Km4, Comunidad La Parrita, Montemorelos, N.L.</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291EF2" w:rsidRDefault="007346B1" w:rsidP="007346B1">
            <w:pPr>
              <w:rPr>
                <w:rFonts w:ascii="Century Gothic" w:hAnsi="Century Gothic" w:cstheme="minorHAnsi"/>
                <w:sz w:val="14"/>
                <w:szCs w:val="14"/>
              </w:rPr>
            </w:pPr>
            <w:r w:rsidRPr="00291EF2">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tcPr>
          <w:p w:rsidR="008E446F" w:rsidRPr="00AD5A14" w:rsidRDefault="007346B1" w:rsidP="007346B1">
            <w:pPr>
              <w:jc w:val="both"/>
              <w:rPr>
                <w:rFonts w:ascii="Century Gothic" w:hAnsi="Century Gothic" w:cstheme="minorHAnsi"/>
                <w:sz w:val="14"/>
                <w:szCs w:val="14"/>
              </w:rPr>
            </w:pPr>
            <w:r w:rsidRPr="007346B1">
              <w:rPr>
                <w:rFonts w:ascii="Century Gothic" w:hAnsi="Century Gothic" w:cstheme="minorHAnsi"/>
                <w:sz w:val="14"/>
                <w:szCs w:val="14"/>
              </w:rPr>
              <w:t>Lat. Teófilo Salinas Garza Pte, Real de San José 2o Sector</w:t>
            </w:r>
          </w:p>
        </w:tc>
      </w:tr>
      <w:tr w:rsidR="008E446F"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8E446F" w:rsidRPr="00291EF2" w:rsidRDefault="007346B1" w:rsidP="007346B1">
            <w:pPr>
              <w:rPr>
                <w:rFonts w:ascii="Century Gothic" w:hAnsi="Century Gothic" w:cstheme="minorHAnsi"/>
                <w:sz w:val="14"/>
                <w:szCs w:val="14"/>
              </w:rPr>
            </w:pPr>
            <w:r w:rsidRPr="00291EF2">
              <w:rPr>
                <w:rFonts w:ascii="Century Gothic" w:hAnsi="Century Gothic" w:cstheme="minorHAnsi"/>
                <w:sz w:val="14"/>
                <w:szCs w:val="14"/>
              </w:rPr>
              <w:t>Hospital Tierra y Libertad</w:t>
            </w:r>
          </w:p>
        </w:tc>
        <w:tc>
          <w:tcPr>
            <w:tcW w:w="6096" w:type="dxa"/>
            <w:tcBorders>
              <w:top w:val="single" w:sz="4" w:space="0" w:color="auto"/>
              <w:left w:val="single" w:sz="4" w:space="0" w:color="auto"/>
              <w:bottom w:val="single" w:sz="4" w:space="0" w:color="auto"/>
              <w:right w:val="single" w:sz="4" w:space="0" w:color="auto"/>
            </w:tcBorders>
          </w:tcPr>
          <w:p w:rsidR="008E446F" w:rsidRPr="00235398" w:rsidRDefault="0011295D" w:rsidP="007346B1">
            <w:pPr>
              <w:jc w:val="both"/>
              <w:rPr>
                <w:rFonts w:ascii="Century Gothic" w:hAnsi="Century Gothic" w:cstheme="minorHAnsi"/>
                <w:sz w:val="14"/>
                <w:szCs w:val="14"/>
              </w:rPr>
            </w:pPr>
            <w:r>
              <w:rPr>
                <w:rFonts w:ascii="Century Gothic" w:hAnsi="Century Gothic" w:cstheme="minorHAnsi"/>
                <w:sz w:val="14"/>
                <w:szCs w:val="14"/>
              </w:rPr>
              <w:t>Ave. Rodrigo Gómez y Almazán S/N, Col. Tierra y Libertad, Monterrey, N.L.</w:t>
            </w:r>
          </w:p>
        </w:tc>
      </w:tr>
      <w:tr w:rsidR="00EB074D" w:rsidRPr="00780E06" w:rsidTr="008E446F">
        <w:tc>
          <w:tcPr>
            <w:tcW w:w="3543" w:type="dxa"/>
            <w:tcBorders>
              <w:top w:val="single" w:sz="4" w:space="0" w:color="auto"/>
              <w:left w:val="single" w:sz="4" w:space="0" w:color="auto"/>
              <w:bottom w:val="single" w:sz="4" w:space="0" w:color="auto"/>
              <w:right w:val="single" w:sz="4" w:space="0" w:color="auto"/>
            </w:tcBorders>
            <w:vAlign w:val="center"/>
          </w:tcPr>
          <w:p w:rsidR="00EB074D" w:rsidRPr="00291EF2" w:rsidRDefault="00EB074D" w:rsidP="007346B1">
            <w:pPr>
              <w:rPr>
                <w:rFonts w:ascii="Century Gothic" w:hAnsi="Century Gothic" w:cstheme="minorHAnsi"/>
                <w:sz w:val="14"/>
                <w:szCs w:val="14"/>
              </w:rPr>
            </w:pPr>
            <w:r w:rsidRPr="00291EF2">
              <w:rPr>
                <w:rFonts w:ascii="Century Gothic" w:hAnsi="Century Gothic" w:cstheme="minorHAnsi"/>
                <w:sz w:val="14"/>
                <w:szCs w:val="14"/>
              </w:rPr>
              <w:lastRenderedPageBreak/>
              <w:t>UNEME DEDICAM</w:t>
            </w:r>
          </w:p>
        </w:tc>
        <w:tc>
          <w:tcPr>
            <w:tcW w:w="6096" w:type="dxa"/>
            <w:tcBorders>
              <w:top w:val="single" w:sz="4" w:space="0" w:color="auto"/>
              <w:left w:val="single" w:sz="4" w:space="0" w:color="auto"/>
              <w:bottom w:val="single" w:sz="4" w:space="0" w:color="auto"/>
              <w:right w:val="single" w:sz="4" w:space="0" w:color="auto"/>
            </w:tcBorders>
          </w:tcPr>
          <w:p w:rsidR="00EB074D" w:rsidRPr="007346B1" w:rsidRDefault="006279B6" w:rsidP="007346B1">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rsidR="00095E6C" w:rsidRDefault="00095E6C" w:rsidP="00A1692B">
      <w:pPr>
        <w:ind w:right="-1"/>
        <w:jc w:val="both"/>
        <w:rPr>
          <w:rFonts w:asciiTheme="minorHAnsi" w:hAnsiTheme="minorHAnsi" w:cs="Arial"/>
        </w:rPr>
      </w:pPr>
    </w:p>
    <w:p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rsidR="000348C5" w:rsidRPr="00780E06" w:rsidRDefault="000348C5" w:rsidP="000348C5">
      <w:pPr>
        <w:tabs>
          <w:tab w:val="right" w:pos="1276"/>
        </w:tabs>
        <w:ind w:left="284"/>
        <w:jc w:val="both"/>
        <w:rPr>
          <w:rFonts w:asciiTheme="minorHAnsi" w:hAnsiTheme="minorHAnsi" w:cstheme="minorHAnsi"/>
        </w:rPr>
      </w:pPr>
    </w:p>
    <w:p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La prestación del servicio de preparación de mezclas se realizará de acuerdo a los procedimientos siguientes:</w:t>
      </w:r>
    </w:p>
    <w:p w:rsidR="00B81B08" w:rsidRPr="005339E5" w:rsidRDefault="00B81B08" w:rsidP="00B81B08">
      <w:pPr>
        <w:pStyle w:val="Sangra3detindependiente"/>
        <w:spacing w:after="0"/>
        <w:ind w:left="851"/>
        <w:jc w:val="both"/>
        <w:rPr>
          <w:rFonts w:asciiTheme="minorHAnsi" w:hAnsiTheme="minorHAnsi" w:cs="Arial"/>
          <w:sz w:val="20"/>
          <w:szCs w:val="20"/>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rsidR="00B81B08" w:rsidRPr="005339E5" w:rsidRDefault="00B81B08" w:rsidP="00B81B08">
      <w:pPr>
        <w:ind w:left="1134"/>
        <w:jc w:val="both"/>
        <w:rPr>
          <w:rFonts w:asciiTheme="minorHAnsi" w:hAnsiTheme="minorHAnsi" w:cs="Arial"/>
        </w:rPr>
      </w:pPr>
    </w:p>
    <w:p w:rsidR="00B81B08" w:rsidRPr="005339E5" w:rsidRDefault="00B81B08"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La prescripción elaborada por los médicos autorizados se enviarán en forma diaria en los siguientes horarios:</w:t>
      </w: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rsidTr="00EB074D">
        <w:tc>
          <w:tcPr>
            <w:tcW w:w="1843" w:type="dxa"/>
            <w:shd w:val="clear" w:color="auto" w:fill="00CCFF"/>
          </w:tcPr>
          <w:p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SOLICITUD</w:t>
            </w:r>
          </w:p>
        </w:tc>
        <w:tc>
          <w:tcPr>
            <w:tcW w:w="6378" w:type="dxa"/>
            <w:shd w:val="clear" w:color="auto" w:fill="00CCFF"/>
          </w:tcPr>
          <w:p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ENTREGA</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08:00 A 10:30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13:30 A 14:00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10:31 A 13:30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16:30 A 17:00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13:31 A 15:00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18:30 A 19:00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15:01 A 18:30</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AL DIA SIGUIENTE A PARTIR DE LAS 8:00</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rPr>
            </w:pPr>
            <w:r w:rsidRPr="005339E5">
              <w:rPr>
                <w:rFonts w:asciiTheme="minorHAnsi" w:hAnsiTheme="minorHAnsi" w:cs="Arial"/>
                <w:sz w:val="18"/>
                <w:szCs w:val="18"/>
              </w:rPr>
              <w:t>URGENCIAS</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DOS HORAS DESPUES DE HABER SIDO ENVIADA Y CONFIRMADA LA SOLICITUD</w:t>
            </w:r>
          </w:p>
        </w:tc>
      </w:tr>
      <w:tr w:rsidR="00B81B08" w:rsidRPr="005339E5" w:rsidTr="00B81B08">
        <w:tc>
          <w:tcPr>
            <w:tcW w:w="1843" w:type="dxa"/>
            <w:vAlign w:val="center"/>
          </w:tcPr>
          <w:p w:rsidR="00B81B08" w:rsidRPr="005339E5" w:rsidRDefault="00B81B08" w:rsidP="00B81B08">
            <w:pPr>
              <w:pStyle w:val="Sangra2detindependiente"/>
              <w:ind w:left="0"/>
              <w:jc w:val="center"/>
              <w:rPr>
                <w:rFonts w:asciiTheme="minorHAnsi" w:hAnsiTheme="minorHAnsi" w:cs="Arial"/>
                <w:sz w:val="18"/>
                <w:szCs w:val="18"/>
                <w:lang w:val="es-ES"/>
              </w:rPr>
            </w:pPr>
            <w:r w:rsidRPr="005339E5">
              <w:rPr>
                <w:rFonts w:asciiTheme="minorHAnsi" w:hAnsiTheme="minorHAnsi" w:cs="Arial"/>
                <w:sz w:val="18"/>
                <w:szCs w:val="18"/>
                <w:lang w:val="es-ES"/>
              </w:rPr>
              <w:t>CANCELACIONES</w:t>
            </w:r>
          </w:p>
        </w:tc>
        <w:tc>
          <w:tcPr>
            <w:tcW w:w="6378" w:type="dxa"/>
          </w:tcPr>
          <w:p w:rsidR="00B81B08" w:rsidRPr="005339E5" w:rsidRDefault="00B81B08" w:rsidP="00B81B08">
            <w:pPr>
              <w:pStyle w:val="Sangra2detindependiente"/>
              <w:ind w:left="0"/>
              <w:rPr>
                <w:rFonts w:asciiTheme="minorHAnsi" w:hAnsiTheme="minorHAnsi" w:cs="Arial"/>
                <w:sz w:val="18"/>
                <w:szCs w:val="18"/>
              </w:rPr>
            </w:pPr>
            <w:r w:rsidRPr="005339E5">
              <w:rPr>
                <w:rFonts w:asciiTheme="minorHAnsi" w:hAnsiTheme="minorHAnsi" w:cs="Arial"/>
                <w:sz w:val="18"/>
                <w:szCs w:val="18"/>
              </w:rPr>
              <w:t>UNA HORA DESPUES DE HABER SIDO ENVIADA LA SOLICITUD</w:t>
            </w:r>
          </w:p>
        </w:tc>
      </w:tr>
    </w:tbl>
    <w:p w:rsidR="00B81B08" w:rsidRPr="005339E5" w:rsidRDefault="00B81B08" w:rsidP="00B81B08">
      <w:pPr>
        <w:pStyle w:val="Sangra2detindependiente"/>
        <w:ind w:left="283" w:hanging="283"/>
        <w:rPr>
          <w:rFonts w:asciiTheme="minorHAnsi" w:hAnsiTheme="minorHAnsi" w:cs="Arial"/>
        </w:rPr>
      </w:pPr>
    </w:p>
    <w:p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Los riesgos que detecte el personal del centro de mezclas deberán ser comunicados de manera inmediata al personal médico encargado del servicio mediante un  equipo portátil para realizar los cambios correspondientes.</w:t>
      </w:r>
    </w:p>
    <w:p w:rsidR="00B81B08" w:rsidRPr="005339E5" w:rsidRDefault="00B81B08" w:rsidP="00B81B08">
      <w:pPr>
        <w:ind w:left="1134"/>
        <w:jc w:val="both"/>
        <w:rPr>
          <w:rFonts w:asciiTheme="minorHAnsi" w:hAnsiTheme="minorHAnsi" w:cs="Arial"/>
        </w:rPr>
      </w:pPr>
    </w:p>
    <w:p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rsidR="00B81B08" w:rsidRPr="005339E5" w:rsidRDefault="00B81B08" w:rsidP="00B81B08">
      <w:pPr>
        <w:pStyle w:val="Sangra3detindependiente"/>
        <w:spacing w:after="0"/>
        <w:ind w:left="0"/>
        <w:rPr>
          <w:rFonts w:asciiTheme="minorHAnsi" w:hAnsiTheme="minorHAnsi" w:cs="Arial"/>
          <w:sz w:val="20"/>
          <w:szCs w:val="20"/>
        </w:rPr>
      </w:pPr>
    </w:p>
    <w:p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rsidR="00B81B08" w:rsidRPr="005339E5" w:rsidRDefault="00B81B08" w:rsidP="00B81B08">
      <w:pPr>
        <w:jc w:val="both"/>
        <w:rPr>
          <w:rFonts w:asciiTheme="minorHAnsi" w:hAnsiTheme="minorHAnsi" w:cs="Arial"/>
          <w:b/>
          <w:bCs/>
        </w:rPr>
      </w:pP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Se deberá verificar la estabilidad y compatibilidad química del  medicamento en mezcla.</w:t>
      </w:r>
    </w:p>
    <w:p w:rsidR="00B81B08" w:rsidRPr="00291EF2" w:rsidRDefault="00B81B08" w:rsidP="00360AC7">
      <w:pPr>
        <w:pStyle w:val="Textoindependiente2"/>
        <w:numPr>
          <w:ilvl w:val="0"/>
          <w:numId w:val="26"/>
        </w:numPr>
        <w:ind w:left="1418" w:right="0" w:hanging="284"/>
        <w:rPr>
          <w:rFonts w:asciiTheme="minorHAnsi" w:hAnsiTheme="minorHAnsi" w:cs="Arial"/>
          <w:sz w:val="20"/>
        </w:rPr>
      </w:pPr>
      <w:r w:rsidRPr="00291EF2">
        <w:rPr>
          <w:rFonts w:asciiTheme="minorHAnsi" w:hAnsiTheme="minorHAnsi" w:cs="Arial"/>
          <w:sz w:val="20"/>
        </w:rPr>
        <w:t>En lo relativo a la nutrición parenteral total (npt), se deberá verificar la solubilidad de fosfato y calcio, ó de otros compuestos a fin de asegurar la estabilidad fisicoquímica de las mezclas.</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Utilizar los procedimientos validados de sanitización de campanas de flujo laminar y áreas controladas que garanticen técnica aséptica para la preparación de las mezclas.</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Deberá contar con cuarto de ingreso controlado para el área de preparación de mezclas.</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Utilizar uniformes estériles y equipos de seguridad especial en la preparación de los diferentes tipos de mezclas.</w:t>
      </w:r>
    </w:p>
    <w:p w:rsidR="00291EF2" w:rsidRDefault="00B81B08" w:rsidP="00291EF2">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El licitante podrá ofrecer esquemas estandarizados de Mezclas endovenosas parenterales, bajo autorización del médico prescriptor, permitiendo a el  Hospital el analizar los esquemas propuestos y de ser necesario solicitar el esquema que requiera para un caso particular.</w:t>
      </w:r>
    </w:p>
    <w:p w:rsidR="00B81B08" w:rsidRPr="00291EF2" w:rsidRDefault="00B81B08" w:rsidP="00291EF2">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 xml:space="preserve">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w:t>
      </w:r>
      <w:r w:rsidRPr="00291EF2">
        <w:rPr>
          <w:rFonts w:asciiTheme="minorHAnsi" w:hAnsiTheme="minorHAnsi" w:cs="Arial"/>
        </w:rPr>
        <w:lastRenderedPageBreak/>
        <w:t>de preparación y un profesional de la rama químico farmacéutica quién verifique que, la dosis de los componentes de la orden de preparación, corresponda a la edad o peso del paciente.</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Mantener el control microbiológico de las áreas y técnicas de producción con procedimientos y frecuencias basados en las recomendaciones establecidas por las leyes mexicanas.</w:t>
      </w:r>
    </w:p>
    <w:p w:rsidR="00B81B08" w:rsidRPr="00291EF2" w:rsidRDefault="00B81B08" w:rsidP="00360AC7">
      <w:pPr>
        <w:pStyle w:val="Prrafodelista"/>
        <w:numPr>
          <w:ilvl w:val="0"/>
          <w:numId w:val="26"/>
        </w:numPr>
        <w:ind w:left="1418" w:hanging="284"/>
        <w:jc w:val="both"/>
        <w:rPr>
          <w:rFonts w:asciiTheme="minorHAnsi" w:hAnsiTheme="minorHAnsi" w:cs="Arial"/>
        </w:rPr>
      </w:pPr>
      <w:r w:rsidRPr="00291EF2">
        <w:rPr>
          <w:rFonts w:asciiTheme="minorHAnsi" w:hAnsiTheme="minorHAnsi" w:cs="Arial"/>
        </w:rPr>
        <w:t>Establecer y conservar la presión del aire y temperatura adecuada para cada tipo de área controlada y monitoreada de manera diaria.</w:t>
      </w:r>
    </w:p>
    <w:p w:rsidR="00B81B08" w:rsidRPr="00291EF2" w:rsidRDefault="00B81B08" w:rsidP="00B81B08">
      <w:pPr>
        <w:ind w:left="180" w:hanging="180"/>
        <w:jc w:val="both"/>
        <w:rPr>
          <w:rFonts w:asciiTheme="minorHAnsi" w:hAnsiTheme="minorHAnsi" w:cs="Arial"/>
          <w:lang w:val="es-MX"/>
        </w:rPr>
      </w:pPr>
    </w:p>
    <w:p w:rsidR="00B81B08" w:rsidRPr="00291EF2" w:rsidRDefault="00B81B08" w:rsidP="00B81B08">
      <w:pPr>
        <w:ind w:left="851"/>
        <w:jc w:val="both"/>
        <w:rPr>
          <w:rFonts w:asciiTheme="minorHAnsi" w:hAnsiTheme="minorHAnsi" w:cs="Arial"/>
          <w:b/>
          <w:bCs/>
          <w:i/>
          <w:u w:val="single"/>
        </w:rPr>
      </w:pPr>
      <w:r w:rsidRPr="00291EF2">
        <w:rPr>
          <w:rFonts w:asciiTheme="minorHAnsi" w:hAnsiTheme="minorHAnsi" w:cs="Arial"/>
          <w:b/>
          <w:bCs/>
          <w:i/>
          <w:u w:val="single"/>
        </w:rPr>
        <w:t>C) LIBERACIÓN:</w:t>
      </w:r>
    </w:p>
    <w:p w:rsidR="00B81B08" w:rsidRPr="00291EF2" w:rsidRDefault="00B81B08" w:rsidP="00B81B08">
      <w:pPr>
        <w:ind w:left="851"/>
        <w:jc w:val="both"/>
        <w:rPr>
          <w:rFonts w:asciiTheme="minorHAnsi" w:hAnsiTheme="minorHAnsi" w:cs="Arial"/>
          <w:b/>
          <w:bCs/>
        </w:rPr>
      </w:pP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Contar con un sistema de inspección óptica de las mezclas preparadas;</w:t>
      </w: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Colocar los sellos de seguridad que garanticen la integridad fisicoquímica de cada Mezcla una vez preparada.</w:t>
      </w: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 xml:space="preserve">Realizar control microbiológico de las mezclas de Nutrición Parenteral diariamente y realizar promoción de crecimiento. </w:t>
      </w: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Antes de entregar la mezcla preparada, deberá verificar el cumplimiento de todos los procedimientos dentro del sistema de calidad establecidos por las Normas oficiales mexicanas vigentes.</w:t>
      </w:r>
    </w:p>
    <w:p w:rsidR="00B81B08" w:rsidRPr="00291EF2" w:rsidRDefault="00B81B08" w:rsidP="00360AC7">
      <w:pPr>
        <w:pStyle w:val="Prrafodelista"/>
        <w:numPr>
          <w:ilvl w:val="0"/>
          <w:numId w:val="27"/>
        </w:numPr>
        <w:ind w:left="1418" w:hanging="284"/>
        <w:jc w:val="both"/>
        <w:rPr>
          <w:rFonts w:asciiTheme="minorHAnsi" w:hAnsiTheme="minorHAnsi" w:cs="Arial"/>
        </w:rPr>
      </w:pPr>
      <w:r w:rsidRPr="00291EF2">
        <w:rPr>
          <w:rFonts w:asciiTheme="minorHAnsi" w:hAnsiTheme="minorHAnsi" w:cs="Arial"/>
        </w:rPr>
        <w:t>Formatos membretados para la solicitud y devolución individualizada de mezclas.</w:t>
      </w:r>
    </w:p>
    <w:p w:rsidR="00B81B08" w:rsidRPr="00291EF2" w:rsidRDefault="00B81B08" w:rsidP="00B81B08">
      <w:pPr>
        <w:ind w:left="141" w:hanging="141"/>
        <w:jc w:val="both"/>
        <w:rPr>
          <w:rFonts w:asciiTheme="minorHAnsi" w:hAnsiTheme="minorHAnsi" w:cs="Arial"/>
          <w:b/>
          <w:bCs/>
        </w:rPr>
      </w:pPr>
    </w:p>
    <w:p w:rsidR="00B81B08" w:rsidRPr="00291EF2" w:rsidRDefault="00B81B08" w:rsidP="00B81B08">
      <w:pPr>
        <w:ind w:left="851"/>
        <w:jc w:val="both"/>
        <w:rPr>
          <w:rFonts w:asciiTheme="minorHAnsi" w:hAnsiTheme="minorHAnsi" w:cs="Arial"/>
          <w:b/>
          <w:bCs/>
          <w:i/>
          <w:u w:val="single"/>
        </w:rPr>
      </w:pPr>
      <w:r w:rsidRPr="00291EF2">
        <w:rPr>
          <w:rFonts w:asciiTheme="minorHAnsi" w:hAnsiTheme="minorHAnsi" w:cs="Arial"/>
          <w:b/>
          <w:bCs/>
          <w:i/>
          <w:u w:val="single"/>
        </w:rPr>
        <w:t>D)  DISTRIBUCIÓN:</w:t>
      </w:r>
    </w:p>
    <w:p w:rsidR="00B81B08" w:rsidRPr="00291EF2" w:rsidRDefault="00B81B08" w:rsidP="00B81B08">
      <w:pPr>
        <w:ind w:left="141" w:hanging="141"/>
        <w:jc w:val="both"/>
        <w:rPr>
          <w:rFonts w:asciiTheme="minorHAnsi" w:hAnsiTheme="minorHAnsi" w:cs="Arial"/>
          <w:b/>
          <w:bCs/>
          <w:i/>
          <w:u w:val="single"/>
        </w:rPr>
      </w:pPr>
    </w:p>
    <w:p w:rsidR="00B81B08" w:rsidRPr="00291EF2" w:rsidRDefault="00B81B08" w:rsidP="00360AC7">
      <w:pPr>
        <w:pStyle w:val="Prrafodelista"/>
        <w:numPr>
          <w:ilvl w:val="0"/>
          <w:numId w:val="28"/>
        </w:numPr>
        <w:ind w:left="1418" w:hanging="284"/>
        <w:jc w:val="both"/>
        <w:rPr>
          <w:rFonts w:asciiTheme="minorHAnsi" w:hAnsiTheme="minorHAnsi" w:cs="Arial"/>
        </w:rPr>
      </w:pPr>
      <w:r w:rsidRPr="00291EF2">
        <w:rPr>
          <w:rFonts w:asciiTheme="minorHAnsi" w:hAnsiTheme="minorHAnsi" w:cs="Arial"/>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rsidR="00B81B08" w:rsidRPr="00291EF2" w:rsidRDefault="00B81B08" w:rsidP="00360AC7">
      <w:pPr>
        <w:pStyle w:val="Prrafodelista"/>
        <w:numPr>
          <w:ilvl w:val="0"/>
          <w:numId w:val="28"/>
        </w:numPr>
        <w:ind w:left="1418" w:hanging="284"/>
        <w:jc w:val="both"/>
        <w:rPr>
          <w:rFonts w:asciiTheme="minorHAnsi" w:hAnsiTheme="minorHAnsi" w:cs="Arial"/>
        </w:rPr>
      </w:pPr>
      <w:r w:rsidRPr="00291EF2">
        <w:rPr>
          <w:rFonts w:asciiTheme="minorHAnsi" w:hAnsiTheme="minorHAnsi" w:cs="Arial"/>
        </w:rPr>
        <w:t>Monitorear la temperatura de traslado mediante equipos termo-gráficos validados.</w:t>
      </w:r>
    </w:p>
    <w:p w:rsidR="00B81B08" w:rsidRPr="00291EF2"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291EF2">
        <w:rPr>
          <w:rFonts w:asciiTheme="minorHAnsi" w:hAnsiTheme="minorHAnsi" w:cs="Arial"/>
          <w:sz w:val="20"/>
        </w:rPr>
        <w:t>El licitante propondrá equipo de refrigeración adecuado, para la conservación de las mezclas preparadas para el día y lo correspondiente a fines de semana y días festivos.</w:t>
      </w:r>
    </w:p>
    <w:p w:rsidR="00B81B08" w:rsidRPr="00291EF2" w:rsidRDefault="00B81B08" w:rsidP="00B81B08">
      <w:pPr>
        <w:ind w:left="141" w:hanging="141"/>
        <w:jc w:val="both"/>
        <w:rPr>
          <w:rFonts w:asciiTheme="minorHAnsi" w:hAnsiTheme="minorHAnsi" w:cs="Arial"/>
          <w:b/>
          <w:bCs/>
        </w:rPr>
      </w:pPr>
    </w:p>
    <w:p w:rsidR="00B81B08" w:rsidRPr="00291EF2" w:rsidRDefault="00B81B08" w:rsidP="00B81B08">
      <w:pPr>
        <w:ind w:left="851"/>
        <w:jc w:val="both"/>
        <w:rPr>
          <w:rFonts w:asciiTheme="minorHAnsi" w:hAnsiTheme="minorHAnsi" w:cs="Arial"/>
          <w:b/>
          <w:bCs/>
          <w:i/>
          <w:u w:val="single"/>
        </w:rPr>
      </w:pPr>
      <w:r w:rsidRPr="00291EF2">
        <w:rPr>
          <w:rFonts w:asciiTheme="minorHAnsi" w:hAnsiTheme="minorHAnsi" w:cs="Arial"/>
          <w:b/>
          <w:bCs/>
          <w:i/>
          <w:u w:val="single"/>
        </w:rPr>
        <w:t>E) ENTREGA E IDENTIFICACIÓN:</w:t>
      </w:r>
    </w:p>
    <w:p w:rsidR="00B81B08" w:rsidRPr="00291EF2" w:rsidRDefault="00B81B08" w:rsidP="00B81B08">
      <w:pPr>
        <w:ind w:left="141" w:hanging="141"/>
        <w:jc w:val="both"/>
        <w:rPr>
          <w:rFonts w:asciiTheme="minorHAnsi" w:hAnsiTheme="minorHAnsi" w:cs="Arial"/>
          <w:b/>
          <w:bCs/>
        </w:rPr>
      </w:pPr>
    </w:p>
    <w:p w:rsidR="00B81B08" w:rsidRPr="00291EF2"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291EF2">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rsidR="00B81B08" w:rsidRPr="00291EF2" w:rsidRDefault="00B81B08" w:rsidP="00360AC7">
      <w:pPr>
        <w:pStyle w:val="Prrafodelista"/>
        <w:numPr>
          <w:ilvl w:val="0"/>
          <w:numId w:val="29"/>
        </w:numPr>
        <w:ind w:left="1418" w:hanging="284"/>
        <w:jc w:val="both"/>
        <w:rPr>
          <w:rFonts w:asciiTheme="minorHAnsi" w:hAnsiTheme="minorHAnsi" w:cs="Arial"/>
        </w:rPr>
      </w:pPr>
      <w:r w:rsidRPr="00291EF2">
        <w:rPr>
          <w:rFonts w:asciiTheme="minorHAnsi" w:hAnsiTheme="minorHAnsi" w:cs="Arial"/>
        </w:rPr>
        <w:t>En la etiqueta de cada una de las mezclas, deberá incluir:</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Nombre del paciente</w:t>
      </w:r>
      <w:r w:rsidR="00E951D4" w:rsidRPr="00291EF2">
        <w:rPr>
          <w:rFonts w:asciiTheme="minorHAnsi" w:hAnsiTheme="minorHAnsi" w:cs="Arial"/>
        </w:rPr>
        <w:t>.</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Número de cama (si es ambulatorio, especificarlo)</w:t>
      </w:r>
      <w:r w:rsidR="00E951D4" w:rsidRPr="00291EF2">
        <w:rPr>
          <w:rFonts w:asciiTheme="minorHAnsi" w:hAnsiTheme="minorHAnsi" w:cs="Arial"/>
        </w:rPr>
        <w:t>.</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Fecha de preparación</w:t>
      </w:r>
      <w:r w:rsidR="00E951D4" w:rsidRPr="00291EF2">
        <w:rPr>
          <w:rFonts w:asciiTheme="minorHAnsi" w:hAnsiTheme="minorHAnsi" w:cs="Arial"/>
        </w:rPr>
        <w:t>.</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Fecha de caducidad</w:t>
      </w:r>
      <w:r w:rsidR="00E951D4" w:rsidRPr="00291EF2">
        <w:rPr>
          <w:rFonts w:asciiTheme="minorHAnsi" w:hAnsiTheme="minorHAnsi" w:cs="Arial"/>
        </w:rPr>
        <w:t>.</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Lote de la mezcla</w:t>
      </w:r>
      <w:r w:rsidR="00E951D4" w:rsidRPr="00291EF2">
        <w:rPr>
          <w:rFonts w:asciiTheme="minorHAnsi" w:hAnsiTheme="minorHAnsi" w:cs="Arial"/>
        </w:rPr>
        <w:t>.</w:t>
      </w:r>
    </w:p>
    <w:p w:rsidR="00B81B08" w:rsidRPr="00291EF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291EF2">
        <w:rPr>
          <w:rFonts w:asciiTheme="minorHAnsi" w:hAnsiTheme="minorHAnsi" w:cs="Arial"/>
        </w:rPr>
        <w:t>Nombre y clave del médico prescriptor</w:t>
      </w:r>
      <w:r w:rsidR="00E951D4" w:rsidRPr="00291EF2">
        <w:rPr>
          <w:rFonts w:asciiTheme="minorHAnsi" w:hAnsiTheme="minorHAnsi" w:cs="Arial"/>
        </w:rPr>
        <w:t>.</w:t>
      </w:r>
    </w:p>
    <w:p w:rsidR="00B81B08" w:rsidRPr="00291EF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291EF2">
        <w:rPr>
          <w:rFonts w:asciiTheme="minorHAnsi" w:hAnsiTheme="minorHAnsi"/>
          <w:bCs/>
          <w:sz w:val="20"/>
        </w:rPr>
        <w:t>Descripción de la mezcla</w:t>
      </w:r>
      <w:r w:rsidR="00E951D4" w:rsidRPr="00291EF2">
        <w:rPr>
          <w:rFonts w:asciiTheme="minorHAnsi" w:hAnsiTheme="minorHAnsi"/>
          <w:bCs/>
          <w:sz w:val="20"/>
        </w:rPr>
        <w:t>.</w:t>
      </w:r>
    </w:p>
    <w:p w:rsidR="00B81B08" w:rsidRPr="00291EF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291EF2">
        <w:rPr>
          <w:rFonts w:asciiTheme="minorHAnsi" w:hAnsiTheme="minorHAnsi"/>
          <w:bCs/>
          <w:sz w:val="20"/>
        </w:rPr>
        <w:t>Indicaciones de conservación</w:t>
      </w:r>
      <w:r w:rsidR="00E951D4" w:rsidRPr="00291EF2">
        <w:rPr>
          <w:rFonts w:asciiTheme="minorHAnsi" w:hAnsiTheme="minorHAnsi"/>
          <w:bCs/>
          <w:sz w:val="20"/>
        </w:rPr>
        <w:t>.</w:t>
      </w:r>
    </w:p>
    <w:p w:rsidR="00B81B08" w:rsidRPr="00291EF2" w:rsidRDefault="00B81B08" w:rsidP="00B81B08">
      <w:pPr>
        <w:pStyle w:val="Textoindependiente"/>
        <w:jc w:val="left"/>
        <w:rPr>
          <w:rFonts w:asciiTheme="minorHAnsi" w:hAnsiTheme="minorHAnsi"/>
          <w:bCs/>
          <w:sz w:val="20"/>
        </w:rPr>
      </w:pPr>
    </w:p>
    <w:p w:rsidR="00B81B08" w:rsidRPr="00291EF2" w:rsidRDefault="00907AD3" w:rsidP="00360AC7">
      <w:pPr>
        <w:pStyle w:val="Sangra2detindependiente"/>
        <w:numPr>
          <w:ilvl w:val="0"/>
          <w:numId w:val="23"/>
        </w:numPr>
        <w:ind w:left="1418" w:hanging="284"/>
        <w:jc w:val="both"/>
        <w:rPr>
          <w:rFonts w:asciiTheme="minorHAnsi" w:hAnsiTheme="minorHAnsi" w:cs="Arial"/>
        </w:rPr>
      </w:pPr>
      <w:r w:rsidRPr="00291EF2">
        <w:rPr>
          <w:rFonts w:asciiTheme="minorHAnsi" w:hAnsiTheme="minorHAnsi" w:cs="Arial"/>
        </w:rPr>
        <w:t>La entrega de lo</w:t>
      </w:r>
      <w:r w:rsidR="00B81B08" w:rsidRPr="00291EF2">
        <w:rPr>
          <w:rFonts w:asciiTheme="minorHAnsi" w:hAnsiTheme="minorHAnsi" w:cs="Arial"/>
        </w:rPr>
        <w:t>s medicamentos mezclados se efectuará en las áreas indicadas, de lunes a domingo en los horarios señalados en el inciso (b) anteriormente citado.</w:t>
      </w:r>
    </w:p>
    <w:p w:rsidR="00B81B08" w:rsidRPr="00291EF2" w:rsidRDefault="00B81B08" w:rsidP="00B81B08">
      <w:pPr>
        <w:pStyle w:val="Sangra2detindependiente"/>
        <w:ind w:left="1418"/>
        <w:jc w:val="both"/>
        <w:rPr>
          <w:rFonts w:asciiTheme="minorHAnsi" w:hAnsiTheme="minorHAnsi" w:cs="Arial"/>
        </w:rPr>
      </w:pPr>
    </w:p>
    <w:p w:rsidR="00B81B08" w:rsidRPr="00291EF2"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291EF2">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rsidR="00B81B08" w:rsidRPr="00291EF2" w:rsidRDefault="00B81B08" w:rsidP="00B81B08">
      <w:pPr>
        <w:pStyle w:val="Sangra3detindependiente"/>
        <w:spacing w:after="0"/>
        <w:ind w:left="0"/>
        <w:jc w:val="both"/>
        <w:rPr>
          <w:rFonts w:asciiTheme="minorHAnsi" w:hAnsiTheme="minorHAnsi" w:cs="Arial"/>
          <w:sz w:val="20"/>
          <w:szCs w:val="20"/>
        </w:rPr>
      </w:pPr>
    </w:p>
    <w:p w:rsidR="00B81B08" w:rsidRPr="00291EF2" w:rsidRDefault="00B81B08" w:rsidP="00B81B08">
      <w:pPr>
        <w:ind w:left="851"/>
        <w:jc w:val="both"/>
        <w:rPr>
          <w:rFonts w:asciiTheme="minorHAnsi" w:hAnsiTheme="minorHAnsi" w:cs="Arial"/>
          <w:b/>
          <w:i/>
          <w:u w:val="single"/>
        </w:rPr>
      </w:pPr>
      <w:r w:rsidRPr="00291EF2">
        <w:rPr>
          <w:rFonts w:asciiTheme="minorHAnsi" w:hAnsiTheme="minorHAnsi" w:cs="Arial"/>
          <w:b/>
          <w:i/>
          <w:u w:val="single"/>
        </w:rPr>
        <w:t>F) LA PRESTACIÓN DEL SERVICIO DEBERÁ INCLUIR LO SIGUIENTE:</w:t>
      </w:r>
    </w:p>
    <w:p w:rsidR="00B81B08" w:rsidRPr="00291EF2" w:rsidRDefault="00B81B08" w:rsidP="00B81B08">
      <w:pPr>
        <w:jc w:val="both"/>
        <w:rPr>
          <w:rFonts w:asciiTheme="minorHAnsi" w:hAnsiTheme="minorHAnsi" w:cs="Arial"/>
          <w:b/>
        </w:rPr>
      </w:pPr>
    </w:p>
    <w:p w:rsidR="00B81B08" w:rsidRPr="00291EF2"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291EF2">
        <w:rPr>
          <w:rFonts w:asciiTheme="minorHAnsi" w:hAnsiTheme="minorHAnsi" w:cs="Arial"/>
          <w:bCs/>
          <w:sz w:val="20"/>
        </w:rPr>
        <w:t>Un sistema, que permita e</w:t>
      </w:r>
      <w:r w:rsidR="00E951D4" w:rsidRPr="00291EF2">
        <w:rPr>
          <w:rFonts w:asciiTheme="minorHAnsi" w:hAnsiTheme="minorHAnsi" w:cs="Arial"/>
          <w:bCs/>
          <w:sz w:val="20"/>
        </w:rPr>
        <w:t xml:space="preserve">l enlace diario, vía  teléfono </w:t>
      </w:r>
      <w:r w:rsidRPr="00291EF2">
        <w:rPr>
          <w:rFonts w:asciiTheme="minorHAnsi" w:hAnsiTheme="minorHAnsi" w:cs="Arial"/>
          <w:bCs/>
          <w:sz w:val="20"/>
        </w:rPr>
        <w:t>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del cual también, el proveedor facilitará los medios.</w:t>
      </w:r>
    </w:p>
    <w:p w:rsidR="00B81B08" w:rsidRPr="00291EF2"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291EF2">
        <w:rPr>
          <w:rFonts w:asciiTheme="minorHAnsi" w:hAnsiTheme="minorHAnsi" w:cs="Arial"/>
        </w:rPr>
        <w:t>Capacitación inicial al personal de enfermería en cada una de las Unidades Hospitalarias, así como de la logística para solicitud y recepción de mezclas incluyendo la inspección de las mismas.</w:t>
      </w:r>
    </w:p>
    <w:p w:rsidR="00B81B08" w:rsidRPr="00291EF2"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291EF2">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rsidR="00B81B08" w:rsidRPr="00291EF2" w:rsidRDefault="00B81B08" w:rsidP="00B81B08">
      <w:pPr>
        <w:pStyle w:val="Sangra2detindependiente"/>
        <w:ind w:left="0"/>
        <w:jc w:val="both"/>
        <w:rPr>
          <w:rFonts w:asciiTheme="minorHAnsi" w:hAnsiTheme="minorHAnsi" w:cs="Arial"/>
        </w:rPr>
      </w:pPr>
    </w:p>
    <w:p w:rsidR="00B81B08" w:rsidRPr="00291EF2" w:rsidRDefault="00B81B08" w:rsidP="00B81B08">
      <w:pPr>
        <w:ind w:left="851"/>
        <w:jc w:val="both"/>
        <w:rPr>
          <w:rFonts w:asciiTheme="minorHAnsi" w:hAnsiTheme="minorHAnsi" w:cs="Arial"/>
          <w:b/>
          <w:i/>
          <w:u w:val="single"/>
        </w:rPr>
      </w:pPr>
      <w:r w:rsidRPr="00291EF2">
        <w:rPr>
          <w:rFonts w:asciiTheme="minorHAnsi" w:hAnsiTheme="minorHAnsi" w:cs="Arial"/>
          <w:b/>
          <w:i/>
          <w:u w:val="single"/>
        </w:rPr>
        <w:t>G) INFORMES QUE DEBERÁ ENTREGAR:</w:t>
      </w:r>
    </w:p>
    <w:p w:rsidR="00B81B08" w:rsidRPr="00291EF2" w:rsidRDefault="00B81B08" w:rsidP="00B81B08">
      <w:pPr>
        <w:jc w:val="both"/>
        <w:rPr>
          <w:rFonts w:asciiTheme="minorHAnsi" w:hAnsiTheme="minorHAnsi" w:cs="Arial"/>
          <w:b/>
        </w:rPr>
      </w:pPr>
    </w:p>
    <w:p w:rsidR="00B81B08" w:rsidRPr="00291EF2" w:rsidRDefault="00B81B08" w:rsidP="00360AC7">
      <w:pPr>
        <w:pStyle w:val="Prrafodelista"/>
        <w:numPr>
          <w:ilvl w:val="0"/>
          <w:numId w:val="31"/>
        </w:numPr>
        <w:ind w:left="1418" w:hanging="284"/>
        <w:jc w:val="both"/>
        <w:rPr>
          <w:rFonts w:asciiTheme="minorHAnsi" w:hAnsiTheme="minorHAnsi" w:cs="Arial"/>
        </w:rPr>
      </w:pPr>
      <w:r w:rsidRPr="00291EF2">
        <w:rPr>
          <w:rFonts w:asciiTheme="minorHAnsi" w:hAnsiTheme="minorHAnsi" w:cs="Arial"/>
        </w:rPr>
        <w:t>Un reporte diario escrito al hospital, de las mezclas preparadas por servicio atendido, incluyendo lo siguiente:</w:t>
      </w:r>
    </w:p>
    <w:p w:rsidR="00B81B08" w:rsidRPr="00291EF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291EF2">
        <w:rPr>
          <w:rFonts w:asciiTheme="minorHAnsi" w:hAnsiTheme="minorHAnsi" w:cs="Arial"/>
        </w:rPr>
        <w:t>Fecha de preparación y entrega.</w:t>
      </w:r>
    </w:p>
    <w:p w:rsidR="00B81B08" w:rsidRPr="00291EF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291EF2">
        <w:rPr>
          <w:rFonts w:asciiTheme="minorHAnsi" w:hAnsiTheme="minorHAnsi" w:cs="Arial"/>
        </w:rPr>
        <w:t>Nombre del paciente.</w:t>
      </w:r>
    </w:p>
    <w:p w:rsidR="00B81B08" w:rsidRPr="00291EF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291EF2">
        <w:rPr>
          <w:rFonts w:asciiTheme="minorHAnsi" w:hAnsiTheme="minorHAnsi" w:cs="Arial"/>
        </w:rPr>
        <w:t>Número de cama (si es ambulatorio, especificarlo).</w:t>
      </w:r>
    </w:p>
    <w:p w:rsidR="00B81B08" w:rsidRPr="00291EF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291EF2">
        <w:rPr>
          <w:rFonts w:asciiTheme="minorHAnsi" w:hAnsiTheme="minorHAnsi" w:cs="Arial"/>
        </w:rPr>
        <w:t>Lote de la mezcla.</w:t>
      </w:r>
    </w:p>
    <w:p w:rsidR="00B81B08" w:rsidRPr="00291EF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291EF2">
        <w:rPr>
          <w:rFonts w:asciiTheme="minorHAnsi" w:hAnsiTheme="minorHAnsi" w:cs="Arial"/>
        </w:rPr>
        <w:t>Número de mezclas entregadas.</w:t>
      </w:r>
    </w:p>
    <w:p w:rsidR="00B81B08" w:rsidRPr="00291EF2"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291EF2">
        <w:rPr>
          <w:rFonts w:asciiTheme="minorHAnsi" w:hAnsiTheme="minorHAnsi" w:cs="Arial"/>
        </w:rPr>
        <w:t>Nombre y clave del médico prescriptor.</w:t>
      </w:r>
    </w:p>
    <w:p w:rsidR="00B81B08" w:rsidRPr="00291EF2" w:rsidRDefault="00B81B08" w:rsidP="00360AC7">
      <w:pPr>
        <w:pStyle w:val="Prrafodelista"/>
        <w:numPr>
          <w:ilvl w:val="0"/>
          <w:numId w:val="23"/>
        </w:numPr>
        <w:ind w:left="1418" w:hanging="284"/>
        <w:jc w:val="both"/>
        <w:rPr>
          <w:rFonts w:asciiTheme="minorHAnsi" w:hAnsiTheme="minorHAnsi" w:cs="Arial"/>
        </w:rPr>
      </w:pPr>
      <w:r w:rsidRPr="00291EF2">
        <w:rPr>
          <w:rFonts w:asciiTheme="minorHAnsi" w:hAnsiTheme="minorHAnsi" w:cs="Arial"/>
        </w:rPr>
        <w:t>Informe mensual con cierre al día 30 de cada mes de las mezclas preparadas con los siguientes datos:</w:t>
      </w:r>
    </w:p>
    <w:p w:rsidR="00B81B08" w:rsidRPr="00291EF2"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291EF2">
        <w:rPr>
          <w:rFonts w:asciiTheme="minorHAnsi" w:hAnsiTheme="minorHAnsi"/>
          <w:bCs/>
          <w:sz w:val="20"/>
        </w:rPr>
        <w:t>Consumo mensual de cada uno de los insumos.</w:t>
      </w:r>
    </w:p>
    <w:p w:rsidR="00B81B08" w:rsidRPr="00291EF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291EF2">
        <w:rPr>
          <w:rFonts w:asciiTheme="minorHAnsi" w:hAnsiTheme="minorHAnsi" w:cs="Arial"/>
        </w:rPr>
        <w:t>Total de mezclas preparadas en el mes.</w:t>
      </w:r>
    </w:p>
    <w:p w:rsidR="00B81B08" w:rsidRPr="00291EF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291EF2">
        <w:rPr>
          <w:rFonts w:asciiTheme="minorHAnsi" w:hAnsiTheme="minorHAnsi" w:cs="Arial"/>
        </w:rPr>
        <w:t>Total de bolos por paciente.</w:t>
      </w:r>
    </w:p>
    <w:p w:rsidR="00B81B08" w:rsidRPr="00291EF2" w:rsidRDefault="00B81B08" w:rsidP="00B81B08">
      <w:pPr>
        <w:jc w:val="both"/>
        <w:rPr>
          <w:rFonts w:asciiTheme="minorHAnsi" w:hAnsiTheme="minorHAnsi" w:cs="Arial"/>
        </w:rPr>
      </w:pPr>
    </w:p>
    <w:p w:rsidR="00B81B08" w:rsidRDefault="00B81B08" w:rsidP="00360AC7">
      <w:pPr>
        <w:pStyle w:val="Textoindependiente2"/>
        <w:numPr>
          <w:ilvl w:val="0"/>
          <w:numId w:val="23"/>
        </w:numPr>
        <w:ind w:left="1418" w:hanging="284"/>
        <w:rPr>
          <w:rFonts w:asciiTheme="minorHAnsi" w:hAnsiTheme="minorHAnsi" w:cs="Arial"/>
          <w:sz w:val="20"/>
        </w:rPr>
      </w:pPr>
      <w:r w:rsidRPr="00291EF2">
        <w:rPr>
          <w:rFonts w:asciiTheme="minorHAnsi" w:hAnsiTheme="minorHAnsi" w:cs="Arial"/>
          <w:sz w:val="20"/>
        </w:rPr>
        <w:t>Reporte mensual al Comité de Infecciones de la Unidad Médica, sobre el resultado de cultivos tomados a las mezclas.</w:t>
      </w:r>
    </w:p>
    <w:p w:rsidR="00291EF2" w:rsidRPr="00291EF2" w:rsidRDefault="00291EF2" w:rsidP="00291EF2">
      <w:pPr>
        <w:pStyle w:val="Textoindependiente2"/>
        <w:ind w:left="1418"/>
        <w:rPr>
          <w:rFonts w:asciiTheme="minorHAnsi" w:hAnsiTheme="minorHAnsi" w:cs="Arial"/>
          <w:sz w:val="20"/>
        </w:rPr>
      </w:pPr>
    </w:p>
    <w:p w:rsidR="00B81B08" w:rsidRPr="005339E5" w:rsidRDefault="00B81B08" w:rsidP="00B81B08">
      <w:pPr>
        <w:ind w:left="567"/>
        <w:jc w:val="both"/>
        <w:rPr>
          <w:rFonts w:asciiTheme="minorHAnsi" w:hAnsiTheme="minorHAnsi"/>
          <w:b/>
          <w:u w:val="single"/>
        </w:rPr>
      </w:pPr>
      <w:r w:rsidRPr="00291EF2">
        <w:rPr>
          <w:rFonts w:asciiTheme="minorHAnsi" w:hAnsiTheme="minorHAnsi"/>
          <w:b/>
          <w:u w:val="single"/>
        </w:rPr>
        <w:t>1.3.- Período de Garantía sobre la Calidad del Servicio.</w:t>
      </w:r>
      <w:r w:rsidRPr="005339E5">
        <w:rPr>
          <w:rFonts w:asciiTheme="minorHAnsi" w:hAnsiTheme="minorHAnsi"/>
          <w:b/>
          <w:u w:val="single"/>
        </w:rPr>
        <w:t xml:space="preserve"> </w:t>
      </w:r>
    </w:p>
    <w:p w:rsidR="00B81B08" w:rsidRPr="005339E5" w:rsidRDefault="00B81B08" w:rsidP="00B81B08">
      <w:pPr>
        <w:ind w:left="567" w:right="51"/>
        <w:jc w:val="both"/>
        <w:rPr>
          <w:rFonts w:asciiTheme="minorHAnsi" w:hAnsiTheme="minorHAnsi"/>
        </w:rPr>
      </w:pPr>
    </w:p>
    <w:p w:rsidR="00B81B08" w:rsidRPr="005339E5" w:rsidRDefault="00B81B08" w:rsidP="00B81B08">
      <w:pPr>
        <w:ind w:left="567"/>
        <w:jc w:val="both"/>
        <w:rPr>
          <w:rFonts w:asciiTheme="minorHAnsi" w:hAnsiTheme="minorHAnsi"/>
        </w:rPr>
      </w:pPr>
      <w:r w:rsidRPr="005339E5">
        <w:rPr>
          <w:rFonts w:asciiTheme="minorHAnsi" w:hAnsiTheme="minorHAnsi"/>
        </w:rPr>
        <w:t>El período de garantía de la prestación del servicio, estará sujeta a la vigencia del contrato.</w:t>
      </w:r>
    </w:p>
    <w:p w:rsidR="00B81B08" w:rsidRPr="005339E5" w:rsidRDefault="00B81B08" w:rsidP="00B81B08">
      <w:pPr>
        <w:tabs>
          <w:tab w:val="left" w:pos="851"/>
        </w:tabs>
        <w:rPr>
          <w:rFonts w:asciiTheme="minorHAnsi" w:hAnsiTheme="minorHAnsi"/>
          <w:b/>
          <w:lang w:val="es-MX"/>
        </w:rPr>
      </w:pPr>
    </w:p>
    <w:p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1.4.</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rsidR="00B81B08" w:rsidRPr="005339E5" w:rsidRDefault="00B81B08" w:rsidP="00B81B08">
      <w:pPr>
        <w:tabs>
          <w:tab w:val="left" w:pos="851"/>
          <w:tab w:val="right" w:pos="1276"/>
        </w:tabs>
        <w:ind w:left="567" w:right="49"/>
        <w:jc w:val="both"/>
        <w:rPr>
          <w:rFonts w:asciiTheme="minorHAnsi" w:hAnsiTheme="minorHAnsi"/>
          <w:b/>
        </w:rPr>
      </w:pPr>
    </w:p>
    <w:p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El control de calidad será llevado a cabo por cada una de las unidades aplicativas y se hará conforme a los lineamientos de la Convocante.</w:t>
      </w:r>
    </w:p>
    <w:p w:rsidR="00B81B08" w:rsidRPr="005339E5" w:rsidRDefault="00B81B08" w:rsidP="00B81B08">
      <w:pPr>
        <w:tabs>
          <w:tab w:val="left" w:pos="851"/>
          <w:tab w:val="right" w:pos="1276"/>
        </w:tabs>
        <w:ind w:left="567" w:right="49"/>
        <w:jc w:val="both"/>
        <w:rPr>
          <w:rFonts w:asciiTheme="minorHAnsi" w:hAnsiTheme="minorHAnsi"/>
        </w:rPr>
      </w:pPr>
    </w:p>
    <w:p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La Convocante, tendrá la facultad de realizar inspecciones en la planta de los licitantes, para validar las condiciones en las que se realizan los procesos por lo que se le  proporcionará todas las facilidades a la misma, a fin de llevar a la práctica dicho procedimiento.</w:t>
      </w:r>
    </w:p>
    <w:p w:rsidR="00B81B08" w:rsidRPr="005339E5" w:rsidRDefault="00B81B08" w:rsidP="00B81B08">
      <w:pPr>
        <w:tabs>
          <w:tab w:val="left" w:pos="9923"/>
        </w:tabs>
        <w:ind w:left="567"/>
        <w:jc w:val="both"/>
        <w:rPr>
          <w:rFonts w:asciiTheme="minorHAnsi" w:hAnsiTheme="minorHAnsi" w:cs="Arial"/>
        </w:rPr>
      </w:pPr>
    </w:p>
    <w:p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rsidR="00B81B08" w:rsidRDefault="00B81B08" w:rsidP="00B81B08">
      <w:pPr>
        <w:tabs>
          <w:tab w:val="left" w:pos="851"/>
        </w:tabs>
        <w:rPr>
          <w:rFonts w:asciiTheme="minorHAnsi" w:hAnsiTheme="minorHAnsi"/>
          <w:b/>
        </w:rPr>
      </w:pPr>
    </w:p>
    <w:p w:rsidR="00D734DE" w:rsidRPr="005339E5" w:rsidRDefault="00D734DE" w:rsidP="00B81B08">
      <w:pPr>
        <w:tabs>
          <w:tab w:val="left" w:pos="851"/>
        </w:tabs>
        <w:rPr>
          <w:rFonts w:asciiTheme="minorHAnsi" w:hAnsiTheme="minorHAnsi"/>
          <w:b/>
        </w:rPr>
      </w:pPr>
    </w:p>
    <w:p w:rsidR="002D00F6" w:rsidRDefault="002D00F6" w:rsidP="00B81B08">
      <w:pPr>
        <w:tabs>
          <w:tab w:val="left" w:pos="851"/>
        </w:tabs>
        <w:ind w:left="567"/>
        <w:rPr>
          <w:rFonts w:asciiTheme="minorHAnsi" w:hAnsiTheme="minorHAnsi"/>
          <w:b/>
          <w:u w:val="single"/>
        </w:rPr>
      </w:pPr>
    </w:p>
    <w:p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1.5.</w:t>
      </w:r>
      <w:r>
        <w:rPr>
          <w:rFonts w:asciiTheme="minorHAnsi" w:hAnsiTheme="minorHAnsi"/>
          <w:b/>
          <w:u w:val="single"/>
        </w:rPr>
        <w:t>-</w:t>
      </w:r>
      <w:r w:rsidRPr="005339E5">
        <w:rPr>
          <w:rFonts w:asciiTheme="minorHAnsi" w:hAnsiTheme="minorHAnsi"/>
          <w:b/>
          <w:u w:val="single"/>
        </w:rPr>
        <w:t xml:space="preserve"> Devoluciones:</w:t>
      </w:r>
    </w:p>
    <w:p w:rsidR="00B81B08" w:rsidRDefault="00B81B08" w:rsidP="00B81B08">
      <w:pPr>
        <w:tabs>
          <w:tab w:val="left" w:pos="851"/>
        </w:tabs>
        <w:ind w:left="567"/>
        <w:rPr>
          <w:rFonts w:asciiTheme="minorHAnsi" w:hAnsiTheme="minorHAnsi"/>
          <w:b/>
          <w:u w:val="single"/>
        </w:rPr>
      </w:pPr>
    </w:p>
    <w:p w:rsidR="003C1B00" w:rsidRPr="00B81B08" w:rsidRDefault="00B81B08" w:rsidP="00B81B08">
      <w:pPr>
        <w:tabs>
          <w:tab w:val="left" w:pos="851"/>
        </w:tabs>
        <w:ind w:left="567"/>
        <w:jc w:val="both"/>
        <w:rPr>
          <w:rFonts w:asciiTheme="minorHAnsi" w:hAnsiTheme="minorHAnsi"/>
          <w:b/>
          <w:u w:val="single"/>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xml:space="preserve">, la devolución será a través de las Unidades Hospitalarias incluidas en estas bases, el licitante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rsidR="0078059E" w:rsidRDefault="0078059E" w:rsidP="002B6BE9">
      <w:pPr>
        <w:ind w:left="284"/>
        <w:jc w:val="both"/>
        <w:rPr>
          <w:rFonts w:asciiTheme="minorHAnsi" w:hAnsiTheme="minorHAnsi" w:cs="Arial"/>
        </w:rPr>
      </w:pPr>
    </w:p>
    <w:p w:rsidR="00B81B08" w:rsidRDefault="00B81B08" w:rsidP="002B6BE9">
      <w:pPr>
        <w:ind w:left="284"/>
        <w:jc w:val="both"/>
        <w:rPr>
          <w:rFonts w:asciiTheme="minorHAnsi" w:hAnsiTheme="minorHAnsi" w:cs="Arial"/>
        </w:rPr>
      </w:pPr>
    </w:p>
    <w:p w:rsidR="007F0B73" w:rsidRPr="00037DE1" w:rsidRDefault="00A83A41" w:rsidP="00E951D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E951D4" w:rsidRPr="00DA391A" w:rsidRDefault="00E951D4" w:rsidP="00E951D4">
      <w:pPr>
        <w:ind w:left="284" w:hanging="284"/>
        <w:jc w:val="both"/>
        <w:rPr>
          <w:rFonts w:asciiTheme="minorHAnsi" w:hAnsiTheme="minorHAnsi"/>
          <w:b/>
          <w:u w:val="single"/>
        </w:rPr>
      </w:pPr>
    </w:p>
    <w:p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E951D4" w:rsidRPr="006279B6" w:rsidRDefault="00E951D4" w:rsidP="00E951D4">
      <w:pPr>
        <w:numPr>
          <w:ilvl w:val="0"/>
          <w:numId w:val="53"/>
        </w:numPr>
        <w:ind w:left="284" w:hanging="284"/>
        <w:jc w:val="both"/>
        <w:rPr>
          <w:rFonts w:ascii="Calibri" w:hAnsi="Calibri"/>
        </w:rPr>
      </w:pPr>
      <w:r w:rsidRPr="006279B6">
        <w:rPr>
          <w:rFonts w:ascii="Calibri" w:hAnsi="Calibri"/>
        </w:rPr>
        <w:t>Monto de ventas t</w:t>
      </w:r>
      <w:r w:rsidR="00D734DE">
        <w:rPr>
          <w:rFonts w:ascii="Calibri" w:hAnsi="Calibri"/>
        </w:rPr>
        <w:t>otales del Ejercicio Fiscal 2021</w:t>
      </w:r>
      <w:r w:rsidRPr="006279B6">
        <w:rPr>
          <w:rFonts w:ascii="Calibri" w:hAnsi="Calibri"/>
        </w:rPr>
        <w:t>: deberá acreditarse con la declaración correspondie</w:t>
      </w:r>
      <w:r w:rsidR="00D734DE">
        <w:rPr>
          <w:rFonts w:ascii="Calibri" w:hAnsi="Calibri"/>
        </w:rPr>
        <w:t>nte al ejercicio fiscal del 2021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734DE">
        <w:rPr>
          <w:rFonts w:ascii="Calibri" w:hAnsi="Calibri"/>
        </w:rPr>
        <w:t>nte al ejercicio fiscal del 2021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E951D4" w:rsidRPr="00DA391A" w:rsidRDefault="00E951D4" w:rsidP="00E951D4">
      <w:pPr>
        <w:pStyle w:val="Default"/>
        <w:numPr>
          <w:ilvl w:val="0"/>
          <w:numId w:val="5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r w:rsidRPr="00DA391A">
        <w:rPr>
          <w:rFonts w:ascii="Calibri" w:hAnsi="Calibri"/>
          <w:sz w:val="20"/>
          <w:szCs w:val="20"/>
        </w:rPr>
        <w:lastRenderedPageBreak/>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E951D4" w:rsidRPr="00DA391A" w:rsidRDefault="00E951D4" w:rsidP="00E951D4">
      <w:pPr>
        <w:ind w:left="284"/>
        <w:jc w:val="both"/>
        <w:rPr>
          <w:rFonts w:asciiTheme="minorHAnsi" w:hAnsiTheme="minorHAnsi"/>
          <w:b/>
          <w:lang w:val="es-MX"/>
        </w:rPr>
      </w:pPr>
    </w:p>
    <w:p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E951D4" w:rsidRPr="00DA391A" w:rsidRDefault="00E951D4" w:rsidP="00E951D4">
      <w:pPr>
        <w:ind w:left="284" w:right="-1"/>
        <w:jc w:val="both"/>
        <w:rPr>
          <w:rFonts w:ascii="Calibri" w:hAnsi="Calibri"/>
          <w:b/>
          <w:u w:val="single"/>
        </w:rPr>
      </w:pPr>
    </w:p>
    <w:p w:rsidR="005E6330" w:rsidRDefault="00E951D4" w:rsidP="00E951D4">
      <w:pPr>
        <w:ind w:left="284"/>
        <w:jc w:val="both"/>
        <w:rPr>
          <w:rFonts w:ascii="Calibri" w:hAnsi="Calibri"/>
        </w:rPr>
      </w:pPr>
      <w:r w:rsidRPr="00DA391A">
        <w:rPr>
          <w:rFonts w:ascii="Calibri" w:hAnsi="Calibri"/>
        </w:rPr>
        <w:t xml:space="preserve">Los interesados deberán acudir a solicitar su inscripción en el </w:t>
      </w:r>
      <w:r w:rsidR="00D734DE">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7346B1" w:rsidRDefault="007346B1" w:rsidP="005E6330">
      <w:pPr>
        <w:ind w:left="284"/>
        <w:jc w:val="both"/>
        <w:rPr>
          <w:rFonts w:ascii="Calibri" w:hAnsi="Calibri"/>
        </w:rPr>
      </w:pPr>
    </w:p>
    <w:p w:rsidR="007F0B73" w:rsidRPr="00037DE1" w:rsidRDefault="000B78E5" w:rsidP="00E95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sus propuestas técnicas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3E6595" w:rsidRPr="00E27A5A" w:rsidRDefault="003E6595" w:rsidP="003E6595">
      <w:pPr>
        <w:pStyle w:val="Prrafodelista"/>
        <w:tabs>
          <w:tab w:val="left" w:pos="9639"/>
        </w:tabs>
        <w:ind w:left="1418"/>
        <w:jc w:val="both"/>
        <w:rPr>
          <w:rFonts w:asciiTheme="minorHAnsi" w:hAnsiTheme="minorHAnsi"/>
        </w:rPr>
      </w:pPr>
    </w:p>
    <w:p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todos los documentos; la falta de presentación, omisión o </w:t>
      </w:r>
      <w:r w:rsidRPr="00E27A5A">
        <w:rPr>
          <w:rFonts w:asciiTheme="minorHAnsi" w:hAnsiTheme="minorHAnsi"/>
        </w:rPr>
        <w:lastRenderedPageBreak/>
        <w:t>incumplimiento de cualquiera de los requisitos y documentos antes señalados será motivo de rechazo de sus propuestas</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5339E5">
        <w:rPr>
          <w:rFonts w:asciiTheme="minorHAnsi" w:hAnsiTheme="minorHAnsi"/>
          <w:bCs/>
        </w:rPr>
        <w:t>productos que ofertan cumplen y reúnen todos los requisitos de la legislación sanitaria vigente.</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odelo de certificado de pruebas de calidad de las mezclas, en el cual se incluya estabilidad, ph, osmolaridad, esterilidad y apirogenicidad entre otros.</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escolaridad requerida de acuerdo a lo que dispuesto en las Normas oficiales mexicanas vigentes.</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eximiendo a la convocante de cualquier responsabilidad laboral, física y de seguridad social que al respecto pudiera existir por la contratación del suministro de que se trata.</w:t>
      </w:r>
    </w:p>
    <w:p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lastRenderedPageBreak/>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p w:rsidR="00B81B08" w:rsidRPr="005339E5" w:rsidRDefault="00B81B08" w:rsidP="00B81B08">
      <w:pPr>
        <w:numPr>
          <w:ilvl w:val="0"/>
          <w:numId w:val="8"/>
        </w:numPr>
        <w:tabs>
          <w:tab w:val="left" w:pos="1134"/>
        </w:tabs>
        <w:ind w:right="49"/>
        <w:jc w:val="both"/>
        <w:rPr>
          <w:rFonts w:asciiTheme="minorHAnsi" w:hAnsiTheme="minorHAnsi"/>
        </w:rPr>
      </w:pPr>
      <w:r w:rsidRPr="005339E5">
        <w:rPr>
          <w:rFonts w:asciiTheme="minorHAnsi" w:hAnsiTheme="minorHAnsi"/>
        </w:rPr>
        <w:t>Carta compromiso de cumplir con cada uno de los requisitos señalados en estas bases, Condiciones de prestación del servicio.</w:t>
      </w:r>
    </w:p>
    <w:p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en formato pdf, word o excel.</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7E5216">
        <w:rPr>
          <w:rFonts w:asciiTheme="minorHAnsi" w:hAnsiTheme="minorHAnsi" w:cs="Arial"/>
        </w:rPr>
        <w:t xml:space="preserve">Documentos que acrediten encontrarse al corriente en el cumplimiento de sus obligaciones fiscales, tanto federales como estatales y municipales, </w:t>
      </w:r>
      <w:r w:rsidRPr="009C5E77">
        <w:rPr>
          <w:rFonts w:asciiTheme="minorHAnsi" w:hAnsiTheme="minorHAnsi" w:cs="Arial"/>
          <w:lang w:val="es-MX"/>
        </w:rPr>
        <w:t xml:space="preserve">siendo los siguientes: el documento actualizado </w:t>
      </w:r>
      <w:r w:rsidR="00952BB9">
        <w:rPr>
          <w:rFonts w:asciiTheme="minorHAnsi" w:hAnsiTheme="minorHAnsi" w:cs="Arial"/>
          <w:lang w:val="es-MX"/>
        </w:rPr>
        <w:t xml:space="preserve">y vigente </w:t>
      </w:r>
      <w:r w:rsidRPr="009C5E77">
        <w:rPr>
          <w:rFonts w:asciiTheme="minorHAnsi" w:hAnsiTheme="minorHAnsi" w:cs="Arial"/>
          <w:lang w:val="es-MX"/>
        </w:rPr>
        <w:t xml:space="preserve">expedido por el S.A.T., en el que se emita opinión </w:t>
      </w:r>
      <w:r w:rsidR="00952BB9">
        <w:rPr>
          <w:rFonts w:asciiTheme="minorHAnsi" w:hAnsiTheme="minorHAnsi" w:cs="Arial"/>
          <w:lang w:val="es-MX"/>
        </w:rPr>
        <w:t xml:space="preserve">positiva </w:t>
      </w:r>
      <w:r w:rsidRPr="009C5E77">
        <w:rPr>
          <w:rFonts w:asciiTheme="minorHAnsi" w:hAnsiTheme="minorHAnsi" w:cs="Arial"/>
          <w:lang w:val="es-MX"/>
        </w:rPr>
        <w:t>sobre el cumplimiento de sus obligaciones fiscales, Comprobante del último pago de: Impuesto sobre Nóminas, Refrendo y/o Tenencia de los vehículos de su propiedad e Impuesto predial del</w:t>
      </w:r>
      <w:r w:rsidR="00AB7BF4">
        <w:rPr>
          <w:rFonts w:asciiTheme="minorHAnsi" w:hAnsiTheme="minorHAnsi" w:cs="Arial"/>
          <w:lang w:val="es-MX"/>
        </w:rPr>
        <w:t xml:space="preserve"> domicilio fiscal del licitante, </w:t>
      </w:r>
      <w:r w:rsidR="00AB7BF4" w:rsidRPr="00DA391A">
        <w:rPr>
          <w:rFonts w:asciiTheme="minorHAnsi" w:hAnsiTheme="minorHAnsi" w:cs="Arial"/>
        </w:rPr>
        <w:t xml:space="preserve">este último (predial) en caso de ser propietario, </w:t>
      </w:r>
      <w:r w:rsidR="00AB7BF4" w:rsidRPr="00DA391A">
        <w:rPr>
          <w:rFonts w:asciiTheme="minorHAnsi" w:hAnsiTheme="minorHAnsi" w:cstheme="minorHAnsi"/>
        </w:rPr>
        <w:t>de  lo contrario, contrato de arrendamiento o figura legal con la que se sustente la propiedad del domicilio fiscal.</w:t>
      </w:r>
    </w:p>
    <w:p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00774545">
        <w:rPr>
          <w:rFonts w:asciiTheme="minorHAnsi" w:hAnsiTheme="minorHAnsi" w:cs="Arial"/>
          <w:lang w:val="es-MX"/>
        </w:rPr>
        <w:t xml:space="preserve">y </w:t>
      </w:r>
      <w:r w:rsidR="009612EB">
        <w:rPr>
          <w:rFonts w:asciiTheme="minorHAnsi" w:hAnsiTheme="minorHAnsi" w:cs="Arial"/>
          <w:lang w:val="es-MX"/>
        </w:rPr>
        <w:t>nutrición</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36399">
        <w:rPr>
          <w:rFonts w:asciiTheme="minorHAnsi" w:hAnsiTheme="minorHAnsi" w:cs="Arial"/>
          <w:lang w:val="es-MX"/>
        </w:rPr>
        <w:lastRenderedPageBreak/>
        <w:t xml:space="preserve">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0B78E5" w:rsidRPr="00CA04EA" w:rsidRDefault="000B78E5" w:rsidP="000B78E5">
      <w:pPr>
        <w:ind w:left="720" w:right="180"/>
        <w:jc w:val="both"/>
        <w:outlineLvl w:val="0"/>
        <w:rPr>
          <w:rFonts w:ascii="Calibri" w:hAnsi="Calibri"/>
          <w:b/>
          <w:bCs/>
        </w:rPr>
      </w:pPr>
    </w:p>
    <w:p w:rsidR="000B78E5" w:rsidRDefault="00D24E45"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rsidR="000140A0" w:rsidRPr="0067009D"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67009D" w:rsidRPr="00A16B2E" w:rsidRDefault="0067009D" w:rsidP="000140A0">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C7281E">
        <w:rPr>
          <w:rFonts w:ascii="Calibri" w:hAnsi="Calibri"/>
        </w:rPr>
        <w:t>.</w:t>
      </w:r>
    </w:p>
    <w:p w:rsidR="002F7D17" w:rsidRDefault="002F7D17" w:rsidP="000B78E5">
      <w:pPr>
        <w:tabs>
          <w:tab w:val="left" w:pos="0"/>
          <w:tab w:val="left" w:pos="10064"/>
        </w:tabs>
        <w:ind w:right="-1" w:firstLine="4"/>
        <w:jc w:val="both"/>
        <w:rPr>
          <w:rFonts w:ascii="Calibri" w:hAnsi="Calibri"/>
          <w:b/>
          <w:u w:val="single"/>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0B78E5">
      <w:pPr>
        <w:pStyle w:val="Prrafodelista"/>
        <w:ind w:left="0"/>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rsidR="006037C1" w:rsidRDefault="006037C1" w:rsidP="000B78E5">
      <w:pPr>
        <w:tabs>
          <w:tab w:val="left" w:pos="567"/>
        </w:tabs>
        <w:ind w:left="567" w:right="-1" w:hanging="567"/>
        <w:jc w:val="both"/>
        <w:rPr>
          <w:rFonts w:ascii="Calibri" w:hAnsi="Calibri"/>
          <w:b/>
          <w:u w:val="single"/>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6279B6" w:rsidRDefault="006279B6" w:rsidP="000B78E5">
      <w:pPr>
        <w:tabs>
          <w:tab w:val="left" w:pos="705"/>
        </w:tabs>
        <w:ind w:right="-1"/>
        <w:jc w:val="both"/>
        <w:rPr>
          <w:rFonts w:ascii="Calibri" w:hAnsi="Calibri"/>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67009D" w:rsidRPr="000B78E5" w:rsidRDefault="0067009D" w:rsidP="00190C8C">
      <w:pPr>
        <w:pStyle w:val="BodyText21"/>
        <w:ind w:right="-1"/>
        <w:jc w:val="both"/>
        <w:rPr>
          <w:rFonts w:ascii="Calibri" w:hAnsi="Calibri"/>
          <w:sz w:val="20"/>
        </w:rPr>
      </w:pPr>
    </w:p>
    <w:p w:rsidR="000B78E5" w:rsidRDefault="000B78E5" w:rsidP="000B78E5">
      <w:pPr>
        <w:pStyle w:val="BodyText21"/>
        <w:ind w:right="-1"/>
        <w:rPr>
          <w:rFonts w:ascii="Calibri" w:hAnsi="Calibri"/>
          <w:b/>
          <w:sz w:val="20"/>
        </w:rPr>
      </w:pPr>
    </w:p>
    <w:p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67009D" w:rsidRDefault="0067009D" w:rsidP="000B78E5">
      <w:pPr>
        <w:pStyle w:val="Textoindependiente26"/>
        <w:tabs>
          <w:tab w:val="clear" w:pos="1276"/>
        </w:tabs>
        <w:ind w:right="-1"/>
        <w:rPr>
          <w:rFonts w:ascii="Calibri" w:hAnsi="Calibri"/>
          <w:b w:val="0"/>
          <w:sz w:val="20"/>
        </w:rPr>
      </w:pPr>
    </w:p>
    <w:p w:rsidR="002D00F6" w:rsidRPr="0039320A" w:rsidRDefault="002D00F6" w:rsidP="000B78E5">
      <w:pPr>
        <w:pStyle w:val="Textoindependiente26"/>
        <w:tabs>
          <w:tab w:val="clear" w:pos="1276"/>
        </w:tabs>
        <w:ind w:right="-1"/>
        <w:rPr>
          <w:rFonts w:ascii="Calibri" w:hAnsi="Calibri"/>
          <w:b w:val="0"/>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0500C" w:rsidRDefault="000B78E5" w:rsidP="000B78E5">
      <w:pPr>
        <w:ind w:right="-1"/>
        <w:jc w:val="both"/>
        <w:rPr>
          <w:rFonts w:ascii="Calibri" w:hAnsi="Calibri" w:cs="Arial"/>
          <w:iCs/>
        </w:rPr>
      </w:pPr>
      <w:r w:rsidRPr="0039320A">
        <w:rPr>
          <w:rFonts w:ascii="Calibri" w:hAnsi="Calibri" w:cs="Arial"/>
          <w:iCs/>
        </w:rPr>
        <w:lastRenderedPageBreak/>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rsidR="000B78E5" w:rsidRDefault="000B78E5" w:rsidP="000B78E5">
      <w:pPr>
        <w:ind w:right="-1"/>
        <w:jc w:val="both"/>
        <w:rPr>
          <w:rFonts w:ascii="Calibri" w:hAnsi="Calibri"/>
        </w:rPr>
      </w:pPr>
    </w:p>
    <w:p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6037C1" w:rsidRDefault="006037C1"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67009D">
        <w:rPr>
          <w:rFonts w:asciiTheme="minorHAnsi" w:hAnsiTheme="minorHAnsi" w:cstheme="minorHAnsi"/>
        </w:rPr>
        <w:t>.</w:t>
      </w:r>
    </w:p>
    <w:p w:rsidR="0067009D" w:rsidRPr="00661318" w:rsidRDefault="0067009D" w:rsidP="00661318">
      <w:pPr>
        <w:ind w:right="-1"/>
        <w:jc w:val="both"/>
        <w:rPr>
          <w:rFonts w:ascii="Calibri" w:hAnsi="Calibri"/>
        </w:rPr>
      </w:pPr>
    </w:p>
    <w:p w:rsidR="000B78E5" w:rsidRDefault="000B78E5" w:rsidP="000B78E5">
      <w:pPr>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9C5E77">
        <w:rPr>
          <w:rFonts w:ascii="Calibri" w:hAnsi="Calibri"/>
        </w:rPr>
        <w:t xml:space="preserve">ena convencional (Sanción) del 4% por cada día hábil de retraso </w:t>
      </w:r>
      <w:r w:rsidRPr="0039320A">
        <w:rPr>
          <w:rFonts w:ascii="Calibri" w:hAnsi="Calibri"/>
        </w:rPr>
        <w:t xml:space="preserve">sobre el monto </w:t>
      </w:r>
      <w:r w:rsidR="00661318">
        <w:rPr>
          <w:rFonts w:ascii="Calibri" w:hAnsi="Calibri"/>
        </w:rPr>
        <w:t>del suministro de los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0B78E5" w:rsidRDefault="000B78E5" w:rsidP="000B78E5">
      <w:pPr>
        <w:ind w:right="51"/>
        <w:jc w:val="both"/>
        <w:rPr>
          <w:rFonts w:ascii="Calibri" w:hAnsi="Calibri"/>
        </w:rPr>
      </w:pPr>
    </w:p>
    <w:p w:rsidR="00661318" w:rsidRPr="00780E06" w:rsidRDefault="00661318" w:rsidP="00661318">
      <w:pPr>
        <w:ind w:right="49"/>
        <w:jc w:val="both"/>
        <w:rPr>
          <w:rFonts w:asciiTheme="minorHAnsi" w:hAnsiTheme="minorHAnsi" w:cstheme="minorHAnsi"/>
        </w:rPr>
      </w:pPr>
      <w:r w:rsidRPr="00780E06">
        <w:rPr>
          <w:rFonts w:asciiTheme="minorHAnsi" w:hAnsiTheme="minorHAnsi" w:cstheme="minorHAnsi"/>
        </w:rPr>
        <w:t xml:space="preserve">En caso de que el licitante ganador no entregue los medicamentos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780E06">
          <w:rPr>
            <w:rFonts w:asciiTheme="minorHAnsi" w:hAnsiTheme="minorHAnsi" w:cstheme="minorHAnsi"/>
          </w:rPr>
          <w:t>la Unidad Aplicativa</w:t>
        </w:r>
      </w:smartTag>
      <w:r w:rsidRPr="00780E06">
        <w:rPr>
          <w:rFonts w:asciiTheme="minorHAnsi" w:hAnsiTheme="minorHAnsi" w:cstheme="minorHAnsi"/>
        </w:rPr>
        <w:t xml:space="preserve"> podrá emitir una nueva Orden de Envío. </w:t>
      </w:r>
    </w:p>
    <w:p w:rsidR="00661318" w:rsidRDefault="00661318"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lastRenderedPageBreak/>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AB7BF4">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rsidR="006279B6" w:rsidRDefault="006279B6" w:rsidP="000B78E5">
      <w:pPr>
        <w:ind w:right="-1"/>
        <w:jc w:val="both"/>
        <w:rPr>
          <w:rFonts w:ascii="Calibri" w:hAnsi="Calibri"/>
        </w:rPr>
      </w:pPr>
    </w:p>
    <w:p w:rsidR="006279B6" w:rsidRDefault="006279B6" w:rsidP="000B78E5">
      <w:pPr>
        <w:ind w:right="-1"/>
        <w:jc w:val="both"/>
        <w:rPr>
          <w:rFonts w:ascii="Calibri" w:hAnsi="Calibri"/>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AB7BF4" w:rsidRPr="0039320A" w:rsidRDefault="00AB7BF4" w:rsidP="00AB7BF4">
      <w:pPr>
        <w:ind w:right="-1"/>
        <w:jc w:val="both"/>
        <w:rPr>
          <w:rFonts w:ascii="Calibri" w:hAnsi="Calibri"/>
        </w:rPr>
      </w:pPr>
    </w:p>
    <w:p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AB7BF4" w:rsidRPr="00173E15" w:rsidRDefault="00AB7BF4" w:rsidP="00AB7BF4">
      <w:pPr>
        <w:tabs>
          <w:tab w:val="left" w:pos="3969"/>
          <w:tab w:val="left" w:pos="8080"/>
        </w:tabs>
        <w:ind w:right="1"/>
        <w:jc w:val="center"/>
        <w:rPr>
          <w:rFonts w:ascii="Calibri" w:hAnsi="Calibri" w:cs="Arial"/>
          <w:b/>
          <w:u w:val="single"/>
        </w:rPr>
      </w:pP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continuará vigente hasta que se corrijan los defectos y se satisfagan las responsabilidades; asimismo continuará vigente </w:t>
      </w:r>
      <w:r w:rsidRPr="005F71C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67009D" w:rsidRDefault="0067009D" w:rsidP="00AB7BF4">
      <w:pPr>
        <w:pStyle w:val="Textoindependiente2"/>
        <w:ind w:right="-1"/>
        <w:rPr>
          <w:rFonts w:ascii="Calibri" w:hAnsi="Calibri"/>
          <w:sz w:val="20"/>
        </w:rPr>
      </w:pPr>
    </w:p>
    <w:p w:rsidR="0067009D" w:rsidRPr="00661318" w:rsidRDefault="0067009D" w:rsidP="00AB7BF4">
      <w:pPr>
        <w:pStyle w:val="Textoindependiente2"/>
        <w:ind w:right="-1"/>
        <w:rPr>
          <w:rFonts w:ascii="Calibri" w:hAnsi="Calibri"/>
          <w:sz w:val="20"/>
        </w:rPr>
      </w:pPr>
    </w:p>
    <w:p w:rsidR="009C5E77" w:rsidRPr="0039320A" w:rsidRDefault="009C5E77"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9C5E77" w:rsidRPr="0039320A" w:rsidRDefault="009C5E77" w:rsidP="009C5E77">
      <w:pPr>
        <w:ind w:right="-1"/>
        <w:jc w:val="both"/>
        <w:rPr>
          <w:rFonts w:ascii="Calibri" w:hAnsi="Calibri"/>
        </w:rPr>
      </w:pPr>
    </w:p>
    <w:p w:rsidR="009C5E77" w:rsidRPr="00291EF2"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el </w:t>
      </w:r>
      <w:r w:rsidR="0067009D" w:rsidRPr="00291EF2">
        <w:rPr>
          <w:rFonts w:asciiTheme="minorHAnsi" w:hAnsiTheme="minorHAnsi"/>
          <w:color w:val="auto"/>
          <w:sz w:val="20"/>
          <w:szCs w:val="20"/>
        </w:rPr>
        <w:t>19</w:t>
      </w:r>
      <w:r w:rsidR="006037C1" w:rsidRPr="00291EF2">
        <w:rPr>
          <w:rFonts w:asciiTheme="minorHAnsi" w:hAnsiTheme="minorHAnsi"/>
          <w:color w:val="auto"/>
          <w:sz w:val="20"/>
          <w:szCs w:val="20"/>
        </w:rPr>
        <w:t xml:space="preserve"> de </w:t>
      </w:r>
      <w:r w:rsidR="00AB7BF4" w:rsidRPr="00291EF2">
        <w:rPr>
          <w:rFonts w:asciiTheme="minorHAnsi" w:hAnsiTheme="minorHAnsi"/>
          <w:color w:val="auto"/>
          <w:sz w:val="20"/>
          <w:szCs w:val="20"/>
        </w:rPr>
        <w:t>diciembre</w:t>
      </w:r>
      <w:r w:rsidR="0067009D" w:rsidRPr="00291EF2">
        <w:rPr>
          <w:rFonts w:asciiTheme="minorHAnsi" w:hAnsiTheme="minorHAnsi"/>
          <w:color w:val="auto"/>
          <w:sz w:val="20"/>
          <w:szCs w:val="20"/>
        </w:rPr>
        <w:t xml:space="preserve"> del 2022</w:t>
      </w:r>
      <w:r w:rsidRPr="00291EF2">
        <w:rPr>
          <w:rFonts w:asciiTheme="minorHAnsi" w:hAnsiTheme="minorHAnsi"/>
          <w:color w:val="auto"/>
          <w:sz w:val="20"/>
          <w:szCs w:val="20"/>
        </w:rPr>
        <w:t xml:space="preserve">. </w:t>
      </w:r>
    </w:p>
    <w:p w:rsidR="009C5E77" w:rsidRDefault="009C5E77" w:rsidP="009C5E77">
      <w:pPr>
        <w:pStyle w:val="Default"/>
        <w:jc w:val="both"/>
        <w:rPr>
          <w:rFonts w:asciiTheme="minorHAnsi" w:hAnsiTheme="minorHAnsi"/>
          <w:sz w:val="20"/>
          <w:szCs w:val="20"/>
        </w:rPr>
      </w:pPr>
      <w:r w:rsidRPr="00291EF2">
        <w:rPr>
          <w:rFonts w:asciiTheme="minorHAnsi" w:hAnsiTheme="minorHAnsi"/>
          <w:b/>
          <w:color w:val="auto"/>
          <w:sz w:val="20"/>
          <w:szCs w:val="20"/>
        </w:rPr>
        <w:t>Publicación de bases:</w:t>
      </w:r>
      <w:r w:rsidRPr="00291EF2">
        <w:rPr>
          <w:rFonts w:asciiTheme="minorHAnsi" w:hAnsiTheme="minorHAnsi"/>
          <w:color w:val="auto"/>
          <w:sz w:val="20"/>
          <w:szCs w:val="20"/>
        </w:rPr>
        <w:t xml:space="preserve"> </w:t>
      </w:r>
      <w:r w:rsidRPr="00291EF2">
        <w:rPr>
          <w:rFonts w:asciiTheme="minorHAnsi" w:hAnsiTheme="minorHAnsi"/>
          <w:color w:val="auto"/>
          <w:sz w:val="20"/>
          <w:szCs w:val="20"/>
        </w:rPr>
        <w:tab/>
      </w:r>
      <w:r w:rsidRPr="00291EF2">
        <w:rPr>
          <w:rFonts w:asciiTheme="minorHAnsi" w:hAnsiTheme="minorHAnsi"/>
          <w:color w:val="auto"/>
          <w:sz w:val="20"/>
          <w:szCs w:val="20"/>
        </w:rPr>
        <w:tab/>
        <w:t xml:space="preserve">A través de la página </w:t>
      </w:r>
      <w:hyperlink r:id="rId9" w:history="1">
        <w:r w:rsidRPr="00291EF2">
          <w:rPr>
            <w:rStyle w:val="Hipervnculo"/>
            <w:rFonts w:asciiTheme="minorHAnsi" w:hAnsiTheme="minorHAnsi"/>
            <w:sz w:val="20"/>
            <w:szCs w:val="20"/>
          </w:rPr>
          <w:t>http://saludnl.gob.mx</w:t>
        </w:r>
      </w:hyperlink>
      <w:r w:rsidRPr="00291EF2">
        <w:rPr>
          <w:rFonts w:asciiTheme="minorHAnsi" w:hAnsiTheme="minorHAnsi"/>
          <w:color w:val="auto"/>
          <w:sz w:val="20"/>
          <w:szCs w:val="20"/>
        </w:rPr>
        <w:t xml:space="preserve">, </w:t>
      </w:r>
      <w:r w:rsidR="0067009D" w:rsidRPr="00291EF2">
        <w:rPr>
          <w:rFonts w:asciiTheme="minorHAnsi" w:hAnsiTheme="minorHAnsi"/>
          <w:color w:val="auto"/>
          <w:sz w:val="20"/>
          <w:szCs w:val="20"/>
        </w:rPr>
        <w:t>el 19</w:t>
      </w:r>
      <w:r w:rsidR="00A056B8" w:rsidRPr="00291EF2">
        <w:rPr>
          <w:rFonts w:asciiTheme="minorHAnsi" w:hAnsiTheme="minorHAnsi"/>
          <w:color w:val="auto"/>
          <w:sz w:val="20"/>
          <w:szCs w:val="20"/>
        </w:rPr>
        <w:t xml:space="preserve"> de </w:t>
      </w:r>
      <w:r w:rsidR="00AB7BF4" w:rsidRPr="00291EF2">
        <w:rPr>
          <w:rFonts w:asciiTheme="minorHAnsi" w:hAnsiTheme="minorHAnsi"/>
          <w:color w:val="auto"/>
          <w:sz w:val="20"/>
          <w:szCs w:val="20"/>
        </w:rPr>
        <w:t>diciembre</w:t>
      </w:r>
      <w:r w:rsidR="0067009D" w:rsidRPr="00291EF2">
        <w:rPr>
          <w:rFonts w:asciiTheme="minorHAnsi" w:hAnsiTheme="minorHAnsi"/>
          <w:color w:val="auto"/>
          <w:sz w:val="20"/>
          <w:szCs w:val="20"/>
        </w:rPr>
        <w:t xml:space="preserve"> del 2022</w:t>
      </w:r>
      <w:r w:rsidRPr="00291EF2">
        <w:rPr>
          <w:rFonts w:asciiTheme="minorHAnsi" w:hAnsiTheme="minorHAnsi"/>
          <w:color w:val="auto"/>
          <w:sz w:val="20"/>
          <w:szCs w:val="20"/>
        </w:rPr>
        <w:t>.</w:t>
      </w:r>
    </w:p>
    <w:p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rsidTr="00AB7BF4">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D734DE">
              <w:rPr>
                <w:rFonts w:ascii="Century Gothic" w:hAnsi="Century Gothic" w:cs="Arial"/>
                <w:b/>
                <w:color w:val="000000"/>
                <w:sz w:val="18"/>
              </w:rPr>
              <w:t>LP-919044992-N65-2022</w:t>
            </w:r>
          </w:p>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291EF2">
              <w:rPr>
                <w:rFonts w:ascii="Century Gothic" w:hAnsi="Century Gothic" w:cs="Arial"/>
                <w:b/>
                <w:color w:val="000000"/>
                <w:sz w:val="18"/>
              </w:rPr>
              <w:t>SUMINISTRO DE MEDICAMENTOS MEZCLADOS Y NUTRICIÓN PARENTERAL</w:t>
            </w:r>
            <w:r>
              <w:rPr>
                <w:rFonts w:ascii="Century Gothic" w:hAnsi="Century Gothic" w:cs="Arial"/>
                <w:b/>
                <w:color w:val="000000"/>
                <w:sz w:val="18"/>
              </w:rPr>
              <w:t>”</w:t>
            </w:r>
          </w:p>
        </w:tc>
      </w:tr>
      <w:tr w:rsidR="009C5E77" w:rsidRPr="004A4FC1" w:rsidTr="00AB7BF4">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291EF2" w:rsidRDefault="0067009D" w:rsidP="0014412D">
            <w:pPr>
              <w:jc w:val="center"/>
              <w:rPr>
                <w:rFonts w:ascii="Century Gothic" w:hAnsi="Century Gothic" w:cs="Arial"/>
                <w:sz w:val="16"/>
                <w:szCs w:val="18"/>
              </w:rPr>
            </w:pPr>
            <w:r w:rsidRPr="00291EF2">
              <w:rPr>
                <w:rFonts w:ascii="Century Gothic" w:hAnsi="Century Gothic" w:cs="Arial"/>
                <w:sz w:val="16"/>
                <w:szCs w:val="18"/>
              </w:rPr>
              <w:t>27</w:t>
            </w:r>
            <w:r w:rsidR="00AB7BF4" w:rsidRPr="00291EF2">
              <w:rPr>
                <w:rFonts w:ascii="Century Gothic" w:hAnsi="Century Gothic" w:cs="Arial"/>
                <w:sz w:val="16"/>
                <w:szCs w:val="18"/>
              </w:rPr>
              <w:t>/12</w:t>
            </w:r>
            <w:r w:rsidRPr="00291EF2">
              <w:rPr>
                <w:rFonts w:ascii="Century Gothic" w:hAnsi="Century Gothic" w:cs="Arial"/>
                <w:sz w:val="16"/>
                <w:szCs w:val="18"/>
              </w:rPr>
              <w:t>/2022</w:t>
            </w:r>
          </w:p>
          <w:p w:rsidR="009C5E77" w:rsidRPr="00291EF2" w:rsidRDefault="00C21E40" w:rsidP="008D0CD2">
            <w:pPr>
              <w:jc w:val="center"/>
              <w:rPr>
                <w:rFonts w:ascii="Century Gothic" w:hAnsi="Century Gothic" w:cs="Arial"/>
                <w:sz w:val="16"/>
                <w:szCs w:val="18"/>
              </w:rPr>
            </w:pPr>
            <w:r w:rsidRPr="00291EF2">
              <w:rPr>
                <w:rFonts w:ascii="Century Gothic" w:hAnsi="Century Gothic" w:cs="Arial"/>
                <w:sz w:val="16"/>
                <w:szCs w:val="18"/>
              </w:rPr>
              <w:t>1</w:t>
            </w:r>
            <w:r w:rsidR="0067009D" w:rsidRPr="00291EF2">
              <w:rPr>
                <w:rFonts w:ascii="Century Gothic" w:hAnsi="Century Gothic" w:cs="Arial"/>
                <w:sz w:val="16"/>
                <w:szCs w:val="18"/>
              </w:rPr>
              <w:t>6</w:t>
            </w:r>
            <w:r w:rsidR="00AB7BF4" w:rsidRPr="00291EF2">
              <w:rPr>
                <w:rFonts w:ascii="Century Gothic" w:hAnsi="Century Gothic" w:cs="Arial"/>
                <w:sz w:val="16"/>
                <w:szCs w:val="18"/>
              </w:rPr>
              <w:t>:0</w:t>
            </w:r>
            <w:r w:rsidRPr="00291EF2">
              <w:rPr>
                <w:rFonts w:ascii="Century Gothic" w:hAnsi="Century Gothic" w:cs="Arial"/>
                <w:sz w:val="16"/>
                <w:szCs w:val="18"/>
              </w:rPr>
              <w:t>0</w:t>
            </w:r>
            <w:r w:rsidR="009C5E77" w:rsidRPr="00291EF2">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ote,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291EF2" w:rsidRDefault="0067009D" w:rsidP="0014412D">
            <w:pPr>
              <w:jc w:val="center"/>
              <w:rPr>
                <w:rFonts w:ascii="Century Gothic" w:hAnsi="Century Gothic" w:cs="Arial"/>
                <w:sz w:val="16"/>
                <w:szCs w:val="18"/>
              </w:rPr>
            </w:pPr>
            <w:r w:rsidRPr="00291EF2">
              <w:rPr>
                <w:rFonts w:ascii="Century Gothic" w:hAnsi="Century Gothic" w:cs="Arial"/>
                <w:sz w:val="16"/>
                <w:szCs w:val="18"/>
              </w:rPr>
              <w:t>05/01/2023</w:t>
            </w:r>
          </w:p>
          <w:p w:rsidR="002D00F6" w:rsidRPr="00291EF2" w:rsidRDefault="002D00F6" w:rsidP="00A056B8">
            <w:pPr>
              <w:jc w:val="center"/>
              <w:rPr>
                <w:rFonts w:ascii="Century Gothic" w:hAnsi="Century Gothic" w:cs="Arial"/>
                <w:sz w:val="16"/>
                <w:szCs w:val="18"/>
              </w:rPr>
            </w:pPr>
            <w:r w:rsidRPr="00291EF2">
              <w:rPr>
                <w:rFonts w:ascii="Century Gothic" w:hAnsi="Century Gothic" w:cs="Arial"/>
                <w:sz w:val="16"/>
                <w:szCs w:val="18"/>
              </w:rPr>
              <w:t>1</w:t>
            </w:r>
            <w:r w:rsidR="0067009D" w:rsidRPr="00291EF2">
              <w:rPr>
                <w:rFonts w:ascii="Century Gothic" w:hAnsi="Century Gothic" w:cs="Arial"/>
                <w:sz w:val="16"/>
                <w:szCs w:val="18"/>
              </w:rPr>
              <w:t>0</w:t>
            </w:r>
            <w:r w:rsidRPr="00291EF2">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both"/>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9C5E77" w:rsidRPr="00291EF2" w:rsidRDefault="0067009D" w:rsidP="0014412D">
            <w:pPr>
              <w:jc w:val="center"/>
              <w:rPr>
                <w:rFonts w:ascii="Century Gothic" w:hAnsi="Century Gothic" w:cs="Arial"/>
                <w:sz w:val="16"/>
                <w:szCs w:val="18"/>
              </w:rPr>
            </w:pPr>
            <w:r w:rsidRPr="00291EF2">
              <w:rPr>
                <w:rFonts w:ascii="Century Gothic" w:hAnsi="Century Gothic" w:cs="Arial"/>
                <w:sz w:val="16"/>
                <w:szCs w:val="18"/>
              </w:rPr>
              <w:t>06/01/2023</w:t>
            </w:r>
          </w:p>
          <w:p w:rsidR="002D00F6" w:rsidRPr="00291EF2" w:rsidRDefault="0067009D" w:rsidP="0014412D">
            <w:pPr>
              <w:jc w:val="center"/>
              <w:rPr>
                <w:rFonts w:ascii="Century Gothic" w:hAnsi="Century Gothic" w:cs="Arial"/>
                <w:sz w:val="16"/>
                <w:szCs w:val="18"/>
              </w:rPr>
            </w:pPr>
            <w:r w:rsidRPr="00291EF2">
              <w:rPr>
                <w:rFonts w:ascii="Century Gothic" w:hAnsi="Century Gothic" w:cs="Arial"/>
                <w:sz w:val="16"/>
                <w:szCs w:val="18"/>
              </w:rPr>
              <w:t>10</w:t>
            </w:r>
            <w:r w:rsidR="00AB7BF4" w:rsidRPr="00291EF2">
              <w:rPr>
                <w:rFonts w:ascii="Century Gothic" w:hAnsi="Century Gothic" w:cs="Arial"/>
                <w:sz w:val="16"/>
                <w:szCs w:val="18"/>
              </w:rPr>
              <w:t>:00</w:t>
            </w:r>
            <w:r w:rsidR="002D00F6" w:rsidRPr="00291EF2">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037C1" w:rsidRPr="00291EF2" w:rsidRDefault="0067009D" w:rsidP="006037C1">
            <w:pPr>
              <w:jc w:val="center"/>
              <w:rPr>
                <w:rFonts w:ascii="Century Gothic" w:hAnsi="Century Gothic" w:cs="Arial"/>
                <w:sz w:val="16"/>
                <w:szCs w:val="18"/>
              </w:rPr>
            </w:pPr>
            <w:r w:rsidRPr="00291EF2">
              <w:rPr>
                <w:rFonts w:ascii="Century Gothic" w:hAnsi="Century Gothic" w:cs="Arial"/>
                <w:sz w:val="16"/>
                <w:szCs w:val="18"/>
              </w:rPr>
              <w:t>06/01/2023</w:t>
            </w:r>
          </w:p>
          <w:p w:rsidR="009C5E77" w:rsidRPr="00291EF2" w:rsidRDefault="00C21E40" w:rsidP="00A056B8">
            <w:pPr>
              <w:jc w:val="center"/>
              <w:rPr>
                <w:rFonts w:ascii="Century Gothic" w:hAnsi="Century Gothic" w:cs="Arial"/>
                <w:sz w:val="16"/>
                <w:szCs w:val="18"/>
              </w:rPr>
            </w:pPr>
            <w:r w:rsidRPr="00291EF2">
              <w:rPr>
                <w:rFonts w:ascii="Century Gothic" w:hAnsi="Century Gothic" w:cs="Arial"/>
                <w:sz w:val="16"/>
                <w:szCs w:val="18"/>
              </w:rPr>
              <w:t>1</w:t>
            </w:r>
            <w:r w:rsidR="0067009D" w:rsidRPr="00291EF2">
              <w:rPr>
                <w:rFonts w:ascii="Century Gothic" w:hAnsi="Century Gothic" w:cs="Arial"/>
                <w:sz w:val="16"/>
                <w:szCs w:val="18"/>
              </w:rPr>
              <w:t>0:30</w:t>
            </w:r>
            <w:r w:rsidRPr="00291EF2">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037C1" w:rsidRPr="00291EF2" w:rsidRDefault="0067009D" w:rsidP="006037C1">
            <w:pPr>
              <w:jc w:val="center"/>
              <w:rPr>
                <w:rFonts w:ascii="Century Gothic" w:hAnsi="Century Gothic" w:cs="Arial"/>
                <w:sz w:val="16"/>
                <w:szCs w:val="18"/>
              </w:rPr>
            </w:pPr>
            <w:r w:rsidRPr="00291EF2">
              <w:rPr>
                <w:rFonts w:ascii="Century Gothic" w:hAnsi="Century Gothic" w:cs="Arial"/>
                <w:sz w:val="16"/>
                <w:szCs w:val="18"/>
              </w:rPr>
              <w:t>06/01/2023</w:t>
            </w:r>
          </w:p>
          <w:p w:rsidR="009C5E77" w:rsidRPr="00291EF2" w:rsidRDefault="00C21E40" w:rsidP="00A056B8">
            <w:pPr>
              <w:jc w:val="center"/>
              <w:rPr>
                <w:rFonts w:ascii="Century Gothic" w:hAnsi="Century Gothic" w:cs="Arial"/>
                <w:sz w:val="16"/>
                <w:szCs w:val="18"/>
              </w:rPr>
            </w:pPr>
            <w:r w:rsidRPr="00291EF2">
              <w:rPr>
                <w:rFonts w:ascii="Century Gothic" w:hAnsi="Century Gothic" w:cs="Arial"/>
                <w:sz w:val="16"/>
                <w:szCs w:val="18"/>
              </w:rPr>
              <w:t>1</w:t>
            </w:r>
            <w:r w:rsidR="0067009D" w:rsidRPr="00291EF2">
              <w:rPr>
                <w:rFonts w:ascii="Century Gothic" w:hAnsi="Century Gothic" w:cs="Arial"/>
                <w:sz w:val="16"/>
                <w:szCs w:val="18"/>
              </w:rPr>
              <w:t>1:0</w:t>
            </w:r>
            <w:r w:rsidR="00AB7BF4" w:rsidRPr="00291EF2">
              <w:rPr>
                <w:rFonts w:ascii="Century Gothic" w:hAnsi="Century Gothic" w:cs="Arial"/>
                <w:sz w:val="16"/>
                <w:szCs w:val="18"/>
              </w:rPr>
              <w:t>0</w:t>
            </w:r>
            <w:r w:rsidRPr="00291EF2">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rsidR="009C5E77" w:rsidRPr="006279B6" w:rsidRDefault="009C5E77" w:rsidP="0014412D">
            <w:pPr>
              <w:jc w:val="center"/>
              <w:rPr>
                <w:rFonts w:ascii="Century Gothic" w:hAnsi="Century Gothic" w:cs="Arial"/>
                <w:color w:val="000000"/>
                <w:sz w:val="16"/>
                <w:szCs w:val="18"/>
              </w:rPr>
            </w:pPr>
          </w:p>
        </w:tc>
      </w:tr>
      <w:tr w:rsidR="009C5E77" w:rsidRPr="00E50172"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291EF2">
              <w:rPr>
                <w:rFonts w:ascii="Century Gothic" w:hAnsi="Century Gothic" w:cs="Arial"/>
                <w:sz w:val="16"/>
                <w:szCs w:val="18"/>
              </w:rPr>
              <w:t xml:space="preserve">día </w:t>
            </w:r>
            <w:r w:rsidR="0067009D" w:rsidRPr="00291EF2">
              <w:rPr>
                <w:rFonts w:ascii="Century Gothic" w:hAnsi="Century Gothic" w:cs="Arial"/>
                <w:sz w:val="16"/>
                <w:szCs w:val="18"/>
              </w:rPr>
              <w:t>20</w:t>
            </w:r>
            <w:r w:rsidRPr="00291EF2">
              <w:rPr>
                <w:rFonts w:ascii="Century Gothic" w:hAnsi="Century Gothic" w:cs="Arial"/>
                <w:sz w:val="16"/>
                <w:szCs w:val="18"/>
              </w:rPr>
              <w:t xml:space="preserve"> de </w:t>
            </w:r>
            <w:r w:rsidR="0067009D" w:rsidRPr="00291EF2">
              <w:rPr>
                <w:rFonts w:ascii="Century Gothic" w:hAnsi="Century Gothic" w:cs="Arial"/>
                <w:sz w:val="16"/>
                <w:szCs w:val="18"/>
              </w:rPr>
              <w:t>enero de 2023</w:t>
            </w:r>
            <w:r w:rsidRPr="00291EF2">
              <w:rPr>
                <w:rFonts w:ascii="Century Gothic" w:hAnsi="Century Gothic" w:cs="Arial"/>
                <w:sz w:val="16"/>
                <w:szCs w:val="18"/>
              </w:rPr>
              <w:t xml:space="preserve"> </w:t>
            </w:r>
            <w:r w:rsidR="00401FE3" w:rsidRPr="00291EF2">
              <w:rPr>
                <w:rFonts w:ascii="Century Gothic" w:hAnsi="Century Gothic" w:cs="Arial"/>
                <w:sz w:val="16"/>
                <w:szCs w:val="18"/>
              </w:rPr>
              <w:t>el Departamento</w:t>
            </w:r>
            <w:r w:rsidR="00401FE3" w:rsidRPr="006279B6">
              <w:rPr>
                <w:rFonts w:ascii="Century Gothic" w:hAnsi="Century Gothic" w:cs="Arial"/>
                <w:sz w:val="16"/>
                <w:szCs w:val="18"/>
              </w:rPr>
              <w:t xml:space="preserve">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O</w:t>
            </w:r>
            <w:r w:rsidRPr="006279B6">
              <w:rPr>
                <w:rFonts w:ascii="Century Gothic" w:hAnsi="Century Gothic" w:cs="Arial"/>
                <w:color w:val="000000"/>
                <w:sz w:val="16"/>
                <w:szCs w:val="18"/>
              </w:rPr>
              <w:t>te, primer piso, Centro de Monterrey, Nuevo León, C.P. 64000, en el horario de 9:00 a 17:00 horas.</w:t>
            </w:r>
          </w:p>
        </w:tc>
      </w:tr>
      <w:tr w:rsidR="009C5E77" w:rsidRPr="00E50172"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9C5E77" w:rsidRDefault="009C5E77" w:rsidP="009C5E77">
      <w:pPr>
        <w:ind w:right="51"/>
        <w:jc w:val="both"/>
        <w:rPr>
          <w:rFonts w:ascii="Calibri" w:hAnsi="Calibri"/>
        </w:rPr>
      </w:pPr>
    </w:p>
    <w:p w:rsidR="009C5E77" w:rsidRDefault="009C5E77" w:rsidP="009C5E77">
      <w:pPr>
        <w:ind w:right="51"/>
        <w:jc w:val="both"/>
        <w:rPr>
          <w:rFonts w:ascii="Calibri" w:hAnsi="Calibri"/>
        </w:rPr>
      </w:pPr>
      <w:r>
        <w:rPr>
          <w:rFonts w:ascii="Calibri" w:hAnsi="Calibri"/>
        </w:rPr>
        <w:t>Los eventos se llevarán bajo las siguientes condiciones:</w:t>
      </w:r>
    </w:p>
    <w:p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w:t>
      </w:r>
      <w:r w:rsidRPr="00C84FE6">
        <w:rPr>
          <w:rFonts w:ascii="Calibri" w:hAnsi="Calibri"/>
        </w:rPr>
        <w:lastRenderedPageBreak/>
        <w:t xml:space="preserve">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734DE">
        <w:rPr>
          <w:rFonts w:ascii="Calibri" w:hAnsi="Calibri"/>
        </w:rPr>
        <w:t>Departamento de 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9C5E77" w:rsidRPr="009A3619" w:rsidRDefault="009C5E77" w:rsidP="009C5E77">
      <w:pPr>
        <w:pStyle w:val="Prrafodelista"/>
        <w:rPr>
          <w:rFonts w:asciiTheme="minorHAnsi" w:hAnsiTheme="minorHAnsi"/>
        </w:rPr>
      </w:pPr>
    </w:p>
    <w:p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rsidR="006279B6" w:rsidRPr="009A3619" w:rsidRDefault="006279B6" w:rsidP="009C5E77">
      <w:pPr>
        <w:ind w:right="51"/>
        <w:jc w:val="both"/>
        <w:rPr>
          <w:rFonts w:ascii="Calibri" w:hAnsi="Calibri" w:cs="Arial"/>
        </w:rPr>
      </w:pPr>
    </w:p>
    <w:p w:rsidR="000B78E5" w:rsidRPr="00267DEE" w:rsidRDefault="000B78E5" w:rsidP="00190C8C">
      <w:pPr>
        <w:ind w:right="51"/>
        <w:jc w:val="both"/>
        <w:rPr>
          <w:rFonts w:ascii="Calibri" w:hAnsi="Calibri" w:cs="Arial"/>
        </w:rPr>
      </w:pPr>
    </w:p>
    <w:p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y nutrición parenteral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rsidR="00AB7BF4" w:rsidRPr="0039320A" w:rsidRDefault="00AB7BF4" w:rsidP="000B78E5">
      <w:pPr>
        <w:ind w:right="-1"/>
        <w:jc w:val="both"/>
        <w:rPr>
          <w:rFonts w:ascii="Calibri" w:hAnsi="Calibri"/>
        </w:rPr>
      </w:pPr>
    </w:p>
    <w:p w:rsidR="00B73968" w:rsidRDefault="00B73968" w:rsidP="007F0B73">
      <w:pPr>
        <w:ind w:right="51"/>
        <w:jc w:val="both"/>
        <w:rPr>
          <w:rFonts w:asciiTheme="minorHAnsi" w:hAnsiTheme="minorHAnsi"/>
        </w:rPr>
      </w:pPr>
    </w:p>
    <w:p w:rsidR="005E531C" w:rsidRPr="0039320A" w:rsidRDefault="0014412D"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5E531C">
      <w:pPr>
        <w:ind w:right="-1"/>
        <w:jc w:val="both"/>
        <w:rPr>
          <w:rFonts w:ascii="Calibri" w:hAnsi="Calibri"/>
        </w:rPr>
      </w:pPr>
    </w:p>
    <w:p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b/>
          <w:sz w:val="16"/>
        </w:rPr>
      </w:pPr>
    </w:p>
    <w:p w:rsidR="00A952E0" w:rsidRPr="00813E12" w:rsidRDefault="00A952E0" w:rsidP="005E531C">
      <w:pPr>
        <w:ind w:right="-1"/>
        <w:jc w:val="both"/>
        <w:rPr>
          <w:rFonts w:ascii="Calibri" w:hAnsi="Calibri"/>
          <w:b/>
          <w:sz w:val="16"/>
        </w:rPr>
      </w:pPr>
    </w:p>
    <w:p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6037C1" w:rsidRDefault="006037C1" w:rsidP="005E531C">
      <w:pPr>
        <w:ind w:right="-1"/>
        <w:jc w:val="both"/>
        <w:rPr>
          <w:rFonts w:ascii="Calibri" w:hAnsi="Calibri"/>
        </w:rPr>
      </w:pPr>
    </w:p>
    <w:p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A16B2E" w:rsidRPr="0039320A" w:rsidRDefault="00A16B2E" w:rsidP="005E531C">
      <w:pPr>
        <w:ind w:right="-1"/>
        <w:jc w:val="both"/>
        <w:rPr>
          <w:rFonts w:ascii="Calibri" w:hAnsi="Calibri"/>
        </w:rPr>
      </w:pPr>
    </w:p>
    <w:p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267DEE" w:rsidRPr="00E1107E" w:rsidRDefault="00267DEE" w:rsidP="005E531C">
      <w:pPr>
        <w:ind w:left="284" w:right="-1"/>
        <w:jc w:val="both"/>
        <w:rPr>
          <w:rFonts w:ascii="Calibri" w:hAnsi="Calibri"/>
          <w:b/>
          <w:u w:val="single"/>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16B2E" w:rsidRDefault="00A16B2E" w:rsidP="005E531C">
      <w:pPr>
        <w:ind w:left="284" w:right="-1"/>
        <w:jc w:val="both"/>
        <w:rPr>
          <w:rFonts w:ascii="Calibri" w:hAnsi="Calibri"/>
          <w:b/>
        </w:rPr>
      </w:pPr>
    </w:p>
    <w:p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C42BF6" w:rsidRDefault="00C42BF6" w:rsidP="005E531C">
      <w:pPr>
        <w:ind w:left="284" w:right="-1"/>
        <w:jc w:val="both"/>
        <w:rPr>
          <w:rFonts w:ascii="Calibri" w:hAnsi="Calibri"/>
          <w:b/>
          <w:u w:val="single"/>
        </w:rPr>
      </w:pPr>
    </w:p>
    <w:p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360AC7" w:rsidRDefault="00360AC7" w:rsidP="005E531C">
      <w:pPr>
        <w:pStyle w:val="Textoindependiente2"/>
        <w:ind w:left="284" w:right="-1"/>
        <w:rPr>
          <w:rFonts w:ascii="Calibri" w:hAnsi="Calibri"/>
          <w:sz w:val="20"/>
        </w:rPr>
      </w:pPr>
    </w:p>
    <w:p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Pr="006279B6">
        <w:rPr>
          <w:rFonts w:ascii="Calibri" w:hAnsi="Calibri"/>
          <w:sz w:val="20"/>
        </w:rPr>
        <w:t xml:space="preserve">, será </w:t>
      </w:r>
      <w:r w:rsidRPr="00291EF2">
        <w:rPr>
          <w:rFonts w:ascii="Calibri" w:hAnsi="Calibri"/>
          <w:sz w:val="20"/>
        </w:rPr>
        <w:t xml:space="preserve">del </w:t>
      </w:r>
      <w:r w:rsidR="0067009D" w:rsidRPr="00291EF2">
        <w:rPr>
          <w:rFonts w:ascii="Calibri" w:hAnsi="Calibri"/>
          <w:sz w:val="20"/>
        </w:rPr>
        <w:t>07</w:t>
      </w:r>
      <w:r w:rsidR="006037C1" w:rsidRPr="00291EF2">
        <w:rPr>
          <w:rFonts w:ascii="Calibri" w:hAnsi="Calibri"/>
          <w:sz w:val="20"/>
        </w:rPr>
        <w:t xml:space="preserve"> de </w:t>
      </w:r>
      <w:r w:rsidR="00AB7BF4" w:rsidRPr="00291EF2">
        <w:rPr>
          <w:rFonts w:ascii="Calibri" w:hAnsi="Calibri"/>
          <w:sz w:val="20"/>
        </w:rPr>
        <w:t>e</w:t>
      </w:r>
      <w:r w:rsidR="00A056B8" w:rsidRPr="00291EF2">
        <w:rPr>
          <w:rFonts w:ascii="Calibri" w:hAnsi="Calibri"/>
          <w:sz w:val="20"/>
        </w:rPr>
        <w:t>nero</w:t>
      </w:r>
      <w:r w:rsidR="006037C1" w:rsidRPr="00291EF2">
        <w:rPr>
          <w:rFonts w:ascii="Calibri" w:hAnsi="Calibri"/>
          <w:sz w:val="20"/>
        </w:rPr>
        <w:t xml:space="preserve"> del 202</w:t>
      </w:r>
      <w:r w:rsidR="0067009D" w:rsidRPr="00291EF2">
        <w:rPr>
          <w:rFonts w:ascii="Calibri" w:hAnsi="Calibri"/>
          <w:sz w:val="20"/>
        </w:rPr>
        <w:t>3</w:t>
      </w:r>
      <w:r w:rsidRPr="00291EF2">
        <w:rPr>
          <w:rFonts w:ascii="Calibri" w:hAnsi="Calibri"/>
          <w:sz w:val="20"/>
        </w:rPr>
        <w:t xml:space="preserve"> al </w:t>
      </w:r>
      <w:r w:rsidR="006F697A" w:rsidRPr="00291EF2">
        <w:rPr>
          <w:rFonts w:ascii="Calibri" w:hAnsi="Calibri"/>
          <w:sz w:val="20"/>
        </w:rPr>
        <w:t>3</w:t>
      </w:r>
      <w:r w:rsidR="009E04A4" w:rsidRPr="00291EF2">
        <w:rPr>
          <w:rFonts w:ascii="Calibri" w:hAnsi="Calibri"/>
          <w:sz w:val="20"/>
        </w:rPr>
        <w:t>1</w:t>
      </w:r>
      <w:r w:rsidRPr="00291EF2">
        <w:rPr>
          <w:rFonts w:ascii="Calibri" w:hAnsi="Calibri"/>
          <w:sz w:val="20"/>
        </w:rPr>
        <w:t xml:space="preserve"> de </w:t>
      </w:r>
      <w:r w:rsidR="00AB7BF4" w:rsidRPr="00291EF2">
        <w:rPr>
          <w:rFonts w:ascii="Calibri" w:hAnsi="Calibri"/>
          <w:sz w:val="20"/>
        </w:rPr>
        <w:t>d</w:t>
      </w:r>
      <w:r w:rsidR="006F697A" w:rsidRPr="00291EF2">
        <w:rPr>
          <w:rFonts w:ascii="Calibri" w:hAnsi="Calibri"/>
          <w:sz w:val="20"/>
        </w:rPr>
        <w:t>iciembre</w:t>
      </w:r>
      <w:r w:rsidR="00AB7BF4" w:rsidRPr="00291EF2">
        <w:rPr>
          <w:rFonts w:ascii="Calibri" w:hAnsi="Calibri"/>
          <w:sz w:val="20"/>
        </w:rPr>
        <w:t xml:space="preserve"> del 202</w:t>
      </w:r>
      <w:r w:rsidR="0067009D" w:rsidRPr="00291EF2">
        <w:rPr>
          <w:rFonts w:ascii="Calibri" w:hAnsi="Calibri"/>
          <w:sz w:val="20"/>
        </w:rPr>
        <w:t>3</w:t>
      </w:r>
      <w:r w:rsidRPr="00291EF2">
        <w:rPr>
          <w:rFonts w:ascii="Calibri" w:hAnsi="Calibri"/>
          <w:sz w:val="20"/>
        </w:rPr>
        <w:t>.</w:t>
      </w:r>
      <w:r w:rsidRPr="006279B6">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DA37D7" w:rsidRPr="0039320A" w:rsidRDefault="00DA37D7" w:rsidP="005E531C">
      <w:pPr>
        <w:ind w:right="-1"/>
        <w:jc w:val="both"/>
        <w:rPr>
          <w:rFonts w:ascii="Calibri" w:hAnsi="Calibri"/>
          <w:b/>
        </w:rPr>
      </w:pPr>
    </w:p>
    <w:p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DA37D7" w:rsidRDefault="00DA37D7" w:rsidP="005E531C">
      <w:pPr>
        <w:ind w:right="-1"/>
        <w:jc w:val="both"/>
        <w:rPr>
          <w:rFonts w:ascii="Calibri" w:hAnsi="Calibri"/>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DA37D7" w:rsidRDefault="00DA37D7" w:rsidP="005E531C">
      <w:pPr>
        <w:ind w:right="-1"/>
        <w:jc w:val="both"/>
        <w:rPr>
          <w:rFonts w:ascii="Calibri" w:hAnsi="Calibri"/>
          <w:b/>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5E531C" w:rsidRDefault="005E531C" w:rsidP="005E531C">
      <w:pPr>
        <w:ind w:right="-1"/>
        <w:jc w:val="both"/>
        <w:rPr>
          <w:rFonts w:ascii="Calibri" w:hAnsi="Calibri"/>
        </w:rPr>
      </w:pPr>
    </w:p>
    <w:p w:rsidR="0067009D" w:rsidRDefault="0067009D" w:rsidP="005E531C">
      <w:pPr>
        <w:ind w:right="-1"/>
        <w:jc w:val="both"/>
        <w:rPr>
          <w:rFonts w:ascii="Calibri" w:hAnsi="Calibri"/>
        </w:rPr>
      </w:pPr>
    </w:p>
    <w:p w:rsidR="0067009D" w:rsidRDefault="0067009D" w:rsidP="005E531C">
      <w:pPr>
        <w:ind w:right="-1"/>
        <w:jc w:val="both"/>
        <w:rPr>
          <w:rFonts w:ascii="Calibri" w:hAnsi="Calibri"/>
        </w:rPr>
      </w:pPr>
    </w:p>
    <w:p w:rsidR="0067009D" w:rsidRDefault="0067009D" w:rsidP="005E531C">
      <w:pPr>
        <w:ind w:right="-1"/>
        <w:jc w:val="both"/>
        <w:rPr>
          <w:rFonts w:ascii="Calibri" w:hAnsi="Calibri"/>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9C5E77" w:rsidRDefault="009C5E77" w:rsidP="005E531C">
      <w:pPr>
        <w:ind w:right="-1"/>
        <w:jc w:val="both"/>
        <w:rPr>
          <w:rFonts w:ascii="Calibri" w:hAnsi="Calibri"/>
          <w:b/>
        </w:rPr>
      </w:pPr>
    </w:p>
    <w:p w:rsidR="00AB7BF4" w:rsidRDefault="00AB7BF4" w:rsidP="005E531C">
      <w:pPr>
        <w:ind w:right="-1"/>
        <w:jc w:val="both"/>
        <w:rPr>
          <w:rFonts w:ascii="Calibri" w:hAnsi="Calibri"/>
          <w:b/>
        </w:rPr>
      </w:pPr>
    </w:p>
    <w:p w:rsidR="005E531C"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DA37D7" w:rsidRDefault="00DA37D7" w:rsidP="005E531C">
      <w:pPr>
        <w:ind w:right="-1"/>
        <w:jc w:val="both"/>
        <w:rPr>
          <w:rFonts w:ascii="Calibri" w:hAnsi="Calibri"/>
          <w:b/>
        </w:rPr>
      </w:pPr>
    </w:p>
    <w:p w:rsidR="005E531C" w:rsidRPr="0039320A" w:rsidRDefault="005E531C"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A91551" w:rsidRPr="00037DE1" w:rsidRDefault="00C42BF6" w:rsidP="007F0B73">
      <w:pPr>
        <w:ind w:right="49"/>
        <w:jc w:val="center"/>
        <w:rPr>
          <w:rFonts w:asciiTheme="minorHAnsi" w:hAnsiTheme="minorHAnsi"/>
          <w:b/>
        </w:rPr>
      </w:pPr>
      <w:r>
        <w:rPr>
          <w:rFonts w:asciiTheme="minorHAnsi" w:hAnsiTheme="minorHAnsi"/>
          <w:b/>
        </w:rPr>
        <w:br/>
      </w:r>
    </w:p>
    <w:p w:rsidR="00572D88" w:rsidRDefault="00572D88" w:rsidP="00572D88">
      <w:pPr>
        <w:jc w:val="center"/>
        <w:rPr>
          <w:rFonts w:ascii="Corbel" w:hAnsi="Corbel" w:cs="Arial"/>
          <w:b/>
        </w:rPr>
      </w:pPr>
      <w:r w:rsidRPr="00AF06AE">
        <w:rPr>
          <w:rFonts w:ascii="Corbel" w:hAnsi="Corbel" w:cs="Arial"/>
          <w:b/>
        </w:rPr>
        <w:t>ATENTAMENTE</w:t>
      </w:r>
    </w:p>
    <w:p w:rsidR="00C42BF6" w:rsidRDefault="00C42BF6" w:rsidP="00572D88">
      <w:pPr>
        <w:jc w:val="center"/>
        <w:rPr>
          <w:rFonts w:ascii="Corbel" w:hAnsi="Corbel" w:cs="Arial"/>
          <w:b/>
        </w:rPr>
      </w:pPr>
    </w:p>
    <w:p w:rsidR="00C42BF6" w:rsidRDefault="00C42BF6" w:rsidP="00572D88">
      <w:pPr>
        <w:jc w:val="center"/>
        <w:rPr>
          <w:rFonts w:ascii="Corbel" w:hAnsi="Corbel" w:cs="Arial"/>
          <w:b/>
        </w:rPr>
      </w:pPr>
    </w:p>
    <w:p w:rsidR="00572D88" w:rsidRPr="00AF06AE" w:rsidRDefault="00C71F1A"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LEÓN </w:t>
      </w:r>
      <w:r w:rsidRPr="00291EF2">
        <w:rPr>
          <w:rFonts w:asciiTheme="minorHAnsi" w:hAnsiTheme="minorHAnsi"/>
          <w:b/>
        </w:rPr>
        <w:t xml:space="preserve">A </w:t>
      </w:r>
      <w:r w:rsidR="0067009D" w:rsidRPr="00291EF2">
        <w:rPr>
          <w:rFonts w:asciiTheme="minorHAnsi" w:hAnsiTheme="minorHAnsi"/>
          <w:b/>
        </w:rPr>
        <w:t>19</w:t>
      </w:r>
      <w:r w:rsidR="006037C1" w:rsidRPr="00291EF2">
        <w:rPr>
          <w:rFonts w:asciiTheme="minorHAnsi" w:hAnsiTheme="minorHAnsi"/>
          <w:b/>
        </w:rPr>
        <w:t xml:space="preserve"> DE </w:t>
      </w:r>
      <w:r w:rsidR="00C71F1A" w:rsidRPr="00291EF2">
        <w:rPr>
          <w:rFonts w:asciiTheme="minorHAnsi" w:hAnsiTheme="minorHAnsi"/>
          <w:b/>
        </w:rPr>
        <w:t>DICIEMBRE</w:t>
      </w:r>
      <w:r w:rsidR="0067009D" w:rsidRPr="00291EF2">
        <w:rPr>
          <w:rFonts w:asciiTheme="minorHAnsi" w:hAnsiTheme="minorHAnsi"/>
          <w:b/>
        </w:rPr>
        <w:t xml:space="preserve"> DEL 2022</w:t>
      </w:r>
    </w:p>
    <w:p w:rsidR="00235398" w:rsidRDefault="00235398" w:rsidP="007F0B73">
      <w:pPr>
        <w:ind w:right="284"/>
        <w:jc w:val="center"/>
        <w:rPr>
          <w:rFonts w:asciiTheme="minorHAnsi" w:hAnsiTheme="minorHAnsi"/>
          <w:b/>
        </w:rPr>
      </w:pPr>
    </w:p>
    <w:p w:rsidR="00235398" w:rsidRDefault="00235398" w:rsidP="007F0B73">
      <w:pPr>
        <w:ind w:right="284"/>
        <w:jc w:val="center"/>
        <w:rPr>
          <w:rFonts w:asciiTheme="minorHAnsi" w:hAnsiTheme="minorHAnsi"/>
          <w:b/>
        </w:rPr>
      </w:pPr>
    </w:p>
    <w:p w:rsidR="00A23E96" w:rsidRDefault="00A23E96" w:rsidP="007F0B73">
      <w:pPr>
        <w:ind w:right="284"/>
        <w:jc w:val="center"/>
        <w:rPr>
          <w:rFonts w:asciiTheme="minorHAnsi" w:hAnsiTheme="minorHAnsi"/>
          <w:b/>
        </w:rPr>
      </w:pPr>
    </w:p>
    <w:p w:rsidR="00FE283B" w:rsidRPr="00AB7D71" w:rsidRDefault="00934D52"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2752D3" w:rsidRDefault="002752D3" w:rsidP="007F0B73">
      <w:pPr>
        <w:jc w:val="center"/>
        <w:rPr>
          <w:rFonts w:asciiTheme="minorHAnsi" w:hAnsiTheme="minorHAnsi"/>
          <w:b/>
        </w:rPr>
      </w:pPr>
    </w:p>
    <w:p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rsidTr="00C71F1A">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826752" w:rsidRDefault="00291EF2" w:rsidP="006037C1">
            <w:pPr>
              <w:jc w:val="both"/>
              <w:rPr>
                <w:rFonts w:asciiTheme="minorHAnsi" w:hAnsiTheme="minorHAnsi"/>
                <w:sz w:val="24"/>
                <w:szCs w:val="18"/>
              </w:rPr>
            </w:pPr>
            <w:r>
              <w:rPr>
                <w:rFonts w:asciiTheme="minorHAnsi" w:hAnsiTheme="minorHAnsi"/>
                <w:sz w:val="24"/>
                <w:szCs w:val="18"/>
              </w:rPr>
              <w:t>SUMINISTRO DE MEDICAMENTOS MEZCLADOS Y NUTRICIÓN PARENTERAL</w:t>
            </w:r>
            <w:r w:rsidR="00826752" w:rsidRPr="00826752">
              <w:rPr>
                <w:rFonts w:asciiTheme="minorHAnsi" w:hAnsiTheme="minorHAnsi"/>
                <w:sz w:val="24"/>
                <w:szCs w:val="18"/>
              </w:rPr>
              <w:t xml:space="preserve"> PARA </w:t>
            </w:r>
            <w:r w:rsidR="006037C1">
              <w:rPr>
                <w:rFonts w:asciiTheme="minorHAnsi" w:hAnsiTheme="minorHAnsi"/>
                <w:sz w:val="24"/>
                <w:szCs w:val="18"/>
              </w:rPr>
              <w:t>UNIDADES HOSPITALARIAS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rsidR="00F0714E" w:rsidRDefault="00F0714E">
      <w:pPr>
        <w:rPr>
          <w:rFonts w:asciiTheme="minorHAnsi" w:hAnsiTheme="minorHAnsi"/>
        </w:rPr>
      </w:pPr>
    </w:p>
    <w:p w:rsidR="00B411FB" w:rsidRDefault="00B411FB">
      <w:pPr>
        <w:rPr>
          <w:rFonts w:asciiTheme="minorHAnsi" w:hAnsiTheme="minorHAnsi"/>
        </w:rPr>
      </w:pPr>
    </w:p>
    <w:p w:rsidR="007E2B9F" w:rsidRDefault="007E2B9F">
      <w:pPr>
        <w:rPr>
          <w:rFonts w:asciiTheme="minorHAnsi" w:hAnsiTheme="minorHAnsi"/>
        </w:rPr>
      </w:pPr>
    </w:p>
    <w:p w:rsidR="00826752" w:rsidRDefault="00826752">
      <w:pPr>
        <w:rPr>
          <w:rFonts w:asciiTheme="minorHAnsi" w:hAnsiTheme="minorHAnsi"/>
        </w:rPr>
      </w:pPr>
    </w:p>
    <w:p w:rsidR="00826752" w:rsidRDefault="00826752">
      <w:pPr>
        <w:rPr>
          <w:rFonts w:asciiTheme="minorHAnsi" w:hAnsiTheme="minorHAnsi"/>
        </w:rPr>
      </w:pPr>
    </w:p>
    <w:p w:rsidR="00727A6A" w:rsidRDefault="00727A6A">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67009D" w:rsidRDefault="0067009D">
      <w:pPr>
        <w:rPr>
          <w:rFonts w:asciiTheme="minorHAnsi" w:hAnsiTheme="minorHAnsi"/>
        </w:rPr>
      </w:pPr>
    </w:p>
    <w:p w:rsidR="0067009D" w:rsidRDefault="0067009D">
      <w:pPr>
        <w:rPr>
          <w:rFonts w:asciiTheme="minorHAnsi" w:hAnsiTheme="minorHAnsi"/>
        </w:rPr>
      </w:pPr>
    </w:p>
    <w:p w:rsidR="0067009D" w:rsidRDefault="0067009D">
      <w:pPr>
        <w:rPr>
          <w:rFonts w:asciiTheme="minorHAnsi" w:hAnsiTheme="minorHAnsi"/>
        </w:rPr>
      </w:pPr>
    </w:p>
    <w:p w:rsidR="00E21ABE" w:rsidRDefault="00E21ABE">
      <w:pPr>
        <w:rPr>
          <w:rFonts w:asciiTheme="minorHAnsi" w:hAnsiTheme="minorHAnsi"/>
        </w:rPr>
      </w:pPr>
    </w:p>
    <w:p w:rsidR="00E21ABE" w:rsidRDefault="00E21ABE">
      <w:pPr>
        <w:rPr>
          <w:rFonts w:asciiTheme="minorHAnsi" w:hAnsiTheme="minorHAnsi"/>
        </w:rPr>
      </w:pPr>
    </w:p>
    <w:p w:rsidR="00C71F1A" w:rsidRDefault="00C71F1A">
      <w:pPr>
        <w:rPr>
          <w:rFonts w:asciiTheme="minorHAnsi" w:hAnsiTheme="minorHAnsi"/>
        </w:rPr>
      </w:pPr>
    </w:p>
    <w:p w:rsidR="006279B6" w:rsidRDefault="006279B6">
      <w:pPr>
        <w:rPr>
          <w:rFonts w:asciiTheme="minorHAnsi" w:hAnsiTheme="minorHAnsi"/>
        </w:rPr>
      </w:pPr>
    </w:p>
    <w:p w:rsidR="006279B6" w:rsidRDefault="006279B6">
      <w:pPr>
        <w:rPr>
          <w:rFonts w:asciiTheme="minorHAnsi" w:hAnsiTheme="minorHAnsi"/>
        </w:rPr>
      </w:pPr>
    </w:p>
    <w:p w:rsidR="00C71F1A" w:rsidRDefault="00C71F1A">
      <w:pPr>
        <w:rPr>
          <w:rFonts w:asciiTheme="minorHAnsi" w:hAnsiTheme="minorHAnsi"/>
        </w:rPr>
      </w:pPr>
    </w:p>
    <w:p w:rsidR="00C71F1A" w:rsidRDefault="00C71F1A">
      <w:pPr>
        <w:rPr>
          <w:rFonts w:asciiTheme="minorHAnsi" w:hAnsiTheme="minorHAnsi"/>
        </w:rPr>
      </w:pPr>
    </w:p>
    <w:p w:rsidR="00E21ABE" w:rsidRDefault="00E21ABE">
      <w:pPr>
        <w:rPr>
          <w:rFonts w:asciiTheme="minorHAnsi" w:hAnsiTheme="minorHAnsi"/>
        </w:rPr>
      </w:pPr>
    </w:p>
    <w:p w:rsidR="0093321E" w:rsidRPr="00AB7D71" w:rsidRDefault="0093321E"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826752" w:rsidRPr="005339E5" w:rsidRDefault="00826752" w:rsidP="00826752">
      <w:pPr>
        <w:tabs>
          <w:tab w:val="left" w:pos="7080"/>
        </w:tabs>
        <w:jc w:val="right"/>
        <w:rPr>
          <w:rFonts w:asciiTheme="minorHAnsi" w:hAnsiTheme="minorHAnsi"/>
          <w:sz w:val="18"/>
          <w:szCs w:val="18"/>
        </w:rPr>
      </w:pPr>
      <w:r w:rsidRPr="005339E5">
        <w:rPr>
          <w:rFonts w:asciiTheme="minorHAnsi" w:hAnsiTheme="minorHAnsi"/>
          <w:sz w:val="18"/>
          <w:szCs w:val="18"/>
        </w:rPr>
        <w:t>FECHA:  _______________</w:t>
      </w:r>
    </w:p>
    <w:p w:rsidR="00826752" w:rsidRPr="005339E5" w:rsidRDefault="00826752" w:rsidP="00826752">
      <w:pPr>
        <w:tabs>
          <w:tab w:val="left" w:pos="7080"/>
        </w:tabs>
        <w:jc w:val="right"/>
        <w:rPr>
          <w:rFonts w:asciiTheme="minorHAnsi" w:hAnsiTheme="minorHAnsi"/>
          <w:b/>
          <w:szCs w:val="18"/>
        </w:rPr>
      </w:pPr>
      <w:r w:rsidRPr="005339E5">
        <w:rPr>
          <w:rFonts w:asciiTheme="minorHAnsi" w:hAnsiTheme="minorHAnsi"/>
          <w:b/>
          <w:szCs w:val="18"/>
        </w:rPr>
        <w:t>PARTIDA: ______</w:t>
      </w:r>
      <w:r w:rsidRPr="005339E5">
        <w:rPr>
          <w:rFonts w:asciiTheme="minorHAnsi" w:hAnsiTheme="minorHAnsi"/>
          <w:b/>
          <w:szCs w:val="18"/>
          <w:u w:val="single"/>
        </w:rPr>
        <w:t>1</w:t>
      </w:r>
      <w:r w:rsidRPr="005339E5">
        <w:rPr>
          <w:rFonts w:asciiTheme="minorHAnsi" w:hAnsiTheme="minorHAnsi"/>
          <w:b/>
          <w:szCs w:val="18"/>
        </w:rPr>
        <w:t>______</w:t>
      </w:r>
    </w:p>
    <w:p w:rsidR="00826752" w:rsidRPr="005339E5" w:rsidRDefault="00826752" w:rsidP="00826752">
      <w:pPr>
        <w:rPr>
          <w:rFonts w:asciiTheme="minorHAnsi" w:hAnsiTheme="minorHAnsi"/>
          <w:sz w:val="18"/>
          <w:szCs w:val="18"/>
        </w:rPr>
      </w:pPr>
      <w:r w:rsidRPr="005339E5">
        <w:rPr>
          <w:rFonts w:asciiTheme="minorHAnsi" w:hAnsiTheme="minorHAnsi"/>
          <w:sz w:val="18"/>
          <w:szCs w:val="18"/>
        </w:rPr>
        <w:t>CONCURSO No.: _____________</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rPr>
        <w:t>_______</w:t>
      </w:r>
    </w:p>
    <w:p w:rsidR="00826752" w:rsidRDefault="00826752" w:rsidP="00826752">
      <w:pPr>
        <w:tabs>
          <w:tab w:val="left" w:pos="7080"/>
        </w:tabs>
        <w:rPr>
          <w:rFonts w:asciiTheme="minorHAnsi" w:hAnsiTheme="minorHAnsi"/>
          <w:sz w:val="18"/>
          <w:szCs w:val="18"/>
          <w:u w:val="single"/>
        </w:rPr>
      </w:pPr>
      <w:r w:rsidRPr="005339E5">
        <w:rPr>
          <w:rFonts w:asciiTheme="minorHAnsi" w:hAnsiTheme="minorHAnsi"/>
          <w:sz w:val="18"/>
          <w:szCs w:val="18"/>
        </w:rPr>
        <w:t xml:space="preserve">COMPAÑÍA VENDEDORA: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rsidR="00B16D81" w:rsidRDefault="00B16D81" w:rsidP="00826752">
      <w:pPr>
        <w:tabs>
          <w:tab w:val="left" w:pos="7080"/>
        </w:tabs>
        <w:rPr>
          <w:rFonts w:asciiTheme="minorHAnsi" w:hAnsiTheme="minorHAnsi"/>
          <w:sz w:val="18"/>
          <w:szCs w:val="18"/>
          <w:u w:val="single"/>
        </w:rPr>
      </w:pPr>
    </w:p>
    <w:tbl>
      <w:tblPr>
        <w:tblW w:w="10661" w:type="dxa"/>
        <w:tblCellMar>
          <w:left w:w="70" w:type="dxa"/>
          <w:right w:w="70" w:type="dxa"/>
        </w:tblCellMar>
        <w:tblLook w:val="04A0" w:firstRow="1" w:lastRow="0" w:firstColumn="1" w:lastColumn="0" w:noHBand="0" w:noVBand="1"/>
      </w:tblPr>
      <w:tblGrid>
        <w:gridCol w:w="323"/>
        <w:gridCol w:w="2627"/>
        <w:gridCol w:w="1559"/>
        <w:gridCol w:w="1372"/>
        <w:gridCol w:w="1502"/>
        <w:gridCol w:w="1448"/>
        <w:gridCol w:w="861"/>
        <w:gridCol w:w="969"/>
      </w:tblGrid>
      <w:tr w:rsidR="00291EF2" w:rsidRPr="00291EF2" w:rsidTr="00291EF2">
        <w:trPr>
          <w:trHeight w:val="315"/>
        </w:trPr>
        <w:tc>
          <w:tcPr>
            <w:tcW w:w="10661" w:type="dxa"/>
            <w:gridSpan w:val="8"/>
            <w:tcBorders>
              <w:top w:val="single" w:sz="8" w:space="0" w:color="auto"/>
              <w:left w:val="single" w:sz="8" w:space="0" w:color="auto"/>
              <w:bottom w:val="single" w:sz="8" w:space="0" w:color="000000"/>
              <w:right w:val="single" w:sz="8" w:space="0" w:color="000000"/>
            </w:tcBorders>
            <w:shd w:val="clear" w:color="000000" w:fill="00CCFF"/>
            <w:noWrap/>
            <w:vAlign w:val="center"/>
            <w:hideMark/>
          </w:tcPr>
          <w:p w:rsidR="00291EF2" w:rsidRPr="00291EF2" w:rsidRDefault="00291EF2" w:rsidP="00291EF2">
            <w:pPr>
              <w:jc w:val="center"/>
              <w:rPr>
                <w:rFonts w:ascii="Calibri" w:hAnsi="Calibri"/>
                <w:color w:val="000000"/>
                <w:lang w:val="es-MX" w:eastAsia="es-MX"/>
              </w:rPr>
            </w:pPr>
            <w:r w:rsidRPr="00291EF2">
              <w:rPr>
                <w:rFonts w:ascii="Calibri" w:hAnsi="Calibri"/>
                <w:color w:val="000000"/>
                <w:lang w:val="es-MX" w:eastAsia="es-MX"/>
              </w:rPr>
              <w:t xml:space="preserve">MEDICAMENTOS MEZCLADOS Y NUTRICIÓN PARENTERAL </w:t>
            </w:r>
          </w:p>
        </w:tc>
      </w:tr>
      <w:tr w:rsidR="00291EF2" w:rsidRPr="00291EF2" w:rsidTr="00291EF2">
        <w:trPr>
          <w:trHeight w:val="315"/>
        </w:trPr>
        <w:tc>
          <w:tcPr>
            <w:tcW w:w="323" w:type="dxa"/>
            <w:vMerge w:val="restart"/>
            <w:tcBorders>
              <w:top w:val="nil"/>
              <w:left w:val="single" w:sz="8" w:space="0" w:color="auto"/>
              <w:bottom w:val="single" w:sz="8" w:space="0" w:color="000000"/>
              <w:right w:val="single" w:sz="8" w:space="0" w:color="auto"/>
            </w:tcBorders>
            <w:shd w:val="clear" w:color="000000" w:fill="00CCFF"/>
            <w:noWrap/>
            <w:textDirection w:val="btLr"/>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Renglón</w:t>
            </w:r>
          </w:p>
        </w:tc>
        <w:tc>
          <w:tcPr>
            <w:tcW w:w="2627" w:type="dxa"/>
            <w:vMerge w:val="restart"/>
            <w:tcBorders>
              <w:top w:val="nil"/>
              <w:left w:val="single" w:sz="8" w:space="0" w:color="auto"/>
              <w:bottom w:val="single" w:sz="8" w:space="0" w:color="000000"/>
              <w:right w:val="single" w:sz="8" w:space="0" w:color="auto"/>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Descripción</w:t>
            </w:r>
          </w:p>
        </w:tc>
        <w:tc>
          <w:tcPr>
            <w:tcW w:w="1559" w:type="dxa"/>
            <w:vMerge w:val="restart"/>
            <w:tcBorders>
              <w:top w:val="nil"/>
              <w:left w:val="single" w:sz="8" w:space="0" w:color="auto"/>
              <w:bottom w:val="single" w:sz="8" w:space="0" w:color="000000"/>
              <w:right w:val="single" w:sz="8" w:space="0" w:color="auto"/>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Presentación</w:t>
            </w:r>
          </w:p>
        </w:tc>
        <w:tc>
          <w:tcPr>
            <w:tcW w:w="1372" w:type="dxa"/>
            <w:vMerge w:val="restart"/>
            <w:tcBorders>
              <w:top w:val="nil"/>
              <w:left w:val="single" w:sz="8" w:space="0" w:color="auto"/>
              <w:bottom w:val="single" w:sz="8" w:space="0" w:color="000000"/>
              <w:right w:val="single" w:sz="8" w:space="0" w:color="auto"/>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cantidad</w:t>
            </w:r>
          </w:p>
        </w:tc>
        <w:tc>
          <w:tcPr>
            <w:tcW w:w="1502" w:type="dxa"/>
            <w:vMerge w:val="restart"/>
            <w:tcBorders>
              <w:top w:val="nil"/>
              <w:left w:val="single" w:sz="8" w:space="0" w:color="auto"/>
              <w:bottom w:val="single" w:sz="8" w:space="0" w:color="000000"/>
              <w:right w:val="single" w:sz="8" w:space="0" w:color="auto"/>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Nombre del Laboratorio o Fabricante</w:t>
            </w:r>
          </w:p>
        </w:tc>
        <w:tc>
          <w:tcPr>
            <w:tcW w:w="1448" w:type="dxa"/>
            <w:vMerge w:val="restart"/>
            <w:tcBorders>
              <w:top w:val="nil"/>
              <w:left w:val="single" w:sz="8" w:space="0" w:color="auto"/>
              <w:bottom w:val="single" w:sz="8" w:space="0" w:color="000000"/>
              <w:right w:val="single" w:sz="8" w:space="0" w:color="auto"/>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Tiempo de Garantía o Caducidad Ofertada del Producto</w:t>
            </w:r>
          </w:p>
        </w:tc>
        <w:tc>
          <w:tcPr>
            <w:tcW w:w="1830" w:type="dxa"/>
            <w:gridSpan w:val="2"/>
            <w:tcBorders>
              <w:top w:val="single" w:sz="8" w:space="0" w:color="000000"/>
              <w:left w:val="nil"/>
              <w:bottom w:val="single" w:sz="8" w:space="0" w:color="auto"/>
              <w:right w:val="single" w:sz="8" w:space="0" w:color="000000"/>
            </w:tcBorders>
            <w:shd w:val="clear" w:color="000000" w:fill="00CCFF"/>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Para ser llenada exclusivamente por el comité evaluador</w:t>
            </w:r>
          </w:p>
        </w:tc>
      </w:tr>
      <w:tr w:rsidR="00291EF2" w:rsidRPr="00291EF2" w:rsidTr="00291EF2">
        <w:trPr>
          <w:trHeight w:val="315"/>
        </w:trPr>
        <w:tc>
          <w:tcPr>
            <w:tcW w:w="323"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2627"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1372"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1502"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1448" w:type="dxa"/>
            <w:vMerge/>
            <w:tcBorders>
              <w:top w:val="nil"/>
              <w:left w:val="single" w:sz="8" w:space="0" w:color="auto"/>
              <w:bottom w:val="single" w:sz="8" w:space="0" w:color="000000"/>
              <w:right w:val="single" w:sz="8" w:space="0" w:color="auto"/>
            </w:tcBorders>
            <w:vAlign w:val="center"/>
            <w:hideMark/>
          </w:tcPr>
          <w:p w:rsidR="00291EF2" w:rsidRPr="00291EF2" w:rsidRDefault="00291EF2" w:rsidP="00291EF2">
            <w:pPr>
              <w:rPr>
                <w:rFonts w:ascii="Calibri" w:hAnsi="Calibri"/>
                <w:color w:val="000000"/>
                <w:sz w:val="13"/>
                <w:szCs w:val="13"/>
                <w:lang w:val="es-MX" w:eastAsia="es-MX"/>
              </w:rPr>
            </w:pPr>
          </w:p>
        </w:tc>
        <w:tc>
          <w:tcPr>
            <w:tcW w:w="861" w:type="dxa"/>
            <w:tcBorders>
              <w:top w:val="nil"/>
              <w:left w:val="nil"/>
              <w:bottom w:val="single" w:sz="8" w:space="0" w:color="auto"/>
              <w:right w:val="nil"/>
            </w:tcBorders>
            <w:shd w:val="clear" w:color="000000" w:fill="00CCFF"/>
            <w:noWrap/>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Aceptada</w:t>
            </w:r>
          </w:p>
        </w:tc>
        <w:tc>
          <w:tcPr>
            <w:tcW w:w="969" w:type="dxa"/>
            <w:tcBorders>
              <w:top w:val="nil"/>
              <w:left w:val="single" w:sz="8" w:space="0" w:color="auto"/>
              <w:bottom w:val="single" w:sz="8" w:space="0" w:color="auto"/>
              <w:right w:val="single" w:sz="8" w:space="0" w:color="auto"/>
            </w:tcBorders>
            <w:shd w:val="clear" w:color="000000" w:fill="00CCFF"/>
            <w:noWrap/>
            <w:vAlign w:val="center"/>
            <w:hideMark/>
          </w:tcPr>
          <w:p w:rsidR="00291EF2" w:rsidRPr="00291EF2" w:rsidRDefault="00291EF2" w:rsidP="00291EF2">
            <w:pPr>
              <w:jc w:val="center"/>
              <w:rPr>
                <w:rFonts w:ascii="Calibri" w:hAnsi="Calibri"/>
                <w:color w:val="000000"/>
                <w:sz w:val="13"/>
                <w:szCs w:val="13"/>
                <w:lang w:val="es-MX" w:eastAsia="es-MX"/>
              </w:rPr>
            </w:pPr>
            <w:r w:rsidRPr="00291EF2">
              <w:rPr>
                <w:rFonts w:ascii="Calibri" w:hAnsi="Calibri"/>
                <w:color w:val="000000"/>
                <w:sz w:val="13"/>
                <w:szCs w:val="13"/>
                <w:lang w:val="es-MX" w:eastAsia="es-MX"/>
              </w:rPr>
              <w:t>Rechazada</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ACETATO DE POTASIO,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4155</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ACETATO DE SODIO,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101</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ACIDO ASCÓRBICO 1GR/10ML. AMPULA 10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1232</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ACIDOS GRASOS OMEGA 3,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594</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5</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AGUA INYECTABLE,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78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6</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ALBUMINA,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459</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7</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AMINOACIDOS CRISTALINOS AL 10%  ADULTO, SOLUCIÓN   INYECTABLE, ENVASE CON 500 MILILITROS. SIN ELECTROLITOS,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84000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8</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AMINOACIDOS CRISTALINOS AL 10% PEDIATRICOS SOLUCION INYECTABLE, SIN ELECTROLITOS FRASCO DE 500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380800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9</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AMINOACIDOS ENRIQUECIDOS CON AMINOACIDOS DE CADENA RAMIFICADA AL 8%, PARA HEPATOPATAS, SOLUCIÓN   INYECTABLE, CADA 100 ML. CONTIENEN: L-ISOLEUCINA MINIMO 700 MG, MAXIMO 1380 MG;   L-LEUCINA MINIMO 1100 MG, MAXIMO 1580 MG; L-LISINA MINIMO 265 MG, MAXIMO 690. SIN ELECTROLITOS, PARA HEPATOPATA,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1120000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10</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AMINOACIDOS ESPECIALIZADOS AL 8% CON 42% AMINOACIDOS DE CADENA RAMIFICADA, SOLUCIÓN   INYECTABLE, CADA 100 ML. CONTIENEN: AMINOACIDOS TOTALES 8 GR, AA CADENA RAMIFICADA 3.4 GR. FRASCO CON 500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1982</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11</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CARNITINA,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12</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CLORHIDRATO MONOHIDRATADO DE L-CISTEÌNA, SOLUCION INYECTABLE EN FRASCO ÀMPULA DE 500MG EN 10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31752</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13</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CLORURO DE SODIO AL 17.7%. SOLUCIÓN INYECTABLE. CADA AMPOLLETA CONTIENE: CLORURO   DE SODIO 1.77 G.,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9498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14</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FOSFATO DE POTASIO,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18928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15</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GLUCONATO DE CALCIO 10%,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493</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lastRenderedPageBreak/>
              <w:t>16</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GLUCONATO DE CALCIO 10%. SOLUCIÓN INYECTABLE. CADA AMPOLLETA CONTIENE: GLUCONATO  DE CALCIO 5 MEQ / 10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70784</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17</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GLUCOSA AL 50% 500ML. SOLUCIÓN INYECTABLE. CADA 100 ML CONTIENEN: GLUCOSA ANHIDRA  50 G.,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678384</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18</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GLUTAMINA 20%, SOLUCION INYECTABLE (ALANINA Y LEVOGLUTAMINA),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89600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19</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HEPARINA, SOLUCIÓN INYECTABLE, 10,000 UI/10 MILILITROS, FRASCO AMPULA CON 10  MILILITROS,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1971</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20</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INSULINA DE ACCION RAPIDA,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448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21</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LEVOCARNITINA 1 GR/5 ML. SOLUCION INYECTABLE AMPOLLETA DE 5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7952</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22</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LÍPIDOS DE CADENA LARGA AL 20 %; OLIVA / SOYA) CADA 100 ml contienen: Aceite de oliva 16 g Aceite de soya 4 g Envase con 500 ml.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13</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23</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LIPIDOS INTRAVENOSOS MCT/LCT ENRIQUECIDOS CON ACIDOS GRASOS OMEGA 3 Y ACIDOS GRASOS MONOSATURADOS AL 20%,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168000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24</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LIPIDOS INTRAVENOSOS, (DE CADENA MEDIANA Y LARGA AL 20%) EMULSION INYECTABLE,   ACEITE DE SOYA 20GR/100 ML, TRIGLICERIDOS DE CADENA MEDIANA 10 GRAMOS /100 MILILITRO,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392000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25</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MAGNESIO SULFATO DE, SOLUCIÓN INYECTABLE, 1 GRAMO / 10 MILILITROS,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43120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26</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MESNA 400MG/4ML C/5 AMP.   </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MG</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25256</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27</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METOTREXATO 50MG AMP. </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MG</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3696</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28</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MULTIVITAMINAS. ADULTO. LIOFILIZADO PARA SOLUCIÓN INYECTABLE CADA FRASCO    AMPULA CONTIENE: RETINOL (VITAMINA A) 2000 UI, COLECALCIFEROL (VITAMINA D3) 200   UI, ACETATO DE DL-ALFATOCOFEROL (VITAMINA E) 7 UI, NICOTINAMIDA (NIACINAMIDA),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8736</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29</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MULTIVITAMINAS. PEDIATRICO. LIOFILIZADO PARA SOLUCIÓN INYECTABLE CADA FRASCO    AMPULA CONTIENE: RETINOL (VITAMINA A) 2000 UI, COLECALCIFEROL (VITAMINA D3) 200   UI, ACETATO DE DL-ALFATOCOFEROL (VITAMINA E) 7 UI, NICOTINAMIDA (NIACINAMIDA) ,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41440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30</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xml:space="preserve">OLIGOMETALES ENDOVENOSOS. SOLUCIÓN INYECTABLE CADA 100 ML. CONTIENE: CLORURO DE  ZINC 55.00 MG. SULFATO CUPRICO PENTAHIDRATADO 16.90 MG. </w:t>
            </w:r>
            <w:r w:rsidRPr="00291EF2">
              <w:rPr>
                <w:rFonts w:ascii="Calibri" w:hAnsi="Calibri"/>
                <w:color w:val="000000"/>
                <w:sz w:val="16"/>
                <w:szCs w:val="16"/>
                <w:lang w:val="es-MX" w:eastAsia="es-MX"/>
              </w:rPr>
              <w:lastRenderedPageBreak/>
              <w:t>SULFATO DE MANGANESO  38.10 MG. YODURO DE SODIO 1.30 MG. FLUORURO DE SODIO 14.00 MG. CLORURO DE SODIO,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lastRenderedPageBreak/>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26880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31</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POTASIO, SOLUCIÓN INYECTABLE 1.49 GRAMOS / 10 MILILITROS DE CLORURO DE POTASIO,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25760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32</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RITUXIMAB 100MG AMP.       </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MG</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13440</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33</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SULFATO DE ZINC. SOLUCIÓN INYECTABLE, CADA AMPOLLETA CONTIENE SULFATO DE ZINC HEPTAHIDRATADO EQUIVALENTE A 5 MG Y 3MG DE ZINC ELEMENTAL. VEHÍCULO CBP 3 ML. CADA ML. CONTIENE: SULFATO DE ZINC HEPTADIRATADO EQUIVALENTE A 1 MG DE ZINC ELEMENTAL. VEHÍUCLO CBP 1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AMPOLLETA</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2688</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34</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VITAMINA C, ML.</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ML</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18144</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r w:rsidR="00291EF2" w:rsidRPr="00291EF2" w:rsidTr="00291EF2">
        <w:trPr>
          <w:trHeight w:val="20"/>
        </w:trPr>
        <w:tc>
          <w:tcPr>
            <w:tcW w:w="323"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35</w:t>
            </w:r>
          </w:p>
        </w:tc>
        <w:tc>
          <w:tcPr>
            <w:tcW w:w="2627" w:type="dxa"/>
            <w:tcBorders>
              <w:top w:val="nil"/>
              <w:left w:val="nil"/>
              <w:bottom w:val="single" w:sz="8" w:space="0" w:color="auto"/>
              <w:right w:val="nil"/>
            </w:tcBorders>
            <w:shd w:val="clear" w:color="auto" w:fill="auto"/>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BOLSA</w:t>
            </w:r>
          </w:p>
        </w:tc>
        <w:tc>
          <w:tcPr>
            <w:tcW w:w="1559"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PIEZA</w:t>
            </w:r>
          </w:p>
        </w:tc>
        <w:tc>
          <w:tcPr>
            <w:tcW w:w="1372" w:type="dxa"/>
            <w:tcBorders>
              <w:top w:val="nil"/>
              <w:left w:val="single" w:sz="8" w:space="0" w:color="auto"/>
              <w:bottom w:val="single" w:sz="8" w:space="0" w:color="auto"/>
              <w:right w:val="nil"/>
            </w:tcBorders>
            <w:shd w:val="clear" w:color="auto" w:fill="auto"/>
            <w:noWrap/>
            <w:vAlign w:val="center"/>
            <w:hideMark/>
          </w:tcPr>
          <w:p w:rsidR="00291EF2" w:rsidRPr="00291EF2" w:rsidRDefault="00291EF2" w:rsidP="00291EF2">
            <w:pPr>
              <w:jc w:val="center"/>
              <w:rPr>
                <w:rFonts w:ascii="Calibri" w:hAnsi="Calibri"/>
                <w:color w:val="000000"/>
                <w:sz w:val="16"/>
                <w:szCs w:val="16"/>
                <w:lang w:val="es-MX" w:eastAsia="es-MX"/>
              </w:rPr>
            </w:pPr>
            <w:r w:rsidRPr="00291EF2">
              <w:rPr>
                <w:rFonts w:ascii="Calibri" w:hAnsi="Calibri"/>
                <w:color w:val="000000"/>
                <w:sz w:val="16"/>
                <w:szCs w:val="16"/>
                <w:lang w:val="es-MX" w:eastAsia="es-MX"/>
              </w:rPr>
              <w:t>1456</w:t>
            </w:r>
          </w:p>
        </w:tc>
        <w:tc>
          <w:tcPr>
            <w:tcW w:w="1502"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861" w:type="dxa"/>
            <w:tcBorders>
              <w:top w:val="nil"/>
              <w:left w:val="nil"/>
              <w:bottom w:val="single" w:sz="8" w:space="0" w:color="auto"/>
              <w:right w:val="nil"/>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rsidR="00291EF2" w:rsidRPr="00291EF2" w:rsidRDefault="00291EF2" w:rsidP="00291EF2">
            <w:pPr>
              <w:rPr>
                <w:rFonts w:ascii="Calibri" w:hAnsi="Calibri"/>
                <w:color w:val="000000"/>
                <w:sz w:val="16"/>
                <w:szCs w:val="16"/>
                <w:lang w:val="es-MX" w:eastAsia="es-MX"/>
              </w:rPr>
            </w:pPr>
            <w:r w:rsidRPr="00291EF2">
              <w:rPr>
                <w:rFonts w:ascii="Calibri" w:hAnsi="Calibri"/>
                <w:color w:val="000000"/>
                <w:sz w:val="16"/>
                <w:szCs w:val="16"/>
                <w:lang w:val="es-MX" w:eastAsia="es-MX"/>
              </w:rPr>
              <w:t> </w:t>
            </w:r>
          </w:p>
        </w:tc>
      </w:tr>
    </w:tbl>
    <w:p w:rsidR="00B16D81" w:rsidRDefault="00B16D81" w:rsidP="00826752">
      <w:pPr>
        <w:tabs>
          <w:tab w:val="left" w:pos="7080"/>
        </w:tabs>
        <w:rPr>
          <w:rFonts w:asciiTheme="minorHAnsi" w:hAnsiTheme="minorHAnsi"/>
          <w:sz w:val="18"/>
          <w:szCs w:val="18"/>
          <w:u w:val="single"/>
        </w:rPr>
      </w:pPr>
    </w:p>
    <w:p w:rsidR="00291EF2" w:rsidRDefault="00291EF2" w:rsidP="00826752">
      <w:pPr>
        <w:tabs>
          <w:tab w:val="left" w:pos="7080"/>
        </w:tabs>
        <w:rPr>
          <w:rFonts w:asciiTheme="minorHAnsi" w:hAnsiTheme="minorHAnsi"/>
          <w:sz w:val="18"/>
          <w:szCs w:val="18"/>
          <w:u w:val="single"/>
        </w:rPr>
      </w:pPr>
    </w:p>
    <w:p w:rsidR="00291EF2" w:rsidRDefault="00291EF2" w:rsidP="00826752">
      <w:pPr>
        <w:tabs>
          <w:tab w:val="left" w:pos="7080"/>
        </w:tabs>
        <w:rPr>
          <w:rFonts w:asciiTheme="minorHAnsi" w:hAnsiTheme="minorHAnsi"/>
          <w:sz w:val="18"/>
          <w:szCs w:val="18"/>
          <w:u w:val="single"/>
        </w:rPr>
      </w:pPr>
    </w:p>
    <w:p w:rsidR="00291EF2" w:rsidRDefault="00291EF2" w:rsidP="00826752">
      <w:pPr>
        <w:tabs>
          <w:tab w:val="left" w:pos="7080"/>
        </w:tabs>
        <w:rPr>
          <w:rFonts w:asciiTheme="minorHAnsi" w:hAnsiTheme="minorHAnsi"/>
          <w:sz w:val="18"/>
          <w:szCs w:val="18"/>
          <w:u w:val="single"/>
        </w:rPr>
      </w:pPr>
    </w:p>
    <w:p w:rsidR="00B16D81" w:rsidRDefault="00B16D81" w:rsidP="00826752">
      <w:pPr>
        <w:tabs>
          <w:tab w:val="left" w:pos="7080"/>
        </w:tabs>
        <w:rPr>
          <w:rFonts w:asciiTheme="minorHAnsi" w:hAnsiTheme="minorHAnsi"/>
          <w:sz w:val="18"/>
          <w:szCs w:val="18"/>
          <w:u w:val="single"/>
        </w:rPr>
      </w:pPr>
    </w:p>
    <w:p w:rsidR="00B16D81" w:rsidRPr="005339E5" w:rsidRDefault="00B16D81" w:rsidP="00826752">
      <w:pPr>
        <w:tabs>
          <w:tab w:val="left" w:pos="7080"/>
        </w:tabs>
        <w:rPr>
          <w:rFonts w:asciiTheme="minorHAnsi" w:hAnsiTheme="minorHAnsi"/>
          <w:sz w:val="18"/>
          <w:szCs w:val="18"/>
          <w:u w:val="single"/>
        </w:rPr>
      </w:pPr>
    </w:p>
    <w:p w:rsidR="00826752" w:rsidRDefault="00826752"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C71F1A" w:rsidRDefault="00C71F1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B16D81" w:rsidRDefault="00B16D81"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67009D" w:rsidRDefault="0067009D" w:rsidP="00826752">
      <w:pPr>
        <w:rPr>
          <w:rFonts w:asciiTheme="minorHAnsi" w:hAnsiTheme="minorHAnsi"/>
          <w:sz w:val="18"/>
          <w:szCs w:val="18"/>
          <w:u w:val="single"/>
        </w:rPr>
      </w:pPr>
    </w:p>
    <w:p w:rsidR="009F108A" w:rsidRDefault="009F108A" w:rsidP="00826752">
      <w:pPr>
        <w:rPr>
          <w:rFonts w:asciiTheme="minorHAnsi" w:hAnsiTheme="minorHAnsi"/>
          <w:sz w:val="18"/>
          <w:szCs w:val="18"/>
          <w:u w:val="single"/>
        </w:rPr>
      </w:pPr>
    </w:p>
    <w:p w:rsidR="00BA09CD" w:rsidRPr="00007CCB" w:rsidRDefault="00BA09CD" w:rsidP="00C71F1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bookmarkStart w:id="0" w:name="_GoBack"/>
      <w:bookmarkEnd w:id="0"/>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rsidTr="00A30B85">
        <w:trPr>
          <w:jc w:val="center"/>
        </w:trPr>
        <w:tc>
          <w:tcPr>
            <w:tcW w:w="2061" w:type="dxa"/>
            <w:shd w:val="clear" w:color="auto" w:fill="auto"/>
          </w:tcPr>
          <w:p w:rsidR="00A30B85" w:rsidRPr="00007CCB" w:rsidRDefault="00A30B85" w:rsidP="003632F9">
            <w:pPr>
              <w:tabs>
                <w:tab w:val="right" w:pos="9356"/>
              </w:tabs>
              <w:rPr>
                <w:b/>
                <w:u w:val="single"/>
              </w:rPr>
            </w:pPr>
            <w:r w:rsidRPr="00007CCB">
              <w:rPr>
                <w:rFonts w:ascii="Calibri" w:hAnsi="Calibri"/>
                <w:b/>
              </w:rPr>
              <w:t>CONCURSO NO:</w:t>
            </w:r>
          </w:p>
        </w:tc>
        <w:tc>
          <w:tcPr>
            <w:tcW w:w="4285" w:type="dxa"/>
          </w:tcPr>
          <w:p w:rsidR="00A30B85" w:rsidRPr="00007CCB" w:rsidRDefault="00A30B85" w:rsidP="003632F9">
            <w:pPr>
              <w:rPr>
                <w:rFonts w:ascii="Calibri" w:hAnsi="Calibri"/>
                <w:b/>
              </w:rPr>
            </w:pPr>
          </w:p>
        </w:tc>
        <w:tc>
          <w:tcPr>
            <w:tcW w:w="4285" w:type="dxa"/>
            <w:shd w:val="clear" w:color="auto" w:fill="auto"/>
          </w:tcPr>
          <w:p w:rsidR="00A30B85" w:rsidRPr="00007CCB" w:rsidRDefault="00A30B85" w:rsidP="003632F9">
            <w:pPr>
              <w:rPr>
                <w:rFonts w:ascii="Calibri" w:hAnsi="Calibri"/>
                <w:b/>
              </w:rPr>
            </w:pPr>
          </w:p>
        </w:tc>
      </w:tr>
      <w:tr w:rsidR="00A30B85" w:rsidRPr="00007CCB" w:rsidTr="00A30B85">
        <w:trPr>
          <w:jc w:val="center"/>
        </w:trPr>
        <w:tc>
          <w:tcPr>
            <w:tcW w:w="2061" w:type="dxa"/>
            <w:shd w:val="clear" w:color="auto" w:fill="auto"/>
          </w:tcPr>
          <w:p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rsidR="00A30B85" w:rsidRPr="00007CCB" w:rsidRDefault="00A30B85" w:rsidP="003632F9">
            <w:pPr>
              <w:rPr>
                <w:rFonts w:ascii="Calibri" w:hAnsi="Calibri"/>
                <w:b/>
              </w:rPr>
            </w:pPr>
          </w:p>
        </w:tc>
        <w:tc>
          <w:tcPr>
            <w:tcW w:w="4285" w:type="dxa"/>
            <w:shd w:val="clear" w:color="auto" w:fill="auto"/>
          </w:tcPr>
          <w:p w:rsidR="00A30B85" w:rsidRPr="00007CCB" w:rsidRDefault="00A30B85" w:rsidP="003632F9">
            <w:pPr>
              <w:rPr>
                <w:rFonts w:ascii="Calibri" w:hAnsi="Calibri"/>
                <w:b/>
              </w:rPr>
            </w:pPr>
          </w:p>
        </w:tc>
      </w:tr>
    </w:tbl>
    <w:p w:rsidR="00BA09CD" w:rsidRPr="0093321E" w:rsidRDefault="00BA09CD" w:rsidP="00BA09CD">
      <w:pPr>
        <w:ind w:left="426"/>
        <w:jc w:val="both"/>
        <w:rPr>
          <w:rFonts w:asciiTheme="minorHAnsi" w:hAnsiTheme="minorHAnsi"/>
        </w:rPr>
      </w:pPr>
    </w:p>
    <w:p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rsidTr="00C71F1A">
        <w:trPr>
          <w:jc w:val="center"/>
        </w:trPr>
        <w:tc>
          <w:tcPr>
            <w:tcW w:w="1060" w:type="dxa"/>
            <w:shd w:val="clear" w:color="auto" w:fill="00CCFF"/>
            <w:vAlign w:val="center"/>
          </w:tcPr>
          <w:p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rsidTr="00FE75D2">
        <w:trPr>
          <w:jc w:val="center"/>
        </w:trPr>
        <w:tc>
          <w:tcPr>
            <w:tcW w:w="1060" w:type="dxa"/>
            <w:vMerge w:val="restart"/>
            <w:vAlign w:val="center"/>
          </w:tcPr>
          <w:p w:rsidR="0093321E" w:rsidRPr="0093321E" w:rsidRDefault="0093321E" w:rsidP="0082675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r w:rsidR="0093321E" w:rsidRPr="0093321E" w:rsidTr="00FE75D2">
        <w:trPr>
          <w:jc w:val="center"/>
        </w:trPr>
        <w:tc>
          <w:tcPr>
            <w:tcW w:w="1060" w:type="dxa"/>
            <w:vMerge/>
          </w:tcPr>
          <w:p w:rsidR="0093321E" w:rsidRPr="0093321E" w:rsidRDefault="0093321E" w:rsidP="00FE75D2">
            <w:pPr>
              <w:tabs>
                <w:tab w:val="right" w:pos="9923"/>
              </w:tabs>
              <w:ind w:right="141"/>
              <w:rPr>
                <w:rFonts w:asciiTheme="minorHAnsi" w:hAnsiTheme="minorHAnsi"/>
                <w:sz w:val="16"/>
                <w:szCs w:val="16"/>
              </w:rPr>
            </w:pPr>
          </w:p>
        </w:tc>
        <w:tc>
          <w:tcPr>
            <w:tcW w:w="1169" w:type="dxa"/>
          </w:tcPr>
          <w:p w:rsidR="0093321E" w:rsidRPr="0093321E" w:rsidRDefault="0093321E" w:rsidP="00AA2FC6">
            <w:pPr>
              <w:tabs>
                <w:tab w:val="right" w:pos="9923"/>
              </w:tabs>
              <w:spacing w:before="60" w:after="60"/>
              <w:rPr>
                <w:rFonts w:asciiTheme="minorHAnsi" w:hAnsiTheme="minorHAnsi"/>
                <w:sz w:val="16"/>
                <w:szCs w:val="16"/>
              </w:rPr>
            </w:pPr>
          </w:p>
        </w:tc>
        <w:tc>
          <w:tcPr>
            <w:tcW w:w="992" w:type="dxa"/>
          </w:tcPr>
          <w:p w:rsidR="0093321E" w:rsidRPr="0093321E" w:rsidRDefault="0093321E" w:rsidP="00AA2FC6">
            <w:pPr>
              <w:tabs>
                <w:tab w:val="right" w:pos="9923"/>
              </w:tabs>
              <w:spacing w:before="60" w:after="60"/>
              <w:rPr>
                <w:rFonts w:asciiTheme="minorHAnsi" w:hAnsiTheme="minorHAnsi"/>
                <w:sz w:val="16"/>
                <w:szCs w:val="16"/>
              </w:rPr>
            </w:pPr>
          </w:p>
        </w:tc>
        <w:tc>
          <w:tcPr>
            <w:tcW w:w="1559" w:type="dxa"/>
          </w:tcPr>
          <w:p w:rsidR="0093321E" w:rsidRPr="0093321E" w:rsidRDefault="0093321E" w:rsidP="00AA2FC6">
            <w:pPr>
              <w:tabs>
                <w:tab w:val="right" w:pos="9923"/>
              </w:tabs>
              <w:spacing w:before="60" w:after="60"/>
              <w:rPr>
                <w:rFonts w:asciiTheme="minorHAnsi" w:hAnsiTheme="minorHAnsi"/>
                <w:sz w:val="16"/>
                <w:szCs w:val="16"/>
              </w:rPr>
            </w:pPr>
          </w:p>
        </w:tc>
        <w:tc>
          <w:tcPr>
            <w:tcW w:w="1275" w:type="dxa"/>
          </w:tcPr>
          <w:p w:rsidR="0093321E" w:rsidRPr="0093321E" w:rsidRDefault="0093321E" w:rsidP="00AA2FC6">
            <w:pPr>
              <w:tabs>
                <w:tab w:val="right" w:pos="9923"/>
              </w:tabs>
              <w:spacing w:before="60" w:after="60"/>
              <w:rPr>
                <w:rFonts w:asciiTheme="minorHAnsi" w:hAnsiTheme="minorHAnsi"/>
                <w:sz w:val="16"/>
                <w:szCs w:val="16"/>
              </w:rPr>
            </w:pPr>
          </w:p>
        </w:tc>
        <w:tc>
          <w:tcPr>
            <w:tcW w:w="1337"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c>
          <w:tcPr>
            <w:tcW w:w="1463" w:type="dxa"/>
          </w:tcPr>
          <w:p w:rsidR="0093321E" w:rsidRPr="0093321E" w:rsidRDefault="0093321E" w:rsidP="00AA2FC6">
            <w:pPr>
              <w:tabs>
                <w:tab w:val="right" w:pos="9923"/>
              </w:tabs>
              <w:spacing w:before="60" w:after="60"/>
              <w:rPr>
                <w:rFonts w:asciiTheme="minorHAnsi" w:hAnsiTheme="minorHAnsi"/>
                <w:sz w:val="16"/>
                <w:szCs w:val="16"/>
              </w:rPr>
            </w:pPr>
          </w:p>
        </w:tc>
      </w:tr>
    </w:tbl>
    <w:p w:rsidR="00AA2FC6" w:rsidRDefault="00AA2FC6" w:rsidP="00AA2FC6">
      <w:pPr>
        <w:tabs>
          <w:tab w:val="right" w:pos="9781"/>
        </w:tabs>
        <w:ind w:right="141"/>
        <w:rPr>
          <w:rFonts w:ascii="Calibri" w:hAnsi="Calibri"/>
          <w:u w:val="single"/>
        </w:rPr>
      </w:pPr>
    </w:p>
    <w:p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rsidTr="00AA2FC6">
        <w:trPr>
          <w:jc w:val="center"/>
        </w:trPr>
        <w:tc>
          <w:tcPr>
            <w:tcW w:w="2093" w:type="dxa"/>
            <w:shd w:val="clear" w:color="auto" w:fill="auto"/>
            <w:vAlign w:val="center"/>
          </w:tcPr>
          <w:p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AA2FC6" w:rsidRPr="003655E2" w:rsidRDefault="00AA2FC6" w:rsidP="00357A32">
            <w:pPr>
              <w:jc w:val="center"/>
              <w:rPr>
                <w:rFonts w:ascii="Calibri" w:hAnsi="Calibri"/>
                <w:b/>
                <w:sz w:val="18"/>
              </w:rPr>
            </w:pPr>
          </w:p>
        </w:tc>
      </w:tr>
    </w:tbl>
    <w:p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rsidTr="00AA2FC6">
        <w:trPr>
          <w:jc w:val="center"/>
        </w:trPr>
        <w:tc>
          <w:tcPr>
            <w:tcW w:w="2093" w:type="dxa"/>
            <w:shd w:val="clear" w:color="auto" w:fill="auto"/>
            <w:vAlign w:val="center"/>
          </w:tcPr>
          <w:p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AA2FC6" w:rsidRPr="003655E2" w:rsidRDefault="00AA2FC6" w:rsidP="00357A32">
            <w:pPr>
              <w:jc w:val="center"/>
              <w:rPr>
                <w:rFonts w:ascii="Calibri" w:hAnsi="Calibri"/>
                <w:b/>
                <w:sz w:val="18"/>
              </w:rPr>
            </w:pPr>
          </w:p>
        </w:tc>
      </w:tr>
    </w:tbl>
    <w:p w:rsidR="00826752" w:rsidRDefault="00826752" w:rsidP="00F372BA">
      <w:pPr>
        <w:tabs>
          <w:tab w:val="right" w:pos="9781"/>
        </w:tabs>
        <w:ind w:right="141"/>
        <w:rPr>
          <w:rFonts w:ascii="Calibri" w:hAnsi="Calibri"/>
        </w:rPr>
      </w:pPr>
    </w:p>
    <w:p w:rsidR="00826752" w:rsidRDefault="00826752" w:rsidP="00F372BA">
      <w:pPr>
        <w:tabs>
          <w:tab w:val="right" w:pos="9781"/>
        </w:tabs>
        <w:ind w:right="141"/>
        <w:rPr>
          <w:rFonts w:ascii="Calibri" w:hAnsi="Calibri"/>
        </w:rPr>
      </w:pPr>
    </w:p>
    <w:p w:rsidR="00F372BA" w:rsidRPr="00F372BA" w:rsidRDefault="00F372BA" w:rsidP="00F372BA">
      <w:pPr>
        <w:tabs>
          <w:tab w:val="right" w:pos="9781"/>
        </w:tabs>
        <w:ind w:right="141"/>
        <w:rPr>
          <w:rFonts w:ascii="Calibri" w:hAnsi="Calibri"/>
        </w:rPr>
      </w:pPr>
      <w:r>
        <w:rPr>
          <w:rFonts w:ascii="Calibri" w:hAnsi="Calibri"/>
        </w:rPr>
        <w:t>-</w:t>
      </w:r>
    </w:p>
    <w:p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143206" w:rsidRDefault="00143206" w:rsidP="00BA09CD">
      <w:pPr>
        <w:ind w:left="426"/>
        <w:jc w:val="center"/>
        <w:rPr>
          <w:rFonts w:ascii="Calibri" w:hAnsi="Calibri"/>
          <w:b/>
        </w:rPr>
      </w:pPr>
    </w:p>
    <w:p w:rsidR="00143206" w:rsidRDefault="00143206" w:rsidP="00BA09CD">
      <w:pPr>
        <w:ind w:left="426"/>
        <w:jc w:val="center"/>
        <w:rPr>
          <w:rFonts w:ascii="Calibri" w:hAnsi="Calibri"/>
          <w:b/>
        </w:rPr>
      </w:pPr>
    </w:p>
    <w:p w:rsidR="00826752" w:rsidRDefault="00826752" w:rsidP="00BA09CD">
      <w:pPr>
        <w:ind w:left="426"/>
        <w:jc w:val="center"/>
        <w:rPr>
          <w:rFonts w:ascii="Calibri" w:hAnsi="Calibri"/>
          <w:b/>
        </w:rPr>
      </w:pPr>
    </w:p>
    <w:p w:rsidR="00826752" w:rsidRDefault="00826752"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C71F1A" w:rsidRDefault="00C71F1A" w:rsidP="00BA09CD">
      <w:pPr>
        <w:ind w:left="426"/>
        <w:jc w:val="center"/>
        <w:rPr>
          <w:rFonts w:ascii="Calibri" w:hAnsi="Calibri"/>
          <w:b/>
        </w:rPr>
      </w:pPr>
    </w:p>
    <w:p w:rsidR="00655544" w:rsidRDefault="00655544" w:rsidP="00BA09CD">
      <w:pPr>
        <w:ind w:left="426"/>
        <w:jc w:val="center"/>
        <w:rPr>
          <w:rFonts w:ascii="Calibri" w:hAnsi="Calibri"/>
          <w:b/>
        </w:rPr>
      </w:pPr>
    </w:p>
    <w:p w:rsidR="00655544" w:rsidRDefault="00655544" w:rsidP="00BA09CD">
      <w:pPr>
        <w:ind w:left="426"/>
        <w:jc w:val="center"/>
        <w:rPr>
          <w:rFonts w:ascii="Calibri" w:hAnsi="Calibri"/>
          <w:b/>
        </w:rPr>
      </w:pPr>
    </w:p>
    <w:p w:rsidR="00BA09CD" w:rsidRPr="002522C8"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C71F1A">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A3027A">
            <w:pPr>
              <w:jc w:val="center"/>
              <w:rPr>
                <w:rFonts w:ascii="Calibri" w:hAnsi="Calibri" w:cs="Arial"/>
                <w:b/>
              </w:rPr>
            </w:pPr>
            <w:r w:rsidRPr="002522C8">
              <w:rPr>
                <w:rFonts w:ascii="Calibri" w:hAnsi="Calibri" w:cs="Arial"/>
                <w:bCs/>
              </w:rPr>
              <w:t xml:space="preserve">No. </w:t>
            </w:r>
            <w:r w:rsidR="00D734DE">
              <w:rPr>
                <w:rFonts w:ascii="Calibri" w:hAnsi="Calibri"/>
                <w:b/>
                <w:bCs/>
                <w:color w:val="7030A0"/>
              </w:rPr>
              <w:t>LP-919044992-N65-2022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C71F1A">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C71F1A">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C71F1A">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Default="00C71F1A" w:rsidP="00BA09CD">
      <w:pPr>
        <w:ind w:left="851"/>
        <w:jc w:val="both"/>
        <w:rPr>
          <w:rFonts w:ascii="Calibri" w:hAnsi="Calibri"/>
        </w:rPr>
      </w:pPr>
    </w:p>
    <w:p w:rsidR="00C71F1A" w:rsidRPr="00C40ADF" w:rsidRDefault="00C71F1A" w:rsidP="00BA09CD">
      <w:pPr>
        <w:ind w:left="851"/>
        <w:jc w:val="both"/>
        <w:rPr>
          <w:rFonts w:ascii="Calibri" w:hAnsi="Calibri"/>
        </w:rPr>
      </w:pPr>
    </w:p>
    <w:p w:rsidR="001F2C25" w:rsidRPr="002522C8" w:rsidRDefault="001F2C25"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rsidTr="00C71F1A">
        <w:trPr>
          <w:jc w:val="center"/>
        </w:trPr>
        <w:tc>
          <w:tcPr>
            <w:tcW w:w="7102"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rsidTr="00235398">
        <w:trPr>
          <w:trHeight w:val="60"/>
          <w:jc w:val="center"/>
        </w:trPr>
        <w:tc>
          <w:tcPr>
            <w:tcW w:w="7102" w:type="dxa"/>
            <w:tcBorders>
              <w:top w:val="single" w:sz="4" w:space="0" w:color="auto"/>
              <w:left w:val="single" w:sz="4" w:space="0" w:color="auto"/>
              <w:bottom w:val="single" w:sz="4" w:space="0" w:color="auto"/>
              <w:right w:val="nil"/>
            </w:tcBorders>
          </w:tcPr>
          <w:p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D734DE">
              <w:rPr>
                <w:rFonts w:asciiTheme="minorHAnsi" w:hAnsiTheme="minorHAnsi" w:cs="Arial"/>
                <w:bCs/>
                <w:u w:val="single"/>
              </w:rPr>
              <w:t>LP-919044992-N65-2022</w:t>
            </w:r>
          </w:p>
        </w:tc>
        <w:tc>
          <w:tcPr>
            <w:tcW w:w="2899" w:type="dxa"/>
            <w:tcBorders>
              <w:top w:val="single" w:sz="4" w:space="0" w:color="auto"/>
              <w:left w:val="single" w:sz="4" w:space="0" w:color="auto"/>
              <w:bottom w:val="single" w:sz="4" w:space="0" w:color="auto"/>
              <w:right w:val="single" w:sz="4" w:space="0" w:color="auto"/>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rsidTr="00C71F1A">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rsidTr="00235398">
        <w:trPr>
          <w:trHeight w:val="172"/>
          <w:jc w:val="center"/>
        </w:trPr>
        <w:tc>
          <w:tcPr>
            <w:tcW w:w="10359" w:type="dxa"/>
            <w:tcBorders>
              <w:top w:val="nil"/>
            </w:tcBorders>
          </w:tcPr>
          <w:p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rsidTr="00C71F1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r w:rsidR="001F2C25" w:rsidRPr="0093321E"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1F2C25" w:rsidRPr="0093321E" w:rsidRDefault="001F2C25" w:rsidP="00235398">
            <w:pPr>
              <w:jc w:val="center"/>
              <w:rPr>
                <w:rFonts w:asciiTheme="minorHAnsi" w:hAnsiTheme="minorHAnsi" w:cs="Calibri"/>
                <w:color w:val="000000"/>
              </w:rPr>
            </w:pPr>
          </w:p>
        </w:tc>
      </w:tr>
    </w:tbl>
    <w:p w:rsidR="008C13EE" w:rsidRDefault="008C13EE"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26752" w:rsidRDefault="00826752" w:rsidP="001F2C25">
      <w:pPr>
        <w:tabs>
          <w:tab w:val="left" w:pos="5245"/>
          <w:tab w:val="left" w:pos="8364"/>
        </w:tabs>
        <w:ind w:left="567"/>
        <w:jc w:val="center"/>
        <w:rPr>
          <w:rFonts w:ascii="Calibri" w:hAnsi="Calibri"/>
        </w:rPr>
      </w:pPr>
    </w:p>
    <w:p w:rsidR="008C13EE" w:rsidRDefault="008C13EE" w:rsidP="001F2C25">
      <w:pPr>
        <w:tabs>
          <w:tab w:val="left" w:pos="5245"/>
          <w:tab w:val="left" w:pos="8364"/>
        </w:tabs>
        <w:ind w:left="567"/>
        <w:jc w:val="center"/>
        <w:rPr>
          <w:rFonts w:ascii="Calibri" w:hAnsi="Calibri"/>
        </w:rPr>
      </w:pPr>
    </w:p>
    <w:p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1F2C25" w:rsidRPr="002522C8" w:rsidRDefault="001F2C25" w:rsidP="001F2C25">
      <w:pPr>
        <w:tabs>
          <w:tab w:val="left" w:pos="5245"/>
          <w:tab w:val="left" w:pos="8364"/>
        </w:tabs>
        <w:ind w:left="567"/>
        <w:jc w:val="center"/>
        <w:rPr>
          <w:rFonts w:ascii="Calibri" w:hAnsi="Calibri"/>
        </w:rPr>
      </w:pPr>
    </w:p>
    <w:p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1F2C25" w:rsidRPr="002522C8" w:rsidRDefault="001F2C25" w:rsidP="001F2C25">
      <w:pPr>
        <w:tabs>
          <w:tab w:val="left" w:pos="3686"/>
          <w:tab w:val="left" w:pos="6804"/>
          <w:tab w:val="left" w:pos="7655"/>
          <w:tab w:val="left" w:pos="9356"/>
        </w:tabs>
        <w:ind w:left="567"/>
        <w:rPr>
          <w:rFonts w:ascii="Calibri" w:hAnsi="Calibri"/>
          <w:b/>
        </w:rPr>
      </w:pPr>
    </w:p>
    <w:p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1F2C25" w:rsidRDefault="001F2C25"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C71F1A" w:rsidRDefault="00C71F1A"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826752" w:rsidRDefault="00826752" w:rsidP="001F2C25">
      <w:pPr>
        <w:tabs>
          <w:tab w:val="left" w:pos="4253"/>
          <w:tab w:val="left" w:pos="8080"/>
        </w:tabs>
        <w:ind w:right="1"/>
        <w:jc w:val="center"/>
        <w:rPr>
          <w:rFonts w:ascii="Calibri" w:hAnsi="Calibri"/>
          <w:b/>
        </w:rPr>
      </w:pPr>
    </w:p>
    <w:p w:rsidR="003B3E89" w:rsidRDefault="003B3E89"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4253"/>
          <w:tab w:val="left" w:pos="7938"/>
        </w:tabs>
        <w:rPr>
          <w:rFonts w:ascii="Calibri" w:hAnsi="Calibri" w:cs="Arial"/>
        </w:rPr>
      </w:pPr>
    </w:p>
    <w:p w:rsidR="003B3E89" w:rsidRPr="00572D88" w:rsidRDefault="00C71F1A" w:rsidP="003B3E89">
      <w:pPr>
        <w:rPr>
          <w:rFonts w:asciiTheme="minorHAnsi" w:hAnsiTheme="minorHAnsi" w:cs="Arial"/>
          <w:b/>
        </w:rPr>
      </w:pPr>
      <w:r>
        <w:rPr>
          <w:rFonts w:asciiTheme="minorHAnsi" w:hAnsiTheme="minorHAnsi" w:cs="Arial"/>
          <w:b/>
        </w:rPr>
        <w:t>LIC. VICENTE ARTURO LÓPEZ LIMÓN</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rsidR="003B3E89" w:rsidRPr="005B113B" w:rsidRDefault="003B3E89" w:rsidP="003B3E89">
      <w:pPr>
        <w:tabs>
          <w:tab w:val="left" w:pos="4253"/>
          <w:tab w:val="left" w:pos="7938"/>
        </w:tabs>
        <w:rPr>
          <w:rFonts w:ascii="Calibri" w:hAnsi="Calibri" w:cs="Arial"/>
        </w:rPr>
      </w:pPr>
    </w:p>
    <w:p w:rsidR="003B3E89" w:rsidRPr="005B113B" w:rsidRDefault="003B3E89" w:rsidP="003B3E89">
      <w:pPr>
        <w:tabs>
          <w:tab w:val="left" w:pos="1985"/>
          <w:tab w:val="left" w:pos="6096"/>
          <w:tab w:val="left" w:pos="8647"/>
        </w:tabs>
        <w:rPr>
          <w:rFonts w:ascii="Calibri" w:hAnsi="Calibri" w:cs="Arial"/>
        </w:rPr>
      </w:pPr>
    </w:p>
    <w:p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rsidR="003B3E89" w:rsidRPr="005B113B" w:rsidRDefault="003B3E89" w:rsidP="003B3E89">
      <w:pPr>
        <w:tabs>
          <w:tab w:val="left" w:pos="8080"/>
        </w:tabs>
        <w:jc w:val="both"/>
        <w:rPr>
          <w:rFonts w:ascii="Calibri" w:hAnsi="Calibri" w:cs="Arial"/>
        </w:rPr>
      </w:pPr>
    </w:p>
    <w:p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3B3E89" w:rsidRPr="005B113B" w:rsidRDefault="003B3E89" w:rsidP="003B3E89">
      <w:pPr>
        <w:tabs>
          <w:tab w:val="left" w:pos="8080"/>
        </w:tabs>
        <w:jc w:val="both"/>
        <w:rPr>
          <w:rFonts w:ascii="Calibri" w:hAnsi="Calibri" w:cs="Arial"/>
          <w:b/>
        </w:rPr>
      </w:pPr>
    </w:p>
    <w:p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rsidR="003B3E89" w:rsidRPr="005B113B" w:rsidRDefault="003B3E89" w:rsidP="003B3E89">
      <w:pPr>
        <w:tabs>
          <w:tab w:val="left" w:pos="5245"/>
          <w:tab w:val="left" w:pos="7655"/>
        </w:tabs>
        <w:rPr>
          <w:rFonts w:ascii="Calibri" w:hAnsi="Calibri" w:cs="Arial"/>
          <w:b/>
        </w:rPr>
      </w:pPr>
    </w:p>
    <w:p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3B3E89" w:rsidRPr="005B113B" w:rsidRDefault="003B3E89" w:rsidP="003B3E89">
      <w:pPr>
        <w:tabs>
          <w:tab w:val="left" w:pos="5245"/>
          <w:tab w:val="left" w:pos="7655"/>
        </w:tabs>
        <w:rPr>
          <w:rFonts w:ascii="Calibri" w:hAnsi="Calibri" w:cs="Arial"/>
        </w:rPr>
      </w:pP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rsidR="003B3E89" w:rsidRPr="005B113B" w:rsidRDefault="003B3E89" w:rsidP="003B3E89">
      <w:pPr>
        <w:tabs>
          <w:tab w:val="left" w:pos="5245"/>
          <w:tab w:val="left" w:pos="7655"/>
        </w:tabs>
        <w:jc w:val="center"/>
        <w:rPr>
          <w:rFonts w:ascii="Calibri" w:hAnsi="Calibri" w:cs="Arial"/>
        </w:rPr>
      </w:pPr>
    </w:p>
    <w:p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3B3E89" w:rsidRPr="005B113B" w:rsidRDefault="003B3E89" w:rsidP="003B3E89">
      <w:pPr>
        <w:tabs>
          <w:tab w:val="left" w:pos="5245"/>
          <w:tab w:val="left" w:pos="7655"/>
        </w:tabs>
        <w:rPr>
          <w:rFonts w:ascii="Calibri" w:hAnsi="Calibri" w:cs="Arial"/>
        </w:rPr>
      </w:pPr>
    </w:p>
    <w:p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C71F1A" w:rsidRDefault="00C71F1A" w:rsidP="003B3E89">
      <w:pPr>
        <w:tabs>
          <w:tab w:val="left" w:pos="5245"/>
          <w:tab w:val="left" w:pos="7655"/>
        </w:tabs>
        <w:rPr>
          <w:rFonts w:ascii="Calibri" w:hAnsi="Calibri" w:cs="Arial"/>
          <w:b/>
          <w:i/>
          <w:u w:val="single"/>
        </w:rPr>
      </w:pPr>
    </w:p>
    <w:p w:rsidR="00BA09CD" w:rsidRPr="00C40ADF"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rsidR="00BA09CD" w:rsidRPr="00C40ADF" w:rsidRDefault="00BA09CD" w:rsidP="00BA09CD">
      <w:pPr>
        <w:tabs>
          <w:tab w:val="left" w:pos="4253"/>
          <w:tab w:val="left" w:pos="8080"/>
        </w:tabs>
        <w:ind w:right="1"/>
        <w:jc w:val="center"/>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BA09CD" w:rsidRPr="00B300E6" w:rsidRDefault="00BA09CD" w:rsidP="00BA09CD">
      <w:pPr>
        <w:tabs>
          <w:tab w:val="left" w:pos="4253"/>
          <w:tab w:val="left" w:pos="7938"/>
        </w:tabs>
        <w:ind w:right="-91"/>
        <w:jc w:val="right"/>
        <w:rPr>
          <w:rFonts w:ascii="Calibri" w:hAnsi="Calibri" w:cs="Arial"/>
          <w:b/>
          <w:bCs/>
          <w:lang w:val="es-MX"/>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p w:rsidR="00BA09CD" w:rsidRDefault="00BA09CD" w:rsidP="00BA09CD">
      <w:pPr>
        <w:tabs>
          <w:tab w:val="left" w:pos="4253"/>
          <w:tab w:val="left" w:pos="7938"/>
        </w:tabs>
        <w:ind w:right="-91"/>
        <w:jc w:val="right"/>
        <w:rPr>
          <w:rFonts w:ascii="Calibri" w:hAnsi="Calibri" w:cs="Arial"/>
          <w:b/>
          <w:bCs/>
        </w:rPr>
      </w:pPr>
    </w:p>
    <w:p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rsidTr="003632F9">
        <w:trPr>
          <w:trHeight w:val="360"/>
          <w:jc w:val="center"/>
        </w:trPr>
        <w:tc>
          <w:tcPr>
            <w:tcW w:w="4962" w:type="dxa"/>
          </w:tcPr>
          <w:p w:rsidR="00BA09CD" w:rsidRPr="00C40ADF" w:rsidRDefault="00BA09CD" w:rsidP="003632F9">
            <w:pPr>
              <w:tabs>
                <w:tab w:val="left" w:pos="5103"/>
                <w:tab w:val="left" w:pos="8080"/>
              </w:tabs>
              <w:jc w:val="center"/>
              <w:rPr>
                <w:rFonts w:ascii="Calibri" w:hAnsi="Calibri"/>
                <w:sz w:val="22"/>
              </w:rPr>
            </w:pPr>
          </w:p>
        </w:tc>
        <w:tc>
          <w:tcPr>
            <w:tcW w:w="2215" w:type="dxa"/>
            <w:vAlign w:val="center"/>
          </w:tcPr>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BA09CD" w:rsidRPr="00B300E6" w:rsidRDefault="00BA09CD" w:rsidP="003632F9">
            <w:pPr>
              <w:jc w:val="center"/>
              <w:rPr>
                <w:rFonts w:ascii="Calibri" w:hAnsi="Calibri"/>
                <w:b/>
                <w:sz w:val="22"/>
              </w:rPr>
            </w:pPr>
            <w:r w:rsidRPr="00B300E6">
              <w:rPr>
                <w:rFonts w:ascii="Calibri" w:hAnsi="Calibri"/>
                <w:b/>
                <w:sz w:val="22"/>
              </w:rPr>
              <w:t>Proposiciones</w:t>
            </w:r>
          </w:p>
          <w:p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rsidTr="003632F9">
        <w:trPr>
          <w:trHeight w:val="1108"/>
          <w:jc w:val="center"/>
        </w:trPr>
        <w:tc>
          <w:tcPr>
            <w:tcW w:w="4962" w:type="dxa"/>
            <w:vAlign w:val="center"/>
          </w:tcPr>
          <w:p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BA09CD" w:rsidRPr="00C40ADF" w:rsidRDefault="00BA09CD" w:rsidP="003632F9">
            <w:pPr>
              <w:jc w:val="center"/>
              <w:rPr>
                <w:rFonts w:ascii="Calibri" w:hAnsi="Calibri"/>
                <w:sz w:val="22"/>
              </w:rPr>
            </w:pPr>
            <w:r w:rsidRPr="00C40ADF">
              <w:rPr>
                <w:rFonts w:ascii="Calibri" w:hAnsi="Calibri"/>
                <w:sz w:val="22"/>
              </w:rPr>
              <w:t>(                )</w:t>
            </w:r>
          </w:p>
        </w:tc>
      </w:tr>
    </w:tbl>
    <w:p w:rsidR="00BA09CD" w:rsidRPr="00C40ADF" w:rsidRDefault="00BA09CD" w:rsidP="00BA09CD">
      <w:pPr>
        <w:tabs>
          <w:tab w:val="left" w:pos="5103"/>
          <w:tab w:val="left" w:pos="8080"/>
        </w:tabs>
        <w:ind w:left="567"/>
        <w:jc w:val="center"/>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rsidTr="003632F9">
        <w:trPr>
          <w:trHeight w:val="1055"/>
          <w:jc w:val="center"/>
        </w:trPr>
        <w:tc>
          <w:tcPr>
            <w:tcW w:w="3106"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rsidR="00BA09CD" w:rsidRPr="002522C8" w:rsidRDefault="00BA09CD" w:rsidP="003632F9">
            <w:pPr>
              <w:tabs>
                <w:tab w:val="left" w:pos="5103"/>
                <w:tab w:val="left" w:pos="8080"/>
              </w:tabs>
              <w:jc w:val="center"/>
              <w:rPr>
                <w:rFonts w:ascii="Calibri" w:hAnsi="Calibri"/>
                <w:sz w:val="22"/>
              </w:rPr>
            </w:pPr>
          </w:p>
        </w:tc>
      </w:tr>
      <w:tr w:rsidR="00BA09CD" w:rsidRPr="002522C8" w:rsidTr="003632F9">
        <w:trPr>
          <w:jc w:val="center"/>
        </w:trPr>
        <w:tc>
          <w:tcPr>
            <w:tcW w:w="3106"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rsidR="00BA09CD" w:rsidRPr="00C40ADF" w:rsidRDefault="00BA09CD" w:rsidP="00BA09CD">
      <w:pPr>
        <w:tabs>
          <w:tab w:val="left" w:pos="5103"/>
          <w:tab w:val="left" w:pos="8080"/>
        </w:tabs>
        <w:rPr>
          <w:rFonts w:ascii="Calibri" w:hAnsi="Calibri"/>
          <w:sz w:val="22"/>
        </w:rPr>
      </w:pPr>
    </w:p>
    <w:p w:rsidR="00BA09CD" w:rsidRPr="00C40ADF" w:rsidRDefault="00BA09CD" w:rsidP="00BA09CD">
      <w:pPr>
        <w:tabs>
          <w:tab w:val="left" w:pos="5103"/>
          <w:tab w:val="left" w:pos="8080"/>
        </w:tabs>
        <w:ind w:left="567"/>
        <w:rPr>
          <w:rFonts w:ascii="Calibri" w:hAnsi="Calibri"/>
          <w:sz w:val="22"/>
        </w:rPr>
      </w:pPr>
    </w:p>
    <w:p w:rsidR="00BA09CD" w:rsidRDefault="00BA09CD" w:rsidP="00BA09CD">
      <w:pPr>
        <w:tabs>
          <w:tab w:val="left" w:pos="1985"/>
          <w:tab w:val="left" w:pos="6096"/>
          <w:tab w:val="left" w:pos="8647"/>
        </w:tabs>
        <w:ind w:left="567"/>
        <w:rPr>
          <w:rFonts w:ascii="Calibri" w:hAnsi="Calibri"/>
          <w:sz w:val="22"/>
        </w:rPr>
      </w:pPr>
    </w:p>
    <w:p w:rsidR="00BA09CD" w:rsidRPr="00C40ADF" w:rsidRDefault="00BA09CD" w:rsidP="00BA09CD">
      <w:pPr>
        <w:tabs>
          <w:tab w:val="left" w:pos="1985"/>
          <w:tab w:val="left" w:pos="6096"/>
          <w:tab w:val="left" w:pos="8647"/>
        </w:tabs>
        <w:ind w:left="567"/>
        <w:rPr>
          <w:rFonts w:ascii="Calibri" w:hAnsi="Calibri"/>
          <w:sz w:val="22"/>
        </w:rPr>
      </w:pPr>
    </w:p>
    <w:p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71F1A" w:rsidRDefault="00C71F1A" w:rsidP="00BA09CD">
      <w:pPr>
        <w:tabs>
          <w:tab w:val="left" w:pos="1985"/>
          <w:tab w:val="left" w:pos="6096"/>
          <w:tab w:val="left" w:pos="8647"/>
        </w:tabs>
        <w:ind w:left="567"/>
        <w:jc w:val="center"/>
        <w:rPr>
          <w:rFonts w:ascii="Calibri" w:hAnsi="Calibri"/>
          <w:b/>
          <w:i/>
          <w:sz w:val="22"/>
        </w:rPr>
      </w:pPr>
    </w:p>
    <w:p w:rsidR="00CA04EA" w:rsidRPr="00C40ADF" w:rsidRDefault="00CA04EA" w:rsidP="00C71F1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de </w:t>
      </w:r>
      <w:r w:rsidR="00900227">
        <w:rPr>
          <w:rFonts w:ascii="Calibri" w:hAnsi="Calibri" w:cs="Calibri"/>
          <w:sz w:val="20"/>
          <w:szCs w:val="20"/>
        </w:rPr>
        <w:t>___</w:t>
      </w:r>
    </w:p>
    <w:p w:rsidR="00CA04EA" w:rsidRPr="00B63CD0" w:rsidRDefault="00CA04EA" w:rsidP="00CA04EA">
      <w:pPr>
        <w:pStyle w:val="Default"/>
        <w:rPr>
          <w:rFonts w:ascii="Calibri" w:hAnsi="Calibri" w:cs="Calibri"/>
          <w:sz w:val="20"/>
          <w:szCs w:val="20"/>
        </w:rPr>
      </w:pPr>
    </w:p>
    <w:p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rsidR="00CA04EA" w:rsidRPr="00B63CD0" w:rsidRDefault="00CA04EA" w:rsidP="00CA04EA">
      <w:pPr>
        <w:pStyle w:val="Default"/>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734DE">
        <w:rPr>
          <w:rFonts w:ascii="Calibri" w:hAnsi="Calibri" w:cs="Calibri"/>
          <w:b/>
          <w:bCs/>
          <w:sz w:val="20"/>
          <w:szCs w:val="20"/>
        </w:rPr>
        <w:t>LP-919044992-N65-2022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CA04EA" w:rsidRPr="00B63CD0" w:rsidRDefault="00CA04EA" w:rsidP="00CA04EA">
      <w:pPr>
        <w:pStyle w:val="Default"/>
        <w:jc w:val="both"/>
        <w:rPr>
          <w:rFonts w:ascii="Calibri" w:hAnsi="Calibri" w:cs="Calibri"/>
          <w:sz w:val="20"/>
          <w:szCs w:val="20"/>
        </w:rPr>
      </w:pPr>
    </w:p>
    <w:p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CA04EA" w:rsidRPr="00B63CD0" w:rsidRDefault="00CA04EA" w:rsidP="00CA04EA">
      <w:pPr>
        <w:rPr>
          <w:rFonts w:ascii="Calibri" w:hAnsi="Calibri"/>
          <w:lang w:val="es-MX"/>
        </w:rPr>
      </w:pPr>
    </w:p>
    <w:p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rsidTr="00357A32">
        <w:trPr>
          <w:trHeight w:val="457"/>
          <w:jc w:val="center"/>
        </w:trPr>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rsidR="00CA04EA" w:rsidRPr="00B63CD0" w:rsidRDefault="00CA04EA" w:rsidP="00CA04EA">
      <w:pPr>
        <w:tabs>
          <w:tab w:val="left" w:pos="5245"/>
          <w:tab w:val="left" w:pos="7655"/>
        </w:tabs>
        <w:ind w:right="-91"/>
        <w:rPr>
          <w:rFonts w:ascii="Calibri" w:hAnsi="Calibri" w:cs="Arial"/>
          <w:b/>
          <w:i/>
        </w:rPr>
      </w:pPr>
    </w:p>
    <w:p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CA04EA" w:rsidRDefault="00CA04EA" w:rsidP="00CA04EA">
      <w:pPr>
        <w:jc w:val="center"/>
        <w:rPr>
          <w:rFonts w:ascii="Calibri" w:hAnsi="Calibri" w:cs="Arial"/>
          <w:b/>
          <w:i/>
          <w:sz w:val="18"/>
        </w:rPr>
      </w:pPr>
    </w:p>
    <w:p w:rsidR="00900227" w:rsidRDefault="00900227"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C71F1A" w:rsidRDefault="00C71F1A" w:rsidP="00CA04EA">
      <w:pPr>
        <w:jc w:val="center"/>
        <w:rPr>
          <w:rFonts w:ascii="Calibri" w:hAnsi="Calibri" w:cs="Arial"/>
          <w:b/>
          <w:i/>
          <w:sz w:val="18"/>
        </w:rPr>
      </w:pPr>
    </w:p>
    <w:p w:rsidR="00BA09CD" w:rsidRPr="001C3B83" w:rsidRDefault="00BA09CD" w:rsidP="00C71F1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rsidR="00C71F1A" w:rsidRPr="002128B5" w:rsidRDefault="00C71F1A" w:rsidP="00C71F1A">
      <w:pPr>
        <w:jc w:val="center"/>
        <w:rPr>
          <w:rFonts w:ascii="Calibri" w:hAnsi="Calibri" w:cs="Arial"/>
          <w:b/>
          <w:sz w:val="16"/>
          <w:szCs w:val="16"/>
          <w:u w:val="single"/>
        </w:rPr>
      </w:pPr>
    </w:p>
    <w:p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C71F1A" w:rsidRPr="002128B5" w:rsidRDefault="00C71F1A" w:rsidP="00C71F1A">
      <w:pPr>
        <w:tabs>
          <w:tab w:val="left" w:pos="1985"/>
        </w:tabs>
        <w:jc w:val="both"/>
        <w:rPr>
          <w:rFonts w:ascii="Calibri" w:hAnsi="Calibri" w:cs="Arial"/>
          <w:sz w:val="16"/>
          <w:szCs w:val="16"/>
        </w:rPr>
      </w:pPr>
    </w:p>
    <w:p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C71F1A" w:rsidRPr="002128B5" w:rsidRDefault="00C71F1A" w:rsidP="00C71F1A">
      <w:pPr>
        <w:tabs>
          <w:tab w:val="left" w:pos="1985"/>
        </w:tabs>
        <w:jc w:val="both"/>
        <w:rPr>
          <w:rFonts w:ascii="Calibri" w:hAnsi="Calibri" w:cs="Arial"/>
          <w:sz w:val="16"/>
          <w:szCs w:val="16"/>
        </w:rPr>
      </w:pP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w:t>
      </w:r>
      <w:r w:rsidR="0067009D">
        <w:rPr>
          <w:rFonts w:ascii="Calibri" w:hAnsi="Calibri" w:cs="Arial"/>
          <w:sz w:val="16"/>
          <w:szCs w:val="16"/>
        </w:rPr>
        <w:t>otales del Ejercicio Fiscal 2021</w:t>
      </w:r>
      <w:r w:rsidRPr="00B16D81">
        <w:rPr>
          <w:rFonts w:ascii="Calibri" w:hAnsi="Calibri" w:cs="Arial"/>
          <w:sz w:val="16"/>
          <w:szCs w:val="16"/>
        </w:rPr>
        <w:t>:</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C71F1A" w:rsidRPr="00B16D81" w:rsidRDefault="00C71F1A" w:rsidP="00C71F1A">
      <w:pPr>
        <w:jc w:val="center"/>
        <w:rPr>
          <w:rFonts w:ascii="Calibri" w:hAnsi="Calibri" w:cs="Arial"/>
          <w:sz w:val="16"/>
          <w:szCs w:val="16"/>
        </w:rPr>
      </w:pP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Monto de ventas totales del Ejercicio Fiscal 202</w:t>
      </w:r>
      <w:r w:rsidR="0067009D">
        <w:rPr>
          <w:rFonts w:ascii="Calibri" w:hAnsi="Calibri"/>
          <w:sz w:val="14"/>
          <w:szCs w:val="14"/>
        </w:rPr>
        <w:t>1</w:t>
      </w:r>
      <w:r w:rsidRPr="00B16D81">
        <w:rPr>
          <w:rFonts w:ascii="Calibri" w:hAnsi="Calibri"/>
          <w:sz w:val="14"/>
          <w:szCs w:val="14"/>
        </w:rPr>
        <w:t>: deberá acreditarse con la declaración correspondie</w:t>
      </w:r>
      <w:r w:rsidR="0067009D">
        <w:rPr>
          <w:rFonts w:ascii="Calibri" w:hAnsi="Calibri"/>
          <w:sz w:val="14"/>
          <w:szCs w:val="14"/>
        </w:rPr>
        <w:t>nte al ejercicio fiscal del 2021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67009D">
        <w:rPr>
          <w:rFonts w:ascii="Calibri" w:hAnsi="Calibri"/>
          <w:sz w:val="14"/>
          <w:szCs w:val="14"/>
        </w:rPr>
        <w:t>nte al ejercicio fiscal del 2021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C71F1A" w:rsidRDefault="00C71F1A"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9A2E57" w:rsidRDefault="009A2E57" w:rsidP="009A2E57">
      <w:pPr>
        <w:pStyle w:val="Default"/>
        <w:jc w:val="right"/>
        <w:rPr>
          <w:rFonts w:ascii="Calibri" w:hAnsi="Calibri" w:cs="Calibri"/>
          <w:sz w:val="22"/>
          <w:szCs w:val="22"/>
        </w:rPr>
      </w:pPr>
    </w:p>
    <w:p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9A2E57" w:rsidRPr="00012D21" w:rsidRDefault="009A2E57" w:rsidP="009A2E57">
      <w:pPr>
        <w:pStyle w:val="Default"/>
        <w:rPr>
          <w:rFonts w:ascii="Calibri" w:hAnsi="Calibri" w:cs="Calibri"/>
          <w:sz w:val="22"/>
          <w:szCs w:val="22"/>
        </w:rPr>
      </w:pPr>
    </w:p>
    <w:p w:rsidR="009A2E57" w:rsidRDefault="009A2E57" w:rsidP="009A2E57">
      <w:pPr>
        <w:pStyle w:val="Default"/>
        <w:rPr>
          <w:rFonts w:asciiTheme="minorHAnsi" w:hAnsiTheme="minorHAnsi" w:cs="Arial"/>
          <w:b/>
          <w:sz w:val="22"/>
          <w:szCs w:val="22"/>
        </w:rPr>
      </w:pPr>
    </w:p>
    <w:p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rsidR="009A2E57" w:rsidRPr="00AB17B1" w:rsidRDefault="009A2E57" w:rsidP="009A2E57">
      <w:pPr>
        <w:pStyle w:val="Default"/>
        <w:rPr>
          <w:rFonts w:ascii="Calibri" w:hAnsi="Calibri" w:cs="Calibri"/>
          <w:b/>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9A2E57" w:rsidRPr="00AB17B1" w:rsidRDefault="009A2E57" w:rsidP="009A2E57">
      <w:pPr>
        <w:pStyle w:val="Default"/>
        <w:ind w:firstLine="708"/>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9A2E57" w:rsidRPr="00AB17B1" w:rsidRDefault="009A2E57" w:rsidP="009A2E57">
      <w:pPr>
        <w:pStyle w:val="Default"/>
        <w:jc w:val="both"/>
        <w:rPr>
          <w:rFonts w:ascii="Calibri" w:hAnsi="Calibri" w:cs="Calibri"/>
          <w:sz w:val="18"/>
          <w:szCs w:val="18"/>
        </w:rPr>
      </w:pPr>
    </w:p>
    <w:p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9A2E57" w:rsidRDefault="009A2E57" w:rsidP="009A2E57">
      <w:pPr>
        <w:rPr>
          <w:rFonts w:ascii="Calibri" w:hAnsi="Calibri"/>
          <w:sz w:val="22"/>
          <w:szCs w:val="22"/>
          <w:lang w:val="es-MX"/>
        </w:rPr>
      </w:pPr>
    </w:p>
    <w:p w:rsidR="009A2E57" w:rsidRPr="00012D21" w:rsidRDefault="009A2E57" w:rsidP="009A2E57">
      <w:pPr>
        <w:rPr>
          <w:rFonts w:ascii="Calibri" w:hAnsi="Calibri"/>
          <w:sz w:val="22"/>
          <w:szCs w:val="22"/>
          <w:lang w:val="es-MX"/>
        </w:rPr>
      </w:pPr>
    </w:p>
    <w:p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rsidTr="00D10BCE">
        <w:trPr>
          <w:trHeight w:val="457"/>
        </w:trPr>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9A2E57" w:rsidRDefault="009A2E57" w:rsidP="009A2E57">
      <w:pPr>
        <w:tabs>
          <w:tab w:val="left" w:pos="5245"/>
          <w:tab w:val="left" w:pos="7655"/>
        </w:tabs>
        <w:ind w:right="-1"/>
        <w:rPr>
          <w:rFonts w:ascii="Calibri" w:hAnsi="Calibri" w:cs="Arial"/>
          <w:b/>
          <w: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Default="009A2E57" w:rsidP="009A2E57">
      <w:pPr>
        <w:pStyle w:val="Default"/>
        <w:jc w:val="center"/>
        <w:rPr>
          <w:rFonts w:ascii="Calibri" w:hAnsi="Calibri" w:cs="Calibri"/>
          <w:sz w:val="22"/>
          <w:szCs w:val="22"/>
        </w:rPr>
      </w:pP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9A2E57" w:rsidRDefault="009A2E57" w:rsidP="009A2E57">
      <w:pPr>
        <w:pStyle w:val="Default"/>
        <w:jc w:val="right"/>
        <w:rPr>
          <w:rFonts w:ascii="Calibri" w:hAnsi="Calibri" w:cs="Calibri"/>
          <w:sz w:val="22"/>
          <w:szCs w:val="22"/>
        </w:rPr>
      </w:pPr>
    </w:p>
    <w:p w:rsidR="009A2E57" w:rsidRDefault="009A2E57" w:rsidP="009A2E57">
      <w:pPr>
        <w:pStyle w:val="Default"/>
        <w:ind w:firstLine="708"/>
        <w:jc w:val="both"/>
        <w:rPr>
          <w:rFonts w:ascii="Calibri" w:hAnsi="Calibri" w:cs="Calibri"/>
          <w:sz w:val="22"/>
          <w:szCs w:val="22"/>
        </w:rPr>
      </w:pPr>
    </w:p>
    <w:p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9A2E57" w:rsidRDefault="009A2E57" w:rsidP="009A2E57">
      <w:pPr>
        <w:pStyle w:val="Default"/>
        <w:ind w:firstLine="708"/>
        <w:jc w:val="both"/>
        <w:rPr>
          <w:rFonts w:ascii="Calibri" w:hAnsi="Calibri" w:cs="Calibri"/>
          <w:sz w:val="22"/>
          <w:szCs w:val="22"/>
        </w:rPr>
      </w:pPr>
    </w:p>
    <w:p w:rsidR="009A2E57" w:rsidRDefault="009A2E57" w:rsidP="009A2E57">
      <w:pPr>
        <w:pStyle w:val="Default"/>
        <w:rPr>
          <w:rFonts w:asciiTheme="minorHAnsi" w:hAnsiTheme="minorHAnsi" w:cs="Arial"/>
          <w:b/>
          <w:sz w:val="22"/>
          <w:szCs w:val="22"/>
        </w:rPr>
      </w:pPr>
    </w:p>
    <w:p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rsidR="009A2E57" w:rsidRDefault="009A2E57" w:rsidP="009A2E57">
      <w:pPr>
        <w:pStyle w:val="Default"/>
        <w:ind w:firstLine="708"/>
        <w:jc w:val="both"/>
        <w:rPr>
          <w:rFonts w:ascii="Calibri" w:hAnsi="Calibri" w:cs="Calibri"/>
          <w:sz w:val="22"/>
          <w:szCs w:val="22"/>
        </w:rPr>
      </w:pPr>
    </w:p>
    <w:p w:rsidR="009A2E57" w:rsidRDefault="009A2E57" w:rsidP="009A2E57">
      <w:pPr>
        <w:pStyle w:val="Default"/>
        <w:ind w:firstLine="708"/>
        <w:jc w:val="both"/>
        <w:rPr>
          <w:rFonts w:ascii="Calibri" w:hAnsi="Calibri" w:cs="Calibri"/>
          <w:sz w:val="22"/>
          <w:szCs w:val="22"/>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9A2E57" w:rsidRPr="00874110" w:rsidRDefault="009A2E57" w:rsidP="009A2E57">
      <w:pPr>
        <w:pStyle w:val="Default"/>
        <w:ind w:firstLine="708"/>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9A2E57" w:rsidRPr="00874110" w:rsidRDefault="009A2E57" w:rsidP="009A2E57">
      <w:pPr>
        <w:pStyle w:val="Default"/>
        <w:jc w:val="both"/>
        <w:rPr>
          <w:rFonts w:ascii="Calibri" w:hAnsi="Calibri" w:cs="Calibri"/>
          <w:sz w:val="18"/>
          <w:szCs w:val="18"/>
        </w:rPr>
      </w:pPr>
    </w:p>
    <w:p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9A2E57" w:rsidRPr="00874110" w:rsidRDefault="009A2E57" w:rsidP="009A2E57">
      <w:pPr>
        <w:rPr>
          <w:rFonts w:ascii="Calibri" w:hAnsi="Calibri"/>
          <w:sz w:val="18"/>
          <w:szCs w:val="18"/>
          <w:lang w:val="es-MX"/>
        </w:rPr>
      </w:pPr>
    </w:p>
    <w:p w:rsidR="009A2E57" w:rsidRPr="00874110" w:rsidRDefault="009A2E57" w:rsidP="009A2E57">
      <w:pPr>
        <w:rPr>
          <w:rFonts w:ascii="Calibri" w:hAnsi="Calibri"/>
          <w:sz w:val="18"/>
          <w:szCs w:val="18"/>
          <w:lang w:val="es-MX"/>
        </w:rPr>
      </w:pPr>
    </w:p>
    <w:p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rsidR="009A2E57" w:rsidRPr="00874110" w:rsidRDefault="009A2E57" w:rsidP="009A2E57">
      <w:pPr>
        <w:pStyle w:val="Default"/>
        <w:jc w:val="center"/>
        <w:rPr>
          <w:rFonts w:ascii="Calibri" w:hAnsi="Calibri" w:cs="Calibri"/>
          <w:sz w:val="18"/>
          <w:szCs w:val="18"/>
        </w:rPr>
      </w:pPr>
    </w:p>
    <w:p w:rsidR="009A2E57" w:rsidRPr="00012D21" w:rsidRDefault="009A2E57" w:rsidP="009A2E57">
      <w:pPr>
        <w:pStyle w:val="Default"/>
        <w:jc w:val="center"/>
        <w:rPr>
          <w:rFonts w:ascii="Calibri" w:hAnsi="Calibri" w:cs="Calibri"/>
          <w:sz w:val="22"/>
          <w:szCs w:val="22"/>
        </w:rPr>
      </w:pPr>
    </w:p>
    <w:p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rsidTr="00D10BCE">
        <w:trPr>
          <w:trHeight w:val="457"/>
        </w:trPr>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9A2E57" w:rsidRDefault="009A2E57" w:rsidP="00B37CE3">
      <w:pPr>
        <w:jc w:val="both"/>
        <w:rPr>
          <w:rFonts w:ascii="Calibri" w:hAnsi="Calibri" w:cs="Arial"/>
          <w:b/>
          <w:i/>
          <w:sz w:val="18"/>
        </w:rPr>
      </w:pPr>
    </w:p>
    <w:p w:rsidR="00C71F1A" w:rsidRDefault="00C71F1A"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9A2E57" w:rsidRDefault="009A2E57" w:rsidP="00B37CE3">
      <w:pPr>
        <w:jc w:val="both"/>
        <w:rPr>
          <w:rFonts w:ascii="Calibri" w:hAnsi="Calibri" w:cs="Arial"/>
          <w:b/>
          <w:i/>
          <w:sz w:val="18"/>
        </w:rPr>
      </w:pPr>
    </w:p>
    <w:p w:rsidR="00CA04EA" w:rsidRPr="0007345B"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pStyle w:val="Default"/>
        <w:jc w:val="center"/>
        <w:rPr>
          <w:rFonts w:asciiTheme="minorHAnsi" w:hAnsiTheme="minorHAnsi" w:cstheme="minorHAnsi"/>
          <w:b/>
          <w:bCs/>
          <w:color w:val="auto"/>
          <w:sz w:val="22"/>
          <w:szCs w:val="22"/>
        </w:rPr>
      </w:pPr>
    </w:p>
    <w:p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center"/>
        <w:rPr>
          <w:rFonts w:asciiTheme="minorHAnsi" w:hAnsiTheme="minorHAnsi" w:cstheme="minorHAnsi"/>
          <w:b/>
          <w:bCs/>
          <w:sz w:val="22"/>
          <w:szCs w:val="22"/>
        </w:rPr>
      </w:pPr>
    </w:p>
    <w:p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D734DE">
        <w:rPr>
          <w:rFonts w:asciiTheme="minorHAnsi" w:hAnsiTheme="minorHAnsi" w:cstheme="minorHAnsi"/>
          <w:b/>
          <w:u w:val="single"/>
        </w:rPr>
        <w:t>LP-919044992-N65-2022</w:t>
      </w:r>
      <w:r w:rsidRPr="00FA4A0F">
        <w:rPr>
          <w:rFonts w:asciiTheme="minorHAnsi" w:hAnsiTheme="minorHAnsi" w:cstheme="minorHAnsi"/>
        </w:rPr>
        <w:t xml:space="preserve"> en el que mi representada, la empresa__________________________________ participa a través de la presente propuesta.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CA04EA" w:rsidRPr="00FA4A0F" w:rsidRDefault="00CA04EA" w:rsidP="00CA04EA">
      <w:pPr>
        <w:autoSpaceDE w:val="0"/>
        <w:autoSpaceDN w:val="0"/>
        <w:adjustRightInd w:val="0"/>
        <w:jc w:val="both"/>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p>
    <w:p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CA04EA" w:rsidRDefault="00CA04EA" w:rsidP="00CA04EA">
      <w:pPr>
        <w:autoSpaceDE w:val="0"/>
        <w:autoSpaceDN w:val="0"/>
        <w:adjustRightInd w:val="0"/>
        <w:jc w:val="center"/>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A04EA" w:rsidRDefault="00CA04E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C71F1A" w:rsidRDefault="00C71F1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F372BA" w:rsidRDefault="00F372BA" w:rsidP="00CA04EA">
      <w:pPr>
        <w:autoSpaceDE w:val="0"/>
        <w:autoSpaceDN w:val="0"/>
        <w:adjustRightInd w:val="0"/>
        <w:rPr>
          <w:rFonts w:ascii="Arial" w:hAnsi="Arial" w:cs="Arial"/>
          <w:sz w:val="18"/>
          <w:szCs w:val="18"/>
        </w:rPr>
      </w:pPr>
    </w:p>
    <w:p w:rsidR="00826752" w:rsidRDefault="00826752" w:rsidP="00CA04EA">
      <w:pPr>
        <w:autoSpaceDE w:val="0"/>
        <w:autoSpaceDN w:val="0"/>
        <w:adjustRightInd w:val="0"/>
        <w:rPr>
          <w:rFonts w:ascii="Arial" w:hAnsi="Arial" w:cs="Arial"/>
          <w:sz w:val="18"/>
          <w:szCs w:val="18"/>
        </w:rPr>
      </w:pPr>
    </w:p>
    <w:p w:rsidR="00CA04EA" w:rsidRDefault="00CA04EA" w:rsidP="00B37CE3">
      <w:pPr>
        <w:jc w:val="both"/>
        <w:rPr>
          <w:rFonts w:ascii="Calibri" w:hAnsi="Calibri" w:cs="Arial"/>
          <w:b/>
          <w:i/>
          <w:sz w:val="18"/>
        </w:rPr>
      </w:pPr>
    </w:p>
    <w:p w:rsidR="003B3E89" w:rsidRPr="002522C8" w:rsidRDefault="003B3E89" w:rsidP="00C71F1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rsidR="006037C1" w:rsidRPr="00CB3BA8" w:rsidRDefault="006037C1" w:rsidP="006037C1">
      <w:pPr>
        <w:tabs>
          <w:tab w:val="left" w:pos="3969"/>
          <w:tab w:val="left" w:pos="8080"/>
        </w:tabs>
        <w:ind w:right="1"/>
        <w:jc w:val="center"/>
        <w:rPr>
          <w:rFonts w:asciiTheme="minorHAnsi" w:hAnsiTheme="minorHAnsi" w:cs="Arial"/>
          <w:b/>
          <w:u w:val="single"/>
        </w:rPr>
      </w:pPr>
    </w:p>
    <w:p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6037C1" w:rsidRPr="00455BB3" w:rsidRDefault="006037C1" w:rsidP="00C71F1A">
      <w:pPr>
        <w:pStyle w:val="NormalWeb"/>
        <w:spacing w:before="0" w:beforeAutospacing="0" w:after="0" w:afterAutospacing="0"/>
        <w:ind w:left="720" w:firstLine="45"/>
        <w:jc w:val="both"/>
        <w:rPr>
          <w:color w:val="000000"/>
          <w:sz w:val="18"/>
          <w:szCs w:val="18"/>
        </w:rPr>
      </w:pPr>
    </w:p>
    <w:p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rsidR="006037C1" w:rsidRDefault="006037C1"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Default="00C71F1A" w:rsidP="006037C1">
      <w:pPr>
        <w:tabs>
          <w:tab w:val="left" w:pos="3969"/>
          <w:tab w:val="left" w:pos="8080"/>
        </w:tabs>
        <w:ind w:right="1"/>
        <w:jc w:val="center"/>
        <w:rPr>
          <w:rFonts w:asciiTheme="minorHAnsi" w:hAnsiTheme="minorHAnsi" w:cs="Arial"/>
          <w:b/>
          <w:u w:val="single"/>
          <w:lang w:val="es-ES"/>
        </w:rPr>
      </w:pPr>
    </w:p>
    <w:p w:rsidR="00C71F1A" w:rsidRPr="00455BB3" w:rsidRDefault="00C71F1A" w:rsidP="006037C1">
      <w:pPr>
        <w:tabs>
          <w:tab w:val="left" w:pos="3969"/>
          <w:tab w:val="left" w:pos="8080"/>
        </w:tabs>
        <w:ind w:right="1"/>
        <w:jc w:val="center"/>
        <w:rPr>
          <w:rFonts w:asciiTheme="minorHAnsi" w:hAnsiTheme="minorHAnsi" w:cs="Arial"/>
          <w:b/>
          <w:u w:val="single"/>
          <w:lang w:val="es-ES"/>
        </w:rPr>
      </w:pPr>
    </w:p>
    <w:p w:rsidR="006037C1" w:rsidRPr="00CB3BA8" w:rsidRDefault="006037C1" w:rsidP="006037C1">
      <w:pPr>
        <w:tabs>
          <w:tab w:val="left" w:pos="3969"/>
          <w:tab w:val="left" w:pos="8080"/>
        </w:tabs>
        <w:ind w:right="1"/>
        <w:jc w:val="center"/>
        <w:rPr>
          <w:rFonts w:asciiTheme="minorHAnsi" w:hAnsiTheme="minorHAnsi" w:cs="Arial"/>
          <w:b/>
          <w:u w:val="single"/>
        </w:rPr>
      </w:pPr>
    </w:p>
    <w:p w:rsidR="00BA09CD" w:rsidRPr="00174D9C"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rPr>
          <w:rFonts w:ascii="Calibri" w:hAnsi="Calibri" w:cs="Calibri"/>
          <w:sz w:val="20"/>
          <w:szCs w:val="20"/>
        </w:rPr>
      </w:pPr>
    </w:p>
    <w:p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734DE">
        <w:rPr>
          <w:rFonts w:ascii="Calibri" w:hAnsi="Calibri" w:cs="Calibri"/>
          <w:b/>
          <w:bCs/>
          <w:sz w:val="20"/>
          <w:szCs w:val="20"/>
        </w:rPr>
        <w:t>LP-919044992-N65-2022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BA09CD" w:rsidRPr="00174D9C" w:rsidRDefault="00BA09CD" w:rsidP="00BA09CD">
      <w:pPr>
        <w:pStyle w:val="Default"/>
        <w:spacing w:line="360" w:lineRule="auto"/>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BA09CD" w:rsidRPr="00174D9C" w:rsidRDefault="00BA09CD" w:rsidP="00BA09CD">
      <w:pPr>
        <w:pStyle w:val="Default"/>
        <w:spacing w:line="360" w:lineRule="auto"/>
        <w:ind w:left="993" w:right="709"/>
        <w:jc w:val="both"/>
        <w:rPr>
          <w:rFonts w:ascii="Calibri" w:hAnsi="Calibri" w:cs="Calibri"/>
          <w:sz w:val="20"/>
          <w:szCs w:val="20"/>
        </w:rPr>
      </w:pPr>
    </w:p>
    <w:p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BA09CD" w:rsidRPr="00174D9C" w:rsidRDefault="00BA09CD" w:rsidP="00BA09CD">
      <w:pPr>
        <w:pStyle w:val="Default"/>
        <w:jc w:val="both"/>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pStyle w:val="Default"/>
        <w:rPr>
          <w:rFonts w:ascii="Calibri" w:hAnsi="Calibri" w:cs="Calibri"/>
          <w:b/>
          <w:bCs/>
          <w:sz w:val="20"/>
          <w:szCs w:val="20"/>
        </w:rPr>
      </w:pPr>
    </w:p>
    <w:p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autoSpaceDE w:val="0"/>
        <w:autoSpaceDN w:val="0"/>
        <w:adjustRightInd w:val="0"/>
        <w:jc w:val="center"/>
        <w:rPr>
          <w:rFonts w:ascii="Calibri" w:hAnsi="Calibri" w:cs="Calibri"/>
          <w:b/>
          <w:szCs w:val="22"/>
        </w:rPr>
      </w:pPr>
    </w:p>
    <w:p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Default="00C71F1A" w:rsidP="00BA09CD">
      <w:pPr>
        <w:tabs>
          <w:tab w:val="left" w:pos="5245"/>
          <w:tab w:val="left" w:pos="7655"/>
        </w:tabs>
        <w:ind w:right="-91"/>
        <w:jc w:val="center"/>
        <w:rPr>
          <w:rFonts w:ascii="Calibri" w:hAnsi="Calibri" w:cs="Arial"/>
          <w:b/>
        </w:rPr>
      </w:pPr>
    </w:p>
    <w:p w:rsidR="00C71F1A" w:rsidRPr="00174D9C" w:rsidRDefault="00C71F1A" w:rsidP="00BA09CD">
      <w:pPr>
        <w:tabs>
          <w:tab w:val="left" w:pos="5245"/>
          <w:tab w:val="left" w:pos="7655"/>
        </w:tabs>
        <w:ind w:right="-91"/>
        <w:jc w:val="center"/>
        <w:rPr>
          <w:rFonts w:ascii="Calibri" w:hAnsi="Calibri" w:cs="Arial"/>
          <w:b/>
        </w:rPr>
      </w:pPr>
    </w:p>
    <w:p w:rsidR="00BA09CD" w:rsidRPr="00174D9C" w:rsidRDefault="00CA04EA"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BA09CD" w:rsidRPr="00174D9C" w:rsidRDefault="00BA09CD" w:rsidP="00BA09CD">
      <w:pPr>
        <w:pStyle w:val="Default"/>
        <w:jc w:val="both"/>
        <w:rPr>
          <w:rFonts w:ascii="Calibri" w:hAnsi="Calibri" w:cs="Calibri"/>
          <w:b/>
          <w:bCs/>
          <w:sz w:val="22"/>
          <w:szCs w:val="23"/>
        </w:rPr>
      </w:pPr>
    </w:p>
    <w:p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BA09CD" w:rsidRPr="00174D9C" w:rsidRDefault="00BA09CD" w:rsidP="00BA09CD">
      <w:pPr>
        <w:spacing w:line="216" w:lineRule="exact"/>
        <w:ind w:firstLine="288"/>
        <w:jc w:val="both"/>
        <w:rPr>
          <w:rFonts w:ascii="Calibri" w:hAnsi="Calibri" w:cs="Calibri"/>
          <w:sz w:val="14"/>
          <w:szCs w:val="16"/>
          <w:lang w:val="es-MX"/>
        </w:rPr>
      </w:pPr>
    </w:p>
    <w:p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rsidTr="00C71F1A">
        <w:trPr>
          <w:trHeight w:val="96"/>
        </w:trPr>
        <w:tc>
          <w:tcPr>
            <w:tcW w:w="9639" w:type="dxa"/>
            <w:gridSpan w:val="5"/>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rsidTr="00C71F1A">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rsidTr="00C71F1A">
        <w:tc>
          <w:tcPr>
            <w:tcW w:w="1687" w:type="dxa"/>
            <w:shd w:val="clear" w:color="auto" w:fill="00CCFF"/>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rsidTr="00C71F1A">
        <w:tc>
          <w:tcPr>
            <w:tcW w:w="1687" w:type="dxa"/>
            <w:vMerge w:val="restart"/>
            <w:shd w:val="clear" w:color="auto" w:fill="00CCFF"/>
          </w:tcPr>
          <w:p w:rsidR="00BA09CD" w:rsidRPr="00174D9C" w:rsidRDefault="00BA09CD" w:rsidP="003632F9">
            <w:pPr>
              <w:jc w:val="center"/>
              <w:rPr>
                <w:rFonts w:ascii="Calibri" w:hAnsi="Calibri" w:cs="Calibri"/>
                <w:sz w:val="2"/>
                <w:szCs w:val="4"/>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rsidTr="00C71F1A">
        <w:tc>
          <w:tcPr>
            <w:tcW w:w="1687" w:type="dxa"/>
            <w:vMerge w:val="restart"/>
            <w:shd w:val="clear" w:color="auto" w:fill="00CCFF"/>
          </w:tcPr>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8"/>
                <w:szCs w:val="10"/>
                <w:lang w:val="es-MX"/>
              </w:rPr>
            </w:pPr>
          </w:p>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BA09CD" w:rsidRPr="00174D9C" w:rsidRDefault="00BA09CD" w:rsidP="003632F9">
            <w:pPr>
              <w:jc w:val="center"/>
              <w:rPr>
                <w:rFonts w:ascii="Calibri" w:hAnsi="Calibri" w:cs="Calibri"/>
                <w:sz w:val="14"/>
                <w:szCs w:val="16"/>
                <w:lang w:val="es-MX"/>
              </w:rPr>
            </w:pPr>
          </w:p>
        </w:tc>
        <w:tc>
          <w:tcPr>
            <w:tcW w:w="1701" w:type="dxa"/>
            <w:vMerge/>
          </w:tcPr>
          <w:p w:rsidR="00BA09CD" w:rsidRPr="00174D9C" w:rsidRDefault="00BA09CD" w:rsidP="003632F9">
            <w:pPr>
              <w:jc w:val="center"/>
              <w:rPr>
                <w:rFonts w:ascii="Calibri" w:hAnsi="Calibri" w:cs="Calibri"/>
                <w:sz w:val="14"/>
                <w:szCs w:val="16"/>
                <w:lang w:val="es-MX"/>
              </w:rPr>
            </w:pPr>
          </w:p>
        </w:tc>
      </w:tr>
      <w:tr w:rsidR="00BA09CD" w:rsidRPr="00EF115D" w:rsidTr="00C71F1A">
        <w:tc>
          <w:tcPr>
            <w:tcW w:w="1687" w:type="dxa"/>
            <w:vMerge/>
            <w:shd w:val="clear" w:color="auto" w:fill="00CCFF"/>
          </w:tcPr>
          <w:p w:rsidR="00BA09CD" w:rsidRPr="00174D9C" w:rsidRDefault="00BA09CD" w:rsidP="003632F9">
            <w:pPr>
              <w:jc w:val="center"/>
              <w:rPr>
                <w:rFonts w:ascii="Calibri" w:hAnsi="Calibri" w:cs="Calibri"/>
                <w:sz w:val="14"/>
                <w:szCs w:val="16"/>
                <w:lang w:val="es-MX"/>
              </w:rPr>
            </w:pPr>
          </w:p>
        </w:tc>
        <w:tc>
          <w:tcPr>
            <w:tcW w:w="1795"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BA09CD" w:rsidRPr="00174D9C" w:rsidRDefault="00BA09CD" w:rsidP="00BA09CD">
      <w:pPr>
        <w:spacing w:line="216" w:lineRule="exact"/>
        <w:jc w:val="both"/>
        <w:rPr>
          <w:rFonts w:ascii="Calibri" w:hAnsi="Calibri" w:cs="Calibri"/>
          <w:sz w:val="14"/>
          <w:szCs w:val="16"/>
          <w:lang w:val="es-MX"/>
        </w:rPr>
      </w:pPr>
    </w:p>
    <w:p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BA09CD" w:rsidRPr="00174D9C" w:rsidRDefault="00BA09CD" w:rsidP="00BA09CD">
      <w:pPr>
        <w:spacing w:line="216" w:lineRule="exact"/>
        <w:jc w:val="center"/>
        <w:rPr>
          <w:rFonts w:ascii="Calibri" w:hAnsi="Calibri" w:cs="Calibri"/>
          <w:b/>
          <w:sz w:val="16"/>
          <w:szCs w:val="16"/>
          <w:lang w:val="es-MX"/>
        </w:rPr>
      </w:pPr>
    </w:p>
    <w:p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rsidTr="00C71F1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C71F1A" w:rsidRDefault="00C71F1A"/>
    <w:p w:rsidR="00C71F1A" w:rsidRDefault="00C71F1A"/>
    <w:p w:rsidR="00C71F1A" w:rsidRDefault="00C71F1A"/>
    <w:p w:rsidR="00C71F1A" w:rsidRDefault="00C71F1A"/>
    <w:p w:rsidR="00C71F1A" w:rsidRDefault="00C71F1A"/>
    <w:p w:rsidR="00C71F1A" w:rsidRDefault="00C71F1A"/>
    <w:p w:rsidR="00BA09CD" w:rsidRPr="00AA0B61" w:rsidRDefault="00BA09CD"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734DE">
        <w:rPr>
          <w:rFonts w:ascii="Calibri" w:hAnsi="Calibri"/>
          <w:b/>
          <w:bCs/>
          <w:sz w:val="20"/>
          <w:szCs w:val="20"/>
        </w:rPr>
        <w:t>LP-919044992-N65-2022</w:t>
      </w:r>
      <w:r w:rsidR="00BA09CD" w:rsidRPr="00AA0B61">
        <w:rPr>
          <w:rFonts w:ascii="Calibri" w:hAnsi="Calibri"/>
          <w:b/>
          <w:bCs/>
          <w:sz w:val="20"/>
          <w:szCs w:val="20"/>
        </w:rPr>
        <w:t xml:space="preserve"> </w:t>
      </w:r>
    </w:p>
    <w:p w:rsidR="00F372BA" w:rsidRDefault="00F372BA" w:rsidP="00BA09CD">
      <w:pPr>
        <w:pStyle w:val="Default"/>
        <w:rPr>
          <w:rFonts w:ascii="Calibri" w:hAnsi="Calibri"/>
          <w:b/>
          <w:bCs/>
          <w:sz w:val="20"/>
          <w:szCs w:val="20"/>
        </w:rPr>
      </w:pPr>
    </w:p>
    <w:p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C71F1A">
        <w:trPr>
          <w:trHeight w:val="109"/>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rsidTr="003632F9">
        <w:trPr>
          <w:trHeight w:val="64"/>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02"/>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81"/>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2F7D17" w:rsidRPr="00C71F1A" w:rsidRDefault="002F7D17" w:rsidP="002F7D17">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218"/>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odelo de certificado de pruebas de calidad de las mezclas, en el cual se incluya estabilidad, ph, osmolaridad, esterilidad y apirogenicidad entre otros.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5"/>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7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7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69"/>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que dispuesto en las Normas oficiales mexicanas vigentes.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60"/>
          <w:jc w:val="center"/>
        </w:trPr>
        <w:tc>
          <w:tcPr>
            <w:tcW w:w="674" w:type="dxa"/>
            <w:vAlign w:val="center"/>
          </w:tcPr>
          <w:p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506" w:type="dxa"/>
          </w:tcPr>
          <w:p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506" w:type="dxa"/>
          </w:tcPr>
          <w:p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1.2.3 de estas bases, Condiciones de prestación del servicio.</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506" w:type="dxa"/>
          </w:tcPr>
          <w:p w:rsidR="002F7D17" w:rsidRPr="00C71F1A" w:rsidRDefault="002F7D17" w:rsidP="002F7D17">
            <w:pPr>
              <w:tabs>
                <w:tab w:val="left" w:pos="993"/>
              </w:tabs>
              <w:jc w:val="both"/>
              <w:rPr>
                <w:sz w:val="15"/>
                <w:szCs w:val="15"/>
              </w:rPr>
            </w:pPr>
            <w:r w:rsidRPr="00C71F1A">
              <w:rPr>
                <w:rFonts w:asciiTheme="minorHAnsi" w:hAnsiTheme="minorHAnsi"/>
                <w:bCs/>
                <w:sz w:val="15"/>
                <w:szCs w:val="15"/>
              </w:rPr>
              <w:t>Cd o USB que contenga el total de los documentos incluidos en el sobre técnico en formato pdf, word o excel.</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20</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6</w:t>
            </w:r>
            <w:r w:rsidRPr="00C71F1A">
              <w:rPr>
                <w:rFonts w:asciiTheme="minorHAnsi" w:hAnsiTheme="minorHAnsi"/>
                <w:color w:val="000000"/>
                <w:sz w:val="15"/>
                <w:szCs w:val="15"/>
              </w:rPr>
              <w:t>. Recibo de proposiciones.</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AA0B61" w:rsidRDefault="002F7D17" w:rsidP="003632F9">
            <w:pPr>
              <w:pStyle w:val="Default"/>
              <w:jc w:val="center"/>
              <w:rPr>
                <w:rFonts w:ascii="Calibri" w:hAnsi="Calibri"/>
                <w:b/>
                <w:bCs/>
                <w:sz w:val="16"/>
                <w:szCs w:val="16"/>
              </w:rPr>
            </w:pPr>
            <w:r>
              <w:rPr>
                <w:rFonts w:ascii="Calibri" w:hAnsi="Calibri"/>
                <w:b/>
                <w:bCs/>
                <w:sz w:val="16"/>
                <w:szCs w:val="16"/>
              </w:rPr>
              <w:t>21</w:t>
            </w:r>
          </w:p>
        </w:tc>
        <w:tc>
          <w:tcPr>
            <w:tcW w:w="7506" w:type="dxa"/>
          </w:tcPr>
          <w:p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Reglamento de la Ley de Adquisiciones, arrendamientos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22</w:t>
            </w:r>
          </w:p>
        </w:tc>
        <w:tc>
          <w:tcPr>
            <w:tcW w:w="7506" w:type="dxa"/>
          </w:tcPr>
          <w:p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23</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24</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25</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26</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27</w:t>
            </w:r>
          </w:p>
        </w:tc>
        <w:tc>
          <w:tcPr>
            <w:tcW w:w="7506" w:type="dxa"/>
          </w:tcPr>
          <w:p w:rsidR="002F7D17" w:rsidRPr="00D10BCE" w:rsidRDefault="002F7D17" w:rsidP="00C91060">
            <w:pPr>
              <w:tabs>
                <w:tab w:val="left" w:pos="1134"/>
              </w:tabs>
              <w:jc w:val="both"/>
              <w:rPr>
                <w:rFonts w:asciiTheme="minorHAnsi" w:hAnsiTheme="minorHAnsi" w:cs="Arial"/>
                <w:sz w:val="15"/>
                <w:szCs w:val="15"/>
              </w:rPr>
            </w:pPr>
            <w:r w:rsidRPr="00C71F1A">
              <w:rPr>
                <w:rFonts w:asciiTheme="minorHAnsi" w:hAnsiTheme="minorHAnsi" w:cs="Arial"/>
                <w:sz w:val="15"/>
                <w:szCs w:val="15"/>
              </w:rPr>
              <w:t>Documentos que acrediten encontrarse al corriente en el cumplimiento de sus obligaciones fiscales, tanto federales como estatales y municipales, siendo los siguientes: el documento actualizado</w:t>
            </w:r>
            <w:r w:rsidR="00952BB9" w:rsidRPr="00C71F1A">
              <w:rPr>
                <w:rFonts w:asciiTheme="minorHAnsi" w:hAnsiTheme="minorHAnsi" w:cs="Arial"/>
                <w:sz w:val="15"/>
                <w:szCs w:val="15"/>
              </w:rPr>
              <w:t xml:space="preserve"> y vigente</w:t>
            </w:r>
            <w:r w:rsidRPr="00C71F1A">
              <w:rPr>
                <w:rFonts w:asciiTheme="minorHAnsi" w:hAnsiTheme="minorHAnsi" w:cs="Arial"/>
                <w:sz w:val="15"/>
                <w:szCs w:val="15"/>
              </w:rPr>
              <w:t xml:space="preserve"> expedido por el S.A.T., en el que se emita opinión</w:t>
            </w:r>
            <w:r w:rsidR="00952BB9" w:rsidRPr="00C71F1A">
              <w:rPr>
                <w:rFonts w:asciiTheme="minorHAnsi" w:hAnsiTheme="minorHAnsi" w:cs="Arial"/>
                <w:sz w:val="15"/>
                <w:szCs w:val="15"/>
              </w:rPr>
              <w:t xml:space="preserve"> positiva</w:t>
            </w:r>
            <w:r w:rsidRPr="00C71F1A">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w:t>
            </w:r>
            <w:r w:rsidR="00D10BCE">
              <w:rPr>
                <w:rFonts w:asciiTheme="minorHAnsi" w:hAnsiTheme="minorHAnsi" w:cs="Arial"/>
                <w:sz w:val="15"/>
                <w:szCs w:val="15"/>
              </w:rPr>
              <w:t xml:space="preserve"> domicilio fiscal del licitante, </w:t>
            </w:r>
            <w:r w:rsidR="00D10BCE" w:rsidRPr="00D10BCE">
              <w:rPr>
                <w:rFonts w:asciiTheme="minorHAnsi" w:hAnsiTheme="minorHAnsi" w:cs="Arial"/>
                <w:sz w:val="15"/>
                <w:szCs w:val="15"/>
              </w:rPr>
              <w:t>en caso de ser propietario, de  lo contrario, contrato de arrendamiento o figura legal con la que se sustente la propiedad del domicilio fiscal.</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28</w:t>
            </w:r>
          </w:p>
        </w:tc>
        <w:tc>
          <w:tcPr>
            <w:tcW w:w="7506" w:type="dxa"/>
          </w:tcPr>
          <w:p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 xml:space="preserve">Carta mediante la cual manifieste que su giro comercial comprende la venta de medicamentos </w:t>
            </w:r>
            <w:r w:rsidR="009612EB" w:rsidRPr="00C71F1A">
              <w:rPr>
                <w:rFonts w:asciiTheme="minorHAnsi" w:hAnsiTheme="minorHAnsi" w:cs="Arial"/>
                <w:sz w:val="15"/>
                <w:szCs w:val="15"/>
                <w:lang w:val="es-MX"/>
              </w:rPr>
              <w:t xml:space="preserve">y nutrición </w:t>
            </w:r>
            <w:r w:rsidRPr="00C71F1A">
              <w:rPr>
                <w:rFonts w:asciiTheme="minorHAnsi" w:hAnsiTheme="minorHAnsi" w:cs="Arial"/>
                <w:sz w:val="15"/>
                <w:szCs w:val="15"/>
                <w:lang w:val="es-MX"/>
              </w:rPr>
              <w:t>a que se refiere el anexo 1 de esta convocatoria.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29</w:t>
            </w:r>
          </w:p>
        </w:tc>
        <w:tc>
          <w:tcPr>
            <w:tcW w:w="7506" w:type="dxa"/>
          </w:tcPr>
          <w:p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r w:rsidR="002F7D17" w:rsidRPr="00AA0B61" w:rsidTr="003632F9">
        <w:trPr>
          <w:trHeight w:val="126"/>
          <w:jc w:val="center"/>
        </w:trPr>
        <w:tc>
          <w:tcPr>
            <w:tcW w:w="674" w:type="dxa"/>
            <w:vAlign w:val="center"/>
          </w:tcPr>
          <w:p w:rsidR="002F7D17" w:rsidRDefault="002F7D17" w:rsidP="003632F9">
            <w:pPr>
              <w:pStyle w:val="Default"/>
              <w:jc w:val="center"/>
              <w:rPr>
                <w:rFonts w:ascii="Calibri" w:hAnsi="Calibri"/>
                <w:b/>
                <w:bCs/>
                <w:sz w:val="16"/>
                <w:szCs w:val="16"/>
              </w:rPr>
            </w:pPr>
            <w:r>
              <w:rPr>
                <w:rFonts w:ascii="Calibri" w:hAnsi="Calibri"/>
                <w:b/>
                <w:bCs/>
                <w:sz w:val="16"/>
                <w:szCs w:val="16"/>
              </w:rPr>
              <w:t>30</w:t>
            </w:r>
          </w:p>
        </w:tc>
        <w:tc>
          <w:tcPr>
            <w:tcW w:w="7506" w:type="dxa"/>
          </w:tcPr>
          <w:p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71F1A">
              <w:rPr>
                <w:rFonts w:asciiTheme="minorHAnsi" w:hAnsiTheme="minorHAnsi" w:cstheme="minorHAnsi"/>
                <w:sz w:val="15"/>
                <w:szCs w:val="15"/>
              </w:rPr>
              <w:t>En caso de que no participen en propuestas conjuntas deberá manifestarlo por escrito bajo protesta de decir verdad</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rsidR="002F7D17" w:rsidRPr="00AA0B61" w:rsidRDefault="002F7D17" w:rsidP="003632F9">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F35E04" w:rsidRDefault="00F35E04" w:rsidP="00BA09CD">
      <w:pPr>
        <w:tabs>
          <w:tab w:val="left" w:pos="4253"/>
          <w:tab w:val="left" w:pos="8080"/>
        </w:tabs>
        <w:ind w:right="1"/>
        <w:jc w:val="both"/>
        <w:rPr>
          <w:rFonts w:ascii="Calibri" w:hAnsi="Calibri"/>
          <w:sz w:val="18"/>
          <w:szCs w:val="18"/>
        </w:rPr>
      </w:pPr>
    </w:p>
    <w:p w:rsidR="00C71F1A" w:rsidRDefault="00C71F1A" w:rsidP="00BA09CD">
      <w:pPr>
        <w:tabs>
          <w:tab w:val="left" w:pos="4253"/>
          <w:tab w:val="left" w:pos="8080"/>
        </w:tabs>
        <w:ind w:right="1"/>
        <w:jc w:val="both"/>
        <w:rPr>
          <w:rFonts w:ascii="Calibri" w:hAnsi="Calibri"/>
          <w:sz w:val="18"/>
          <w:szCs w:val="18"/>
        </w:rPr>
      </w:pPr>
    </w:p>
    <w:p w:rsidR="00190C8C" w:rsidRPr="00C765F1"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D734DE">
        <w:rPr>
          <w:rFonts w:asciiTheme="minorHAnsi" w:hAnsiTheme="minorHAnsi"/>
          <w:b/>
          <w:color w:val="548DD4" w:themeColor="text2" w:themeTint="99"/>
          <w:sz w:val="18"/>
          <w:szCs w:val="16"/>
        </w:rPr>
        <w:t>LP-919044992-N65-2022</w:t>
      </w:r>
    </w:p>
    <w:p w:rsidR="00190C8C" w:rsidRPr="00C765F1" w:rsidRDefault="00190C8C" w:rsidP="00190C8C">
      <w:pPr>
        <w:pStyle w:val="Default"/>
        <w:jc w:val="right"/>
        <w:rPr>
          <w:rFonts w:asciiTheme="minorHAnsi" w:hAnsiTheme="minorHAnsi"/>
          <w:sz w:val="18"/>
          <w:szCs w:val="16"/>
        </w:rPr>
      </w:pPr>
    </w:p>
    <w:p w:rsidR="00190C8C" w:rsidRPr="00C765F1" w:rsidRDefault="00190C8C" w:rsidP="00190C8C">
      <w:pPr>
        <w:pStyle w:val="Default"/>
        <w:jc w:val="right"/>
        <w:rPr>
          <w:rFonts w:asciiTheme="minorHAnsi" w:hAnsiTheme="minorHAnsi"/>
          <w:sz w:val="18"/>
          <w:szCs w:val="16"/>
        </w:rPr>
      </w:pPr>
    </w:p>
    <w:p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D734DE">
        <w:rPr>
          <w:rFonts w:asciiTheme="minorHAnsi" w:hAnsiTheme="minorHAnsi"/>
          <w:b/>
          <w:color w:val="548DD4" w:themeColor="text2" w:themeTint="99"/>
          <w:sz w:val="18"/>
          <w:szCs w:val="16"/>
        </w:rPr>
        <w:t>LP-919044992-N65-2022</w:t>
      </w:r>
      <w:r w:rsidR="00190C8C" w:rsidRPr="00C765F1">
        <w:rPr>
          <w:rFonts w:asciiTheme="minorHAnsi" w:hAnsiTheme="minorHAnsi"/>
          <w:b/>
          <w:color w:val="548DD4" w:themeColor="text2" w:themeTint="99"/>
          <w:sz w:val="18"/>
          <w:szCs w:val="16"/>
        </w:rPr>
        <w:t xml:space="preserve"> </w:t>
      </w:r>
      <w:r w:rsidR="00190C8C"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rsidTr="00E73AB6">
        <w:trPr>
          <w:trHeight w:val="188"/>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188"/>
          <w:jc w:val="center"/>
        </w:trPr>
        <w:tc>
          <w:tcPr>
            <w:tcW w:w="2661" w:type="dxa"/>
          </w:tcPr>
          <w:p w:rsidR="00190C8C" w:rsidRPr="00C765F1" w:rsidRDefault="00190C8C" w:rsidP="00E73AB6">
            <w:pPr>
              <w:pStyle w:val="Default"/>
              <w:rPr>
                <w:rFonts w:asciiTheme="minorHAnsi" w:hAnsiTheme="minorHAnsi"/>
                <w:sz w:val="16"/>
                <w:szCs w:val="16"/>
              </w:rPr>
            </w:pPr>
          </w:p>
        </w:tc>
        <w:tc>
          <w:tcPr>
            <w:tcW w:w="3293" w:type="dxa"/>
            <w:gridSpan w:val="2"/>
          </w:tcPr>
          <w:p w:rsidR="00190C8C" w:rsidRPr="00C765F1" w:rsidRDefault="00190C8C" w:rsidP="00E73AB6">
            <w:pPr>
              <w:pStyle w:val="Default"/>
              <w:rPr>
                <w:rFonts w:asciiTheme="minorHAnsi" w:hAnsiTheme="minorHAnsi"/>
                <w:sz w:val="16"/>
                <w:szCs w:val="16"/>
              </w:rPr>
            </w:pPr>
          </w:p>
        </w:tc>
        <w:tc>
          <w:tcPr>
            <w:tcW w:w="3685" w:type="dxa"/>
          </w:tcPr>
          <w:p w:rsidR="00190C8C" w:rsidRPr="00C765F1" w:rsidRDefault="00190C8C" w:rsidP="00E73AB6">
            <w:pPr>
              <w:pStyle w:val="Default"/>
              <w:rPr>
                <w:rFonts w:asciiTheme="minorHAnsi" w:hAnsiTheme="minorHAnsi"/>
                <w:sz w:val="16"/>
                <w:szCs w:val="16"/>
              </w:rPr>
            </w:pP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rsidTr="00E73AB6">
        <w:trPr>
          <w:trHeight w:val="84"/>
          <w:jc w:val="center"/>
        </w:trPr>
        <w:tc>
          <w:tcPr>
            <w:tcW w:w="4536"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rsidTr="00E73AB6">
        <w:trPr>
          <w:trHeight w:val="84"/>
          <w:jc w:val="center"/>
        </w:trPr>
        <w:tc>
          <w:tcPr>
            <w:tcW w:w="9639" w:type="dxa"/>
            <w:gridSpan w:val="4"/>
          </w:tcPr>
          <w:p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190C8C" w:rsidRPr="00C765F1" w:rsidRDefault="00190C8C" w:rsidP="00190C8C">
      <w:pPr>
        <w:pStyle w:val="Default"/>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190C8C" w:rsidRPr="00C765F1" w:rsidRDefault="00190C8C" w:rsidP="00190C8C">
      <w:pPr>
        <w:pStyle w:val="Default"/>
        <w:jc w:val="center"/>
        <w:rPr>
          <w:rFonts w:asciiTheme="minorHAnsi" w:hAnsiTheme="minorHAnsi"/>
          <w:sz w:val="20"/>
          <w:szCs w:val="20"/>
        </w:rPr>
      </w:pPr>
    </w:p>
    <w:p w:rsidR="00190C8C" w:rsidRPr="00C765F1" w:rsidRDefault="00190C8C" w:rsidP="00190C8C">
      <w:pPr>
        <w:pStyle w:val="Default"/>
        <w:rPr>
          <w:rFonts w:asciiTheme="minorHAnsi" w:hAnsiTheme="minorHAnsi"/>
          <w:sz w:val="20"/>
          <w:szCs w:val="20"/>
        </w:rPr>
      </w:pPr>
    </w:p>
    <w:p w:rsidR="00190C8C" w:rsidRDefault="00190C8C"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Default="009A2E57" w:rsidP="00190C8C">
      <w:pPr>
        <w:pStyle w:val="Default"/>
        <w:rPr>
          <w:rFonts w:asciiTheme="minorHAnsi" w:hAnsiTheme="minorHAnsi"/>
          <w:sz w:val="20"/>
          <w:szCs w:val="20"/>
        </w:rPr>
      </w:pPr>
    </w:p>
    <w:p w:rsidR="009A2E57" w:rsidRPr="00C765F1" w:rsidRDefault="009A2E57" w:rsidP="00190C8C">
      <w:pPr>
        <w:pStyle w:val="Default"/>
        <w:rPr>
          <w:rFonts w:asciiTheme="minorHAnsi" w:hAnsiTheme="minorHAnsi"/>
          <w:sz w:val="20"/>
          <w:szCs w:val="20"/>
        </w:rPr>
      </w:pPr>
    </w:p>
    <w:p w:rsidR="00BA09CD" w:rsidRPr="00190C8C" w:rsidRDefault="00BA09CD" w:rsidP="00BA09CD">
      <w:pPr>
        <w:tabs>
          <w:tab w:val="left" w:pos="4253"/>
          <w:tab w:val="left" w:pos="8080"/>
        </w:tabs>
        <w:ind w:right="1"/>
        <w:jc w:val="center"/>
        <w:rPr>
          <w:rFonts w:ascii="Calibri" w:hAnsi="Calibri" w:cs="Arial"/>
          <w:b/>
          <w:bCs/>
          <w:lang w:val="es-MX"/>
        </w:rPr>
      </w:pPr>
    </w:p>
    <w:p w:rsidR="00BA09CD" w:rsidRDefault="00BA09CD" w:rsidP="00BA09CD">
      <w:pPr>
        <w:tabs>
          <w:tab w:val="left" w:pos="4253"/>
          <w:tab w:val="left" w:pos="8080"/>
        </w:tabs>
        <w:ind w:right="1"/>
        <w:jc w:val="center"/>
        <w:rPr>
          <w:rFonts w:ascii="Calibri" w:hAnsi="Calibri" w:cs="Arial"/>
          <w:b/>
          <w:bCs/>
        </w:rPr>
      </w:pPr>
    </w:p>
    <w:p w:rsidR="00BA09CD" w:rsidRPr="001C3B83" w:rsidRDefault="00BA09CD" w:rsidP="009A2E57">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BA09CD" w:rsidRPr="001C3B83" w:rsidRDefault="00BA09CD" w:rsidP="00BA09CD">
      <w:pPr>
        <w:tabs>
          <w:tab w:val="left" w:pos="2835"/>
          <w:tab w:val="left" w:pos="5670"/>
          <w:tab w:val="left" w:pos="7655"/>
        </w:tabs>
        <w:ind w:right="-91"/>
        <w:rPr>
          <w:rFonts w:ascii="Calibri" w:hAnsi="Calibri"/>
        </w:rPr>
      </w:pPr>
    </w:p>
    <w:p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3632F9">
      <w:pPr>
        <w:tabs>
          <w:tab w:val="left" w:pos="2835"/>
          <w:tab w:val="left" w:pos="5670"/>
          <w:tab w:val="left" w:pos="7655"/>
        </w:tabs>
        <w:ind w:left="851" w:right="-91"/>
        <w:rPr>
          <w:rFonts w:ascii="Calibri" w:hAnsi="Calibri"/>
        </w:rPr>
      </w:pPr>
    </w:p>
    <w:p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rsidR="00C91060" w:rsidRPr="00EB0F15" w:rsidRDefault="00C91060" w:rsidP="00C91060">
      <w:pPr>
        <w:rPr>
          <w:rFonts w:ascii="Arial" w:hAnsi="Arial" w:cs="Arial"/>
        </w:rPr>
      </w:pPr>
    </w:p>
    <w:p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rsidR="00C91060" w:rsidRPr="002522C8" w:rsidRDefault="00C91060" w:rsidP="00C91060">
      <w:pPr>
        <w:tabs>
          <w:tab w:val="left" w:pos="2835"/>
          <w:tab w:val="left" w:pos="5670"/>
          <w:tab w:val="left" w:pos="7655"/>
        </w:tabs>
        <w:ind w:left="851" w:right="-91"/>
        <w:jc w:val="both"/>
        <w:rPr>
          <w:rFonts w:ascii="Calibri" w:hAnsi="Calibri" w:cs="Arial"/>
        </w:rPr>
      </w:pPr>
    </w:p>
    <w:p w:rsidR="00C91060" w:rsidRPr="002522C8" w:rsidRDefault="00C91060" w:rsidP="00C91060">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BA09CD" w:rsidRPr="002522C8" w:rsidRDefault="00BA09CD" w:rsidP="003632F9">
      <w:pPr>
        <w:tabs>
          <w:tab w:val="left" w:pos="2835"/>
          <w:tab w:val="left" w:pos="5670"/>
          <w:tab w:val="left" w:pos="7655"/>
        </w:tabs>
        <w:ind w:left="851" w:right="-91"/>
        <w:rPr>
          <w:rFonts w:ascii="Calibri" w:hAnsi="Calibri"/>
        </w:rPr>
      </w:pPr>
    </w:p>
    <w:p w:rsidR="00BA09CD" w:rsidRPr="002522C8" w:rsidRDefault="00BA09CD" w:rsidP="00BA09CD">
      <w:pPr>
        <w:tabs>
          <w:tab w:val="left" w:pos="2835"/>
          <w:tab w:val="left" w:pos="5670"/>
          <w:tab w:val="left" w:pos="7655"/>
        </w:tabs>
        <w:ind w:right="-91"/>
        <w:rPr>
          <w:rFonts w:ascii="Calibri" w:hAnsi="Calibri"/>
        </w:rPr>
      </w:pPr>
    </w:p>
    <w:p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A09CD" w:rsidRDefault="00BA09CD"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Default="009A2E57" w:rsidP="00FF24B4">
      <w:pPr>
        <w:autoSpaceDE w:val="0"/>
        <w:autoSpaceDN w:val="0"/>
        <w:adjustRightInd w:val="0"/>
        <w:jc w:val="right"/>
        <w:rPr>
          <w:rFonts w:asciiTheme="minorHAnsi" w:hAnsiTheme="minorHAnsi" w:cstheme="minorHAnsi"/>
          <w:b/>
        </w:rPr>
      </w:pPr>
    </w:p>
    <w:p w:rsidR="009A2E57" w:rsidRPr="00BA09CD" w:rsidRDefault="009A2E57" w:rsidP="00FF24B4">
      <w:pPr>
        <w:autoSpaceDE w:val="0"/>
        <w:autoSpaceDN w:val="0"/>
        <w:adjustRightInd w:val="0"/>
        <w:jc w:val="right"/>
        <w:rPr>
          <w:rFonts w:asciiTheme="minorHAnsi" w:hAnsiTheme="minorHAnsi" w:cstheme="minorHAnsi"/>
          <w:b/>
        </w:rPr>
      </w:pPr>
    </w:p>
    <w:p w:rsidR="00B37CE3" w:rsidRDefault="00CA04EA" w:rsidP="009A2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2A20A0" w:rsidRPr="002A20A0" w:rsidRDefault="002A20A0" w:rsidP="002A20A0">
      <w:pPr>
        <w:autoSpaceDE w:val="0"/>
        <w:autoSpaceDN w:val="0"/>
        <w:adjustRightInd w:val="0"/>
        <w:jc w:val="center"/>
        <w:rPr>
          <w:rFonts w:asciiTheme="minorHAnsi" w:hAnsiTheme="minorHAnsi" w:cstheme="minorHAnsi"/>
          <w:b/>
          <w:sz w:val="18"/>
          <w:szCs w:val="18"/>
          <w:lang w:val="es-MX"/>
        </w:rPr>
      </w:pPr>
      <w:r w:rsidRPr="002A20A0">
        <w:rPr>
          <w:rFonts w:asciiTheme="minorHAnsi" w:hAnsiTheme="minorHAnsi" w:cstheme="minorHAnsi"/>
          <w:b/>
          <w:sz w:val="18"/>
          <w:szCs w:val="18"/>
          <w:lang w:val="es-MX"/>
        </w:rPr>
        <w:t>MODELO DE CONTRATO</w:t>
      </w:r>
    </w:p>
    <w:p w:rsidR="002A20A0" w:rsidRPr="002A20A0" w:rsidRDefault="002A20A0" w:rsidP="002A20A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rsidR="002A20A0" w:rsidRPr="002A20A0" w:rsidRDefault="002A20A0" w:rsidP="002A20A0">
      <w:pPr>
        <w:autoSpaceDE w:val="0"/>
        <w:autoSpaceDN w:val="0"/>
        <w:adjustRightInd w:val="0"/>
        <w:rPr>
          <w:rFonts w:asciiTheme="minorHAnsi" w:hAnsiTheme="minorHAnsi" w:cstheme="minorHAnsi"/>
          <w:sz w:val="18"/>
          <w:szCs w:val="18"/>
          <w:lang w:val="es-MX"/>
        </w:rPr>
      </w:pPr>
    </w:p>
    <w:p w:rsidR="002A20A0" w:rsidRPr="002A20A0" w:rsidRDefault="002A20A0" w:rsidP="002A20A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rsidR="002A20A0" w:rsidRPr="002A20A0" w:rsidRDefault="002A20A0" w:rsidP="002A20A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2A20A0">
        <w:rPr>
          <w:rFonts w:ascii="Calibri" w:hAnsi="Calibri"/>
          <w:sz w:val="18"/>
          <w:szCs w:val="18"/>
        </w:rPr>
        <w:t>y Acuerdo Delegatorio de facultades signado en fecha 02 de Junio del 2022 y Publicado en el Periódico Oficial del Estado de Nuevo León</w:t>
      </w:r>
      <w:bookmarkEnd w:id="1"/>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rsidR="002A20A0" w:rsidRPr="002A20A0" w:rsidRDefault="002A20A0" w:rsidP="002A20A0">
      <w:pPr>
        <w:tabs>
          <w:tab w:val="left" w:pos="1134"/>
          <w:tab w:val="left" w:pos="3402"/>
          <w:tab w:val="left" w:pos="5670"/>
          <w:tab w:val="left" w:pos="8222"/>
        </w:tabs>
        <w:jc w:val="both"/>
        <w:rPr>
          <w:rFonts w:ascii="Calibri" w:hAnsi="Calibri"/>
          <w:sz w:val="18"/>
          <w:szCs w:val="18"/>
        </w:rPr>
      </w:pP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rsidR="002A20A0" w:rsidRPr="002A20A0" w:rsidRDefault="002A20A0" w:rsidP="002A20A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rsidR="002A20A0" w:rsidRPr="002A20A0" w:rsidRDefault="002A20A0" w:rsidP="002A20A0">
      <w:pPr>
        <w:tabs>
          <w:tab w:val="left" w:pos="1134"/>
          <w:tab w:val="left" w:pos="3402"/>
          <w:tab w:val="left" w:pos="5670"/>
          <w:tab w:val="left" w:pos="8222"/>
        </w:tabs>
        <w:jc w:val="both"/>
        <w:rPr>
          <w:rFonts w:ascii="Calibri" w:hAnsi="Calibri" w:cs="Tahoma"/>
          <w:sz w:val="18"/>
          <w:szCs w:val="18"/>
        </w:rPr>
      </w:pPr>
    </w:p>
    <w:p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Pr>
          <w:rFonts w:ascii="Calibri" w:hAnsi="Calibri"/>
          <w:sz w:val="18"/>
          <w:szCs w:val="18"/>
        </w:rPr>
        <w:t>LP-919044992-N65</w:t>
      </w:r>
      <w:r w:rsidRPr="002A20A0">
        <w:rPr>
          <w:rFonts w:ascii="Calibri" w:hAnsi="Calibri"/>
          <w:sz w:val="18"/>
          <w:szCs w:val="18"/>
        </w:rPr>
        <w:t>-2022, relativo a la contratación de _________________________.</w:t>
      </w:r>
    </w:p>
    <w:p w:rsidR="002A20A0" w:rsidRPr="002A20A0" w:rsidRDefault="002A20A0" w:rsidP="002A20A0">
      <w:pPr>
        <w:tabs>
          <w:tab w:val="left" w:pos="1134"/>
          <w:tab w:val="left" w:pos="3402"/>
          <w:tab w:val="left" w:pos="5670"/>
          <w:tab w:val="left" w:pos="8222"/>
        </w:tabs>
        <w:jc w:val="both"/>
        <w:rPr>
          <w:rFonts w:ascii="Calibri" w:hAnsi="Calibri"/>
          <w:sz w:val="18"/>
          <w:szCs w:val="18"/>
        </w:rPr>
      </w:pPr>
    </w:p>
    <w:p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II.1.-</w:t>
      </w:r>
      <w:bookmarkStart w:id="2" w:name="_Hlk491079939"/>
      <w:r w:rsidRPr="002A20A0">
        <w:rPr>
          <w:rFonts w:ascii="Calibri" w:hAnsi="Calibri" w:cs="Tahoma"/>
          <w:sz w:val="18"/>
          <w:szCs w:val="18"/>
        </w:rPr>
        <w:t xml:space="preserve">Que acredita la legal existencia de la compañía denominada </w:t>
      </w:r>
      <w:bookmarkEnd w:id="2"/>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2A20A0" w:rsidRPr="002A20A0" w:rsidRDefault="002A20A0" w:rsidP="002A20A0">
      <w:pPr>
        <w:ind w:right="-5"/>
        <w:jc w:val="both"/>
        <w:rPr>
          <w:rFonts w:ascii="Calibri" w:hAnsi="Calibri" w:cs="Tahoma"/>
          <w:sz w:val="18"/>
          <w:szCs w:val="18"/>
        </w:rPr>
      </w:pPr>
    </w:p>
    <w:p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2A20A0" w:rsidRPr="002A20A0" w:rsidRDefault="002A20A0" w:rsidP="002A20A0">
      <w:pPr>
        <w:ind w:right="-5"/>
        <w:jc w:val="both"/>
        <w:rPr>
          <w:rFonts w:ascii="Calibri" w:hAnsi="Calibri" w:cs="Tahoma"/>
          <w:sz w:val="18"/>
          <w:szCs w:val="18"/>
        </w:rPr>
      </w:pPr>
    </w:p>
    <w:p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II.3.-</w:t>
      </w:r>
      <w:bookmarkStart w:id="3" w:name="_Hlk491079956"/>
      <w:r w:rsidRPr="002A20A0">
        <w:rPr>
          <w:rFonts w:ascii="Calibri" w:hAnsi="Calibri" w:cs="Tahoma"/>
          <w:sz w:val="18"/>
          <w:szCs w:val="18"/>
        </w:rPr>
        <w:t xml:space="preserve">Que el Representante Legal de dicha compañía, </w:t>
      </w:r>
      <w:bookmarkEnd w:id="3"/>
      <w:r w:rsidRPr="002A20A0">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2A20A0">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rsidR="002A20A0" w:rsidRPr="002A20A0" w:rsidRDefault="002A20A0" w:rsidP="002A20A0">
      <w:pPr>
        <w:ind w:right="-5"/>
        <w:jc w:val="both"/>
        <w:rPr>
          <w:rFonts w:ascii="Calibri" w:hAnsi="Calibri" w:cs="Tahoma"/>
          <w:sz w:val="18"/>
          <w:szCs w:val="18"/>
        </w:rPr>
      </w:pPr>
    </w:p>
    <w:p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rsidR="002A20A0" w:rsidRPr="002A20A0" w:rsidRDefault="002A20A0" w:rsidP="002A20A0">
      <w:pPr>
        <w:ind w:right="-5"/>
        <w:jc w:val="both"/>
        <w:rPr>
          <w:rFonts w:ascii="Calibri" w:hAnsi="Calibri" w:cs="Tahoma"/>
          <w:sz w:val="18"/>
          <w:szCs w:val="18"/>
        </w:rPr>
      </w:pPr>
    </w:p>
    <w:p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rsidR="002A20A0" w:rsidRPr="002A20A0" w:rsidRDefault="002A20A0" w:rsidP="002A20A0">
      <w:pPr>
        <w:ind w:right="-5"/>
        <w:jc w:val="both"/>
        <w:rPr>
          <w:rFonts w:ascii="Calibri" w:hAnsi="Calibri" w:cs="Tahoma"/>
          <w:sz w:val="18"/>
          <w:szCs w:val="18"/>
        </w:rPr>
      </w:pPr>
    </w:p>
    <w:p w:rsidR="002A20A0" w:rsidRPr="002A20A0" w:rsidRDefault="002A20A0" w:rsidP="002A20A0">
      <w:pPr>
        <w:tabs>
          <w:tab w:val="left" w:pos="360"/>
        </w:tabs>
        <w:jc w:val="both"/>
        <w:rPr>
          <w:rFonts w:ascii="Calibri" w:hAnsi="Calibri" w:cs="Tahoma"/>
          <w:sz w:val="18"/>
          <w:szCs w:val="18"/>
        </w:rPr>
      </w:pPr>
      <w:r w:rsidRPr="002A20A0">
        <w:rPr>
          <w:rFonts w:ascii="Calibri" w:hAnsi="Calibri" w:cs="Tahoma"/>
          <w:sz w:val="18"/>
          <w:szCs w:val="18"/>
        </w:rPr>
        <w:t>II.6.-</w:t>
      </w:r>
      <w:bookmarkStart w:id="4" w:name="_Hlk491080052"/>
      <w:r w:rsidRPr="002A20A0">
        <w:rPr>
          <w:rFonts w:ascii="Calibri" w:hAnsi="Calibri" w:cs="Arial"/>
          <w:color w:val="000000"/>
          <w:sz w:val="18"/>
          <w:szCs w:val="18"/>
        </w:rPr>
        <w:t xml:space="preserve"> </w:t>
      </w:r>
      <w:bookmarkEnd w:id="4"/>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rsidR="002A20A0" w:rsidRPr="002A20A0" w:rsidRDefault="002A20A0" w:rsidP="002A20A0">
      <w:pPr>
        <w:tabs>
          <w:tab w:val="left" w:pos="360"/>
        </w:tabs>
        <w:jc w:val="both"/>
        <w:rPr>
          <w:rFonts w:ascii="Calibri" w:hAnsi="Calibri" w:cs="Tahoma"/>
          <w:sz w:val="18"/>
          <w:szCs w:val="18"/>
        </w:rPr>
      </w:pPr>
    </w:p>
    <w:p w:rsidR="002A20A0" w:rsidRPr="002A20A0" w:rsidRDefault="002A20A0" w:rsidP="002A20A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rsidR="002A20A0" w:rsidRPr="002A20A0" w:rsidRDefault="002A20A0" w:rsidP="002A20A0">
      <w:pPr>
        <w:tabs>
          <w:tab w:val="left" w:pos="-284"/>
        </w:tabs>
        <w:ind w:left="-284"/>
        <w:jc w:val="both"/>
        <w:rPr>
          <w:rFonts w:ascii="Calibri" w:hAnsi="Calibri" w:cs="Tahoma"/>
          <w:sz w:val="18"/>
          <w:szCs w:val="18"/>
        </w:rPr>
      </w:pPr>
    </w:p>
    <w:p w:rsidR="0069429A" w:rsidRPr="002A20A0" w:rsidRDefault="002A20A0" w:rsidP="002A20A0">
      <w:pPr>
        <w:jc w:val="both"/>
        <w:rPr>
          <w:rFonts w:asciiTheme="minorHAnsi" w:hAnsiTheme="minorHAnsi" w:cs="Tahoma"/>
          <w:b/>
          <w:sz w:val="18"/>
          <w:szCs w:val="18"/>
          <w:lang w:val="pt-BR"/>
        </w:rPr>
      </w:pPr>
      <w:r w:rsidRPr="002A20A0">
        <w:rPr>
          <w:rFonts w:ascii="Calibri" w:hAnsi="Calibri" w:cs="Tahoma"/>
          <w:sz w:val="18"/>
          <w:szCs w:val="18"/>
        </w:rPr>
        <w:t>III.1 Que se reconocen la personalidad con la que comparecen y acuerdan celebrar el presente contrato, al tenor de las siguientes</w:t>
      </w:r>
    </w:p>
    <w:p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rsidR="0069429A" w:rsidRPr="005339E5" w:rsidRDefault="0069429A" w:rsidP="0069429A">
      <w:pPr>
        <w:ind w:hanging="851"/>
        <w:jc w:val="both"/>
        <w:rPr>
          <w:rFonts w:asciiTheme="minorHAnsi" w:hAnsiTheme="minorHAnsi" w:cs="Tahoma"/>
          <w:b/>
          <w:sz w:val="18"/>
          <w:szCs w:val="18"/>
          <w:lang w:val="pt-BR"/>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PRIMERA.-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291EF2">
        <w:rPr>
          <w:rFonts w:asciiTheme="minorHAnsi" w:hAnsiTheme="minorHAnsi" w:cs="Tahoma"/>
          <w:bCs/>
          <w:sz w:val="18"/>
          <w:szCs w:val="18"/>
        </w:rPr>
        <w:t>SUMINISTRO DE MEDICAMENTOS MEZCLADOS Y NUTRICIÓN PARENTERAL</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D734DE">
        <w:rPr>
          <w:rFonts w:asciiTheme="minorHAnsi" w:hAnsiTheme="minorHAnsi" w:cs="Tahoma"/>
          <w:sz w:val="18"/>
          <w:szCs w:val="18"/>
        </w:rPr>
        <w:t>LP-919044992-N65-2022</w:t>
      </w:r>
      <w:r w:rsidRPr="005339E5">
        <w:rPr>
          <w:rFonts w:asciiTheme="minorHAnsi" w:hAnsiTheme="minorHAnsi" w:cs="Tahoma"/>
          <w:sz w:val="18"/>
          <w:szCs w:val="18"/>
        </w:rPr>
        <w:t xml:space="preserve"> referente a la contratación del </w:t>
      </w:r>
      <w:r w:rsidR="00291EF2">
        <w:rPr>
          <w:rFonts w:asciiTheme="minorHAnsi" w:hAnsiTheme="minorHAnsi" w:cs="Tahoma"/>
          <w:sz w:val="18"/>
          <w:szCs w:val="18"/>
        </w:rPr>
        <w:t>SUMINISTRO DE MEDICAMENTOS MEZCLADOS Y NUTRICIÓN PARENTERAL</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Las facturas que resulten de la prestación del servicio, en cada una de las Unidades Aplicativas, deberán contener lo siguiente: Sello de almacén con la fecha correspondiente, nombre y firma del médico o enfermera responsable que realizó la recepción y la firma del Administrador de la Unidad Aplicativa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 disponibles las facturas en las Unidades Aplicativas en un plazo no mayor de 5 días hábiles.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con domicilio en Matamoros número 520, Ote., Centro de Monterrey, Nuevo León, R.F.C. SSN-970115-QI9.</w:t>
      </w:r>
    </w:p>
    <w:p w:rsidR="0069429A" w:rsidRPr="005339E5" w:rsidRDefault="0069429A" w:rsidP="0069429A">
      <w:pPr>
        <w:jc w:val="both"/>
        <w:rPr>
          <w:rFonts w:asciiTheme="minorHAnsi" w:hAnsiTheme="minorHAnsi" w:cs="Tahoma"/>
          <w:bCs/>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lang w:val="es-MX"/>
        </w:rPr>
      </w:pPr>
    </w:p>
    <w:p w:rsidR="0069429A"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Asimismo, la prestación del Servicio y entrega de las mezclas se realizará conforme a lo siguiente:</w:t>
      </w:r>
    </w:p>
    <w:p w:rsidR="009A2E57" w:rsidRDefault="009A2E57" w:rsidP="0069429A">
      <w:pPr>
        <w:tabs>
          <w:tab w:val="right" w:pos="1276"/>
        </w:tabs>
        <w:jc w:val="both"/>
        <w:rPr>
          <w:rFonts w:asciiTheme="minorHAnsi" w:hAnsiTheme="minorHAnsi" w:cs="Tahom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A2E57" w:rsidRPr="00780E06" w:rsidTr="009A2E57">
        <w:trPr>
          <w:trHeight w:val="166"/>
          <w:jc w:val="center"/>
        </w:trPr>
        <w:tc>
          <w:tcPr>
            <w:tcW w:w="3543" w:type="dxa"/>
            <w:shd w:val="clear" w:color="auto" w:fill="00CCFF"/>
            <w:vAlign w:val="center"/>
          </w:tcPr>
          <w:p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Unidad</w:t>
            </w:r>
          </w:p>
        </w:tc>
        <w:tc>
          <w:tcPr>
            <w:tcW w:w="6096" w:type="dxa"/>
            <w:shd w:val="clear" w:color="auto" w:fill="00CCFF"/>
            <w:vAlign w:val="center"/>
          </w:tcPr>
          <w:p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Dirección</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291EF2">
            <w:pPr>
              <w:rPr>
                <w:rFonts w:ascii="Century Gothic" w:hAnsi="Century Gothic" w:cstheme="minorHAnsi"/>
                <w:sz w:val="14"/>
                <w:szCs w:val="14"/>
              </w:rPr>
            </w:pPr>
            <w:r w:rsidRPr="00291EF2">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Ave. Adolfo López Mateos No. 4600 Col. Bosques del Nogalar en San Nicolás de los Garza, N.L. C.P. 66480</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Calle Aldama No. 460 entre Independencia y 18 de Marzo, Colonia San Rafael, Guadalupe, N.L.</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Hospital General de Sabinas</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Carretera Nacional S/N Col. Industrial, Sabinas Hidalgo, Nuevo León.</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Ave Capitán Alonso de León Km4, Comunidad La Parrita, Montemorelos, N.L.</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Lat. Teófilo Salinas Garza Pte, Real de San José 2o Sector</w:t>
            </w:r>
          </w:p>
        </w:tc>
      </w:tr>
      <w:tr w:rsidR="009A2E57" w:rsidRPr="006C43CE"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Hospital Tierra y Libertad</w:t>
            </w:r>
          </w:p>
        </w:tc>
        <w:tc>
          <w:tcPr>
            <w:tcW w:w="6096" w:type="dxa"/>
            <w:tcBorders>
              <w:top w:val="single" w:sz="4" w:space="0" w:color="auto"/>
              <w:left w:val="single" w:sz="4" w:space="0" w:color="auto"/>
              <w:bottom w:val="single" w:sz="4" w:space="0" w:color="auto"/>
              <w:right w:val="single" w:sz="4" w:space="0" w:color="auto"/>
            </w:tcBorders>
          </w:tcPr>
          <w:p w:rsidR="009A2E57" w:rsidRPr="006C43CE" w:rsidRDefault="009A2E57" w:rsidP="00D10BCE">
            <w:pPr>
              <w:jc w:val="both"/>
              <w:rPr>
                <w:rFonts w:ascii="Century Gothic" w:hAnsi="Century Gothic" w:cstheme="minorHAnsi"/>
                <w:sz w:val="14"/>
                <w:szCs w:val="14"/>
              </w:rPr>
            </w:pPr>
            <w:r w:rsidRPr="006C43CE">
              <w:rPr>
                <w:rFonts w:ascii="Century Gothic" w:hAnsi="Century Gothic" w:cstheme="minorHAnsi"/>
                <w:sz w:val="14"/>
                <w:szCs w:val="14"/>
              </w:rPr>
              <w:t>Juan Dosal No. 204, Col. Francisco Villa.</w:t>
            </w:r>
          </w:p>
        </w:tc>
      </w:tr>
      <w:tr w:rsidR="009A2E57" w:rsidRPr="00780E06" w:rsidTr="00291EF2">
        <w:trPr>
          <w:trHeight w:val="70"/>
          <w:jc w:val="center"/>
        </w:trPr>
        <w:tc>
          <w:tcPr>
            <w:tcW w:w="3543" w:type="dxa"/>
            <w:tcBorders>
              <w:top w:val="single" w:sz="4" w:space="0" w:color="auto"/>
              <w:left w:val="single" w:sz="4" w:space="0" w:color="auto"/>
              <w:bottom w:val="single" w:sz="4" w:space="0" w:color="auto"/>
              <w:right w:val="single" w:sz="4" w:space="0" w:color="auto"/>
            </w:tcBorders>
            <w:vAlign w:val="center"/>
          </w:tcPr>
          <w:p w:rsidR="009A2E57" w:rsidRPr="00291EF2" w:rsidRDefault="009A2E57" w:rsidP="00D10BCE">
            <w:pPr>
              <w:rPr>
                <w:rFonts w:ascii="Century Gothic" w:hAnsi="Century Gothic" w:cstheme="minorHAnsi"/>
                <w:sz w:val="14"/>
                <w:szCs w:val="14"/>
              </w:rPr>
            </w:pPr>
            <w:r w:rsidRPr="00291EF2">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rsidR="009A2E57" w:rsidRPr="007346B1" w:rsidRDefault="006C43CE" w:rsidP="00D10BCE">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rsidR="009A2E57" w:rsidRPr="005339E5" w:rsidRDefault="009A2E57"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El horario de entrega de las mezclas en las Unidades será de lunes a domingo.</w:t>
      </w:r>
    </w:p>
    <w:p w:rsidR="0069429A" w:rsidRPr="005339E5" w:rsidRDefault="0069429A" w:rsidP="0069429A">
      <w:pPr>
        <w:tabs>
          <w:tab w:val="left" w:pos="851"/>
          <w:tab w:val="right" w:pos="1276"/>
        </w:tabs>
        <w:jc w:val="both"/>
        <w:rPr>
          <w:rFonts w:asciiTheme="minorHAnsi" w:hAnsiTheme="minorHAnsi" w:cs="Tahoma"/>
          <w:b/>
          <w:bCs/>
          <w:sz w:val="18"/>
          <w:szCs w:val="18"/>
        </w:rPr>
      </w:pPr>
    </w:p>
    <w:p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QUINTA.- OBLIGACIONES DE “EL PROVEEDOR”: </w:t>
      </w:r>
      <w:r w:rsidRPr="005339E5">
        <w:rPr>
          <w:rFonts w:asciiTheme="minorHAnsi" w:hAnsiTheme="minorHAnsi" w:cs="Tahoma"/>
          <w:sz w:val="18"/>
          <w:szCs w:val="18"/>
        </w:rPr>
        <w:t xml:space="preserve">La solicitud de los medicamentos mezclados y nutrición parenteral, se realizará a través de medios electrónicos de comunicación por lo cual, para efectos de cumplimiento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lo siguiente:</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Es responsabilidad de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rsidR="0069429A" w:rsidRPr="005339E5" w:rsidRDefault="0069429A" w:rsidP="0069429A">
      <w:pPr>
        <w:tabs>
          <w:tab w:val="right" w:pos="1276"/>
        </w:tabs>
        <w:jc w:val="both"/>
        <w:rPr>
          <w:rFonts w:asciiTheme="minorHAnsi" w:hAnsiTheme="minorHAnsi"/>
          <w:sz w:val="18"/>
          <w:szCs w:val="18"/>
        </w:rPr>
      </w:pPr>
      <w:r w:rsidRPr="005339E5">
        <w:rPr>
          <w:rFonts w:asciiTheme="minorHAnsi" w:hAnsiTheme="minorHAnsi"/>
          <w:sz w:val="18"/>
          <w:szCs w:val="18"/>
        </w:rPr>
        <w:t xml:space="preserve"> </w:t>
      </w: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w:t>
      </w:r>
      <w:r w:rsidR="005523FF">
        <w:rPr>
          <w:rFonts w:asciiTheme="minorHAnsi" w:hAnsiTheme="minorHAnsi" w:cs="Tahoma"/>
          <w:sz w:val="18"/>
          <w:szCs w:val="18"/>
        </w:rPr>
        <w:t>Licitación Pública Nacional Presencial</w:t>
      </w:r>
      <w:r w:rsidRPr="005339E5">
        <w:rPr>
          <w:rFonts w:asciiTheme="minorHAnsi" w:hAnsiTheme="minorHAnsi" w:cs="Tahoma"/>
          <w:sz w:val="18"/>
          <w:szCs w:val="18"/>
        </w:rPr>
        <w:t>.</w:t>
      </w:r>
    </w:p>
    <w:p w:rsidR="0069429A" w:rsidRPr="005339E5" w:rsidRDefault="0069429A" w:rsidP="0069429A">
      <w:pPr>
        <w:tabs>
          <w:tab w:val="right" w:pos="1276"/>
        </w:tabs>
        <w:jc w:val="both"/>
        <w:rPr>
          <w:rFonts w:asciiTheme="minorHAnsi" w:hAnsiTheme="minorHAnsi"/>
          <w:b/>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a </w:t>
      </w:r>
      <w:r w:rsidRPr="005339E5">
        <w:rPr>
          <w:rFonts w:asciiTheme="minorHAnsi" w:hAnsiTheme="minorHAnsi" w:cs="Tahoma"/>
          <w:b/>
          <w:sz w:val="18"/>
          <w:szCs w:val="18"/>
        </w:rPr>
        <w:t>“S.S.N.L.”</w:t>
      </w:r>
      <w:r w:rsidRPr="005339E5">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rsidR="0069429A" w:rsidRPr="005339E5" w:rsidRDefault="0069429A" w:rsidP="0069429A">
      <w:pPr>
        <w:tabs>
          <w:tab w:val="right" w:pos="1276"/>
        </w:tabs>
        <w:jc w:val="both"/>
        <w:rPr>
          <w:rFonts w:asciiTheme="minorHAnsi" w:hAnsiTheme="minorHAnsi" w:cs="Tahoma"/>
          <w:sz w:val="18"/>
          <w:szCs w:val="18"/>
        </w:rPr>
      </w:pPr>
    </w:p>
    <w:p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lastRenderedPageBreak/>
        <w:t xml:space="preserve">Al término de la vigencia del contrato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se obliga a retirar de las Unidades Hospitalarias donde se prestará el servicio, en un plazo no mayor de 15 días y previo acuerdo con </w:t>
      </w:r>
      <w:r w:rsidRPr="005339E5">
        <w:rPr>
          <w:rFonts w:asciiTheme="minorHAnsi" w:hAnsiTheme="minorHAnsi" w:cs="Tahoma"/>
          <w:b/>
          <w:sz w:val="18"/>
          <w:szCs w:val="18"/>
        </w:rPr>
        <w:t>“S.S.N.L.”</w:t>
      </w:r>
      <w:r w:rsidRPr="005339E5">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tabs>
          <w:tab w:val="right" w:pos="1276"/>
        </w:tabs>
        <w:jc w:val="both"/>
        <w:rPr>
          <w:rFonts w:asciiTheme="minorHAnsi" w:hAnsiTheme="minorHAnsi" w:cs="Tahoma"/>
          <w:b/>
          <w:sz w:val="18"/>
          <w:szCs w:val="18"/>
        </w:rPr>
      </w:pPr>
    </w:p>
    <w:p w:rsidR="0069429A" w:rsidRPr="005339E5" w:rsidRDefault="0069429A" w:rsidP="0069429A">
      <w:pPr>
        <w:shd w:val="clear" w:color="auto" w:fill="FFFFFF"/>
        <w:jc w:val="both"/>
        <w:rPr>
          <w:rFonts w:asciiTheme="minorHAnsi" w:hAnsiTheme="minorHAnsi" w:cs="Tahoma"/>
          <w:sz w:val="18"/>
          <w:szCs w:val="18"/>
        </w:rPr>
      </w:pPr>
      <w:r w:rsidRPr="005339E5">
        <w:rPr>
          <w:rFonts w:asciiTheme="minorHAnsi" w:hAnsiTheme="minorHAnsi" w:cs="Tahoma"/>
          <w:sz w:val="18"/>
          <w:szCs w:val="18"/>
        </w:rPr>
        <w:t xml:space="preserve">Para la prestación del servicio de preparación de Mezclas de Medicamentos y Nutrición Parenteral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el contenedor y con los diluyentes, los filtros y aditamentos que sean necesarios.</w:t>
      </w:r>
    </w:p>
    <w:p w:rsidR="0069429A" w:rsidRPr="005339E5" w:rsidRDefault="0069429A" w:rsidP="0069429A">
      <w:pPr>
        <w:tabs>
          <w:tab w:val="right" w:pos="1276"/>
        </w:tabs>
        <w:jc w:val="both"/>
        <w:rPr>
          <w:rFonts w:asciiTheme="minorHAnsi" w:hAnsiTheme="minorHAnsi"/>
          <w:b/>
          <w:sz w:val="18"/>
          <w:szCs w:val="18"/>
        </w:rPr>
      </w:pPr>
    </w:p>
    <w:p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rsidR="0069429A" w:rsidRPr="005339E5" w:rsidRDefault="0069429A" w:rsidP="0069429A">
      <w:pPr>
        <w:jc w:val="both"/>
        <w:rPr>
          <w:rFonts w:asciiTheme="minorHAnsi" w:hAnsiTheme="minorHAnsi" w:cs="Tahoma"/>
          <w:b/>
          <w:bCs/>
          <w:sz w:val="18"/>
          <w:szCs w:val="18"/>
        </w:rPr>
      </w:pPr>
    </w:p>
    <w:p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SOLICITUD</w:t>
            </w:r>
          </w:p>
        </w:tc>
        <w:tc>
          <w:tcPr>
            <w:tcW w:w="7655" w:type="dxa"/>
          </w:tcPr>
          <w:p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ENTREGA</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08:00 A 10:30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13:30 A 14:00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10:31 A 13:30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16:30 A 17:00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13:31 A 15:00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18:30 A 19:00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15:01 A 18:30</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AL DIA SIGUIENTE A PARTIR DE LAS 8:00</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URGENCIAS</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DOS HORAS DESPUES DE HABER SIDO ENVIADA Y CONFIRMADA LA SOLICITUD</w:t>
            </w:r>
          </w:p>
        </w:tc>
      </w:tr>
      <w:tr w:rsidR="0069429A" w:rsidRPr="005339E5" w:rsidTr="007E2B9F">
        <w:tc>
          <w:tcPr>
            <w:tcW w:w="2126"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CANCELACIONES</w:t>
            </w:r>
          </w:p>
        </w:tc>
        <w:tc>
          <w:tcPr>
            <w:tcW w:w="7655" w:type="dxa"/>
          </w:tcPr>
          <w:p w:rsidR="0069429A" w:rsidRPr="005339E5" w:rsidRDefault="0069429A" w:rsidP="007E2B9F">
            <w:pPr>
              <w:pStyle w:val="Sangra2detindependiente"/>
              <w:ind w:left="0"/>
              <w:jc w:val="center"/>
              <w:rPr>
                <w:rFonts w:asciiTheme="minorHAnsi" w:hAnsiTheme="minorHAnsi" w:cs="Tahoma"/>
                <w:sz w:val="18"/>
                <w:szCs w:val="18"/>
              </w:rPr>
            </w:pPr>
            <w:r w:rsidRPr="005339E5">
              <w:rPr>
                <w:rFonts w:asciiTheme="minorHAnsi" w:hAnsiTheme="minorHAnsi" w:cs="Tahoma"/>
                <w:sz w:val="18"/>
                <w:szCs w:val="18"/>
              </w:rPr>
              <w:t>UNA HORA DESPUES DE HABER SIDO ENVIADA LA SOLICITUD</w:t>
            </w:r>
          </w:p>
        </w:tc>
      </w:tr>
    </w:tbl>
    <w:p w:rsidR="0069429A" w:rsidRPr="005339E5" w:rsidRDefault="0069429A" w:rsidP="0069429A">
      <w:pPr>
        <w:pStyle w:val="Sangra3detindependiente"/>
        <w:spacing w:after="0"/>
        <w:ind w:left="567"/>
        <w:jc w:val="both"/>
        <w:rPr>
          <w:rFonts w:asciiTheme="minorHAnsi" w:hAnsiTheme="minorHAnsi" w:cs="Tahoma"/>
          <w:sz w:val="18"/>
          <w:szCs w:val="18"/>
        </w:rPr>
      </w:pPr>
    </w:p>
    <w:p w:rsidR="0069429A" w:rsidRPr="005339E5"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rsidR="0069429A" w:rsidRPr="005339E5"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rsidR="0069429A" w:rsidRPr="005339E5" w:rsidRDefault="0069429A" w:rsidP="0069429A">
      <w:pPr>
        <w:jc w:val="both"/>
        <w:rPr>
          <w:rFonts w:asciiTheme="minorHAnsi" w:hAnsiTheme="minorHAnsi" w:cs="Tahoma"/>
          <w:b/>
          <w:bCs/>
          <w:sz w:val="18"/>
          <w:szCs w:val="18"/>
        </w:rPr>
      </w:pPr>
    </w:p>
    <w:p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Se deberá verificar la estabilidad y compatibilidad química del medicamento en mezcla.</w:t>
      </w:r>
    </w:p>
    <w:p w:rsidR="0069429A" w:rsidRPr="005339E5" w:rsidRDefault="0069429A" w:rsidP="00360AC7">
      <w:pPr>
        <w:pStyle w:val="Textoindependiente2"/>
        <w:numPr>
          <w:ilvl w:val="0"/>
          <w:numId w:val="36"/>
        </w:numPr>
        <w:ind w:left="567" w:right="0" w:hanging="283"/>
        <w:rPr>
          <w:rFonts w:asciiTheme="minorHAnsi" w:hAnsiTheme="minorHAnsi" w:cs="Tahoma"/>
          <w:sz w:val="18"/>
          <w:szCs w:val="18"/>
        </w:rPr>
      </w:pPr>
      <w:r w:rsidRPr="005339E5">
        <w:rPr>
          <w:rFonts w:asciiTheme="minorHAnsi" w:hAnsiTheme="minorHAnsi" w:cs="Tahoma"/>
          <w:sz w:val="18"/>
          <w:szCs w:val="18"/>
        </w:rPr>
        <w:t>En lo relativo a la nutrición parenteral total (npt), se deberá verificar la solubilidad de fosfato y calcio, ó de otros compuestos a fin de asegurar la estabilidad fisicoquímica de las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Deberá contar con cuarto de ingreso controlado para el área de preparación de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uniformes estériles y equipos de seguridad especial en la preparación de los diferentes tipos de mezclas.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podrá ofrecer esquemas estandarizados de Mezclas endovenosas parenterales, bajo autorización del médico prescriptor, reservándose el Hospital el analizar, aceptando o no los esquemas propuestos.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Establecer y conservar la presión del aire y temperatura adecuada para cada tipo de área controlada y monitoreada de manera diaria.</w:t>
      </w:r>
    </w:p>
    <w:p w:rsidR="0069429A" w:rsidRPr="005339E5" w:rsidRDefault="0069429A" w:rsidP="0069429A">
      <w:pPr>
        <w:ind w:hanging="180"/>
        <w:jc w:val="both"/>
        <w:rPr>
          <w:rFonts w:asciiTheme="minorHAnsi" w:hAnsiTheme="minorHAnsi" w:cs="Tahoma"/>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inspección óptica de las mezclas preparadas;</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Colocar los sellos de seguridad que garanticen la integridad fisicoquímica de cada Mezcla una vez preparada.</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lastRenderedPageBreak/>
        <w:t xml:space="preserve">Realizar control microbiológico de las mezclas de Nutrición Parenteral diariamente y realizar promoción de crecimiento. </w:t>
      </w:r>
    </w:p>
    <w:p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Antes de entregar la mezcla preparada, deberá verificar el cumplimiento de todos los procedimientos dentro del sistema de calidad establecidos por la NOM-059-SSA1-2006</w:t>
      </w:r>
    </w:p>
    <w:p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Formatos membretados para la solicitud y devolución individualizada de mezclas.</w:t>
      </w:r>
    </w:p>
    <w:p w:rsidR="0069429A" w:rsidRPr="005339E5" w:rsidRDefault="0069429A" w:rsidP="0069429A">
      <w:pPr>
        <w:ind w:hanging="141"/>
        <w:jc w:val="both"/>
        <w:rPr>
          <w:rFonts w:asciiTheme="minorHAnsi" w:hAnsiTheme="minorHAnsi" w:cs="Tahoma"/>
          <w:b/>
          <w:bCs/>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d)  DISTRIBUCIÓN:</w:t>
      </w:r>
    </w:p>
    <w:p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Monitorear la temperatura de traslado mediante equipos termo-gráficos validados.</w:t>
      </w:r>
    </w:p>
    <w:p w:rsidR="0069429A" w:rsidRPr="005339E5"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rsidR="0069429A" w:rsidRPr="005339E5" w:rsidRDefault="0069429A" w:rsidP="0069429A">
      <w:pPr>
        <w:ind w:hanging="141"/>
        <w:jc w:val="both"/>
        <w:rPr>
          <w:rFonts w:asciiTheme="minorHAnsi" w:hAnsiTheme="minorHAnsi" w:cs="Tahoma"/>
          <w:b/>
          <w:bCs/>
          <w:sz w:val="18"/>
          <w:szCs w:val="18"/>
        </w:rPr>
      </w:pPr>
    </w:p>
    <w:p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e)  ENTREGA E IDENTIFICACIÓN.</w:t>
      </w:r>
    </w:p>
    <w:p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rsidR="0069429A" w:rsidRPr="005339E5" w:rsidRDefault="0069429A" w:rsidP="00360AC7">
      <w:pPr>
        <w:pStyle w:val="Prrafodelista"/>
        <w:numPr>
          <w:ilvl w:val="0"/>
          <w:numId w:val="39"/>
        </w:numPr>
        <w:ind w:left="567" w:hanging="283"/>
        <w:jc w:val="both"/>
        <w:rPr>
          <w:rFonts w:asciiTheme="minorHAnsi" w:hAnsiTheme="minorHAnsi" w:cs="Tahoma"/>
          <w:sz w:val="18"/>
          <w:szCs w:val="18"/>
        </w:rPr>
      </w:pPr>
      <w:r w:rsidRPr="005339E5">
        <w:rPr>
          <w:rFonts w:asciiTheme="minorHAnsi" w:hAnsiTheme="minorHAnsi" w:cs="Tahoma"/>
          <w:sz w:val="18"/>
          <w:szCs w:val="18"/>
        </w:rPr>
        <w:t>En la etiqueta de cada una de las mezclas, deberá incluir:</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caducidad</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r w:rsidR="009A2E57">
        <w:rPr>
          <w:rFonts w:asciiTheme="minorHAnsi" w:hAnsiTheme="minorHAnsi" w:cs="Tahoma"/>
          <w:sz w:val="18"/>
          <w:szCs w:val="18"/>
        </w:rPr>
        <w:t>.</w:t>
      </w:r>
    </w:p>
    <w:p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r w:rsidR="009A2E57">
        <w:rPr>
          <w:rFonts w:asciiTheme="minorHAnsi" w:hAnsiTheme="minorHAnsi" w:cs="Tahoma"/>
          <w:sz w:val="18"/>
          <w:szCs w:val="18"/>
        </w:rPr>
        <w:t>.</w:t>
      </w:r>
    </w:p>
    <w:p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Descripción de la mezcla</w:t>
      </w:r>
      <w:r w:rsidR="009A2E57">
        <w:rPr>
          <w:rFonts w:asciiTheme="minorHAnsi" w:hAnsiTheme="minorHAnsi" w:cs="Tahoma"/>
          <w:bCs/>
          <w:sz w:val="18"/>
          <w:szCs w:val="18"/>
        </w:rPr>
        <w:t>.</w:t>
      </w:r>
    </w:p>
    <w:p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Indicaciones de conservación</w:t>
      </w:r>
      <w:r w:rsidR="009A2E57">
        <w:rPr>
          <w:rFonts w:asciiTheme="minorHAnsi" w:hAnsiTheme="minorHAnsi" w:cs="Tahoma"/>
          <w:bCs/>
          <w:sz w:val="18"/>
          <w:szCs w:val="18"/>
        </w:rPr>
        <w:t>.</w:t>
      </w:r>
    </w:p>
    <w:p w:rsidR="0069429A" w:rsidRPr="005339E5"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La entrega de l</w:t>
      </w:r>
      <w:r w:rsidR="00907AD3">
        <w:rPr>
          <w:rFonts w:asciiTheme="minorHAnsi" w:hAnsiTheme="minorHAnsi" w:cs="Tahoma"/>
          <w:sz w:val="18"/>
          <w:szCs w:val="18"/>
        </w:rPr>
        <w:t>o</w:t>
      </w:r>
      <w:r w:rsidRPr="005339E5">
        <w:rPr>
          <w:rFonts w:asciiTheme="minorHAnsi" w:hAnsiTheme="minorHAnsi" w:cs="Tahoma"/>
          <w:sz w:val="18"/>
          <w:szCs w:val="18"/>
        </w:rPr>
        <w:t>s medicamentos mezclados se efectuará en las áreas indicadas, de lunes a domingo en los horarios señalados en el inciso (a) anteriormente citado.</w:t>
      </w:r>
    </w:p>
    <w:p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rsidR="0069429A" w:rsidRPr="005339E5" w:rsidRDefault="0069429A" w:rsidP="0069429A">
      <w:pPr>
        <w:ind w:left="567" w:hanging="283"/>
        <w:jc w:val="both"/>
        <w:rPr>
          <w:rFonts w:asciiTheme="minorHAnsi" w:hAnsiTheme="minorHAnsi" w:cs="Tahoma"/>
          <w:sz w:val="18"/>
          <w:szCs w:val="18"/>
        </w:rPr>
      </w:pPr>
    </w:p>
    <w:p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f) LA PRESTACIÓN DEL SERVICIO INCLUYE LO SIGUIENTE:</w:t>
      </w:r>
    </w:p>
    <w:p w:rsidR="0069429A" w:rsidRPr="005339E5"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5339E5">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facilitará los medios.</w:t>
      </w:r>
    </w:p>
    <w:p w:rsidR="0069429A" w:rsidRPr="005339E5"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Capacitación inicial al personal de enfermería en cada una de las Unidades Hospitalarias, así como de la logística para solicitud y recepción de mezclas incluyendo la inspección de las mismas.</w:t>
      </w:r>
    </w:p>
    <w:p w:rsidR="0069429A" w:rsidRPr="005339E5" w:rsidRDefault="0069429A" w:rsidP="00360AC7">
      <w:pPr>
        <w:pStyle w:val="Textoindependiente2"/>
        <w:numPr>
          <w:ilvl w:val="0"/>
          <w:numId w:val="40"/>
        </w:numPr>
        <w:ind w:left="567" w:right="0" w:hanging="283"/>
        <w:rPr>
          <w:rFonts w:asciiTheme="minorHAnsi" w:hAnsiTheme="minorHAnsi" w:cs="Tahoma"/>
          <w:sz w:val="18"/>
          <w:szCs w:val="18"/>
        </w:rPr>
      </w:pPr>
      <w:r w:rsidRPr="005339E5">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rsidR="0069429A" w:rsidRPr="005339E5" w:rsidRDefault="0069429A" w:rsidP="0069429A">
      <w:pPr>
        <w:pStyle w:val="Sangra2detindependiente"/>
        <w:ind w:left="0"/>
        <w:jc w:val="both"/>
        <w:rPr>
          <w:rFonts w:asciiTheme="minorHAnsi" w:hAnsiTheme="minorHAnsi" w:cs="Tahoma"/>
          <w:sz w:val="18"/>
          <w:szCs w:val="18"/>
        </w:rPr>
      </w:pPr>
    </w:p>
    <w:p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g) INFORMES QUE DEBERÁ ENTREGAR:</w:t>
      </w:r>
    </w:p>
    <w:p w:rsidR="0069429A" w:rsidRPr="005339E5" w:rsidRDefault="0069429A" w:rsidP="00360AC7">
      <w:pPr>
        <w:pStyle w:val="Prrafodelista"/>
        <w:numPr>
          <w:ilvl w:val="0"/>
          <w:numId w:val="44"/>
        </w:numPr>
        <w:ind w:left="567" w:hanging="283"/>
        <w:jc w:val="both"/>
        <w:rPr>
          <w:rFonts w:asciiTheme="minorHAnsi" w:hAnsiTheme="minorHAnsi" w:cs="Tahoma"/>
          <w:sz w:val="18"/>
          <w:szCs w:val="18"/>
        </w:rPr>
      </w:pPr>
      <w:r w:rsidRPr="005339E5">
        <w:rPr>
          <w:rFonts w:asciiTheme="minorHAnsi" w:hAnsiTheme="minorHAnsi" w:cs="Tahoma"/>
          <w:sz w:val="18"/>
          <w:szCs w:val="18"/>
        </w:rPr>
        <w:t>Un reporte diario escrito al Hospital, de las mezclas preparadas por servicio atendido, incluyendo lo siguiente:</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 y entrega.</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p>
    <w:p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mezclas entregadas.</w:t>
      </w:r>
    </w:p>
    <w:p w:rsidR="0069429A" w:rsidRPr="005339E5"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p>
    <w:p w:rsidR="0069429A" w:rsidRPr="005339E5" w:rsidRDefault="0069429A" w:rsidP="00360AC7">
      <w:pPr>
        <w:pStyle w:val="Prrafodelista"/>
        <w:numPr>
          <w:ilvl w:val="0"/>
          <w:numId w:val="44"/>
        </w:numPr>
        <w:ind w:left="567" w:hanging="284"/>
        <w:jc w:val="both"/>
        <w:rPr>
          <w:rFonts w:asciiTheme="minorHAnsi" w:hAnsiTheme="minorHAnsi" w:cs="Tahoma"/>
          <w:sz w:val="18"/>
          <w:szCs w:val="18"/>
        </w:rPr>
      </w:pPr>
      <w:r w:rsidRPr="005339E5">
        <w:rPr>
          <w:rFonts w:asciiTheme="minorHAnsi" w:hAnsiTheme="minorHAnsi" w:cs="Tahoma"/>
          <w:sz w:val="18"/>
          <w:szCs w:val="18"/>
        </w:rPr>
        <w:t>Informe mensual con cierre al día 30 de cada mes de las mezclas preparadas con los siguientes datos:</w:t>
      </w:r>
    </w:p>
    <w:p w:rsidR="0069429A" w:rsidRPr="005339E5"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5339E5">
        <w:rPr>
          <w:rFonts w:asciiTheme="minorHAnsi" w:hAnsiTheme="minorHAnsi" w:cs="Tahoma"/>
          <w:bCs/>
          <w:sz w:val="18"/>
          <w:szCs w:val="18"/>
        </w:rPr>
        <w:t>Consumo mensual de cada uno de los insumos.</w:t>
      </w:r>
    </w:p>
    <w:p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mezclas preparadas en el mes.</w:t>
      </w:r>
    </w:p>
    <w:p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bolos por paciente.</w:t>
      </w:r>
    </w:p>
    <w:p w:rsidR="0069429A" w:rsidRPr="005339E5" w:rsidRDefault="0069429A" w:rsidP="00360AC7">
      <w:pPr>
        <w:pStyle w:val="Textoindependiente2"/>
        <w:numPr>
          <w:ilvl w:val="0"/>
          <w:numId w:val="44"/>
        </w:numPr>
        <w:ind w:left="567" w:right="0" w:hanging="284"/>
        <w:rPr>
          <w:rFonts w:asciiTheme="minorHAnsi" w:hAnsiTheme="minorHAnsi" w:cs="Tahoma"/>
          <w:sz w:val="18"/>
          <w:szCs w:val="18"/>
        </w:rPr>
      </w:pPr>
      <w:r w:rsidRPr="005339E5">
        <w:rPr>
          <w:rFonts w:asciiTheme="minorHAnsi" w:hAnsiTheme="minorHAnsi" w:cs="Tahoma"/>
          <w:sz w:val="18"/>
          <w:szCs w:val="18"/>
        </w:rPr>
        <w:lastRenderedPageBreak/>
        <w:t>Reporte mensual al Comité de Infecciones de la Unidad Médica, sobre el resultado de cultivos tomados a las mezclas.</w:t>
      </w:r>
    </w:p>
    <w:p w:rsidR="0069429A" w:rsidRPr="005339E5" w:rsidRDefault="0069429A" w:rsidP="0069429A">
      <w:pPr>
        <w:tabs>
          <w:tab w:val="left" w:pos="851"/>
          <w:tab w:val="right" w:pos="1276"/>
        </w:tabs>
        <w:jc w:val="both"/>
        <w:rPr>
          <w:rFonts w:asciiTheme="minorHAnsi" w:hAnsiTheme="minorHAnsi" w:cs="Tahoma"/>
          <w:b/>
          <w:bCs/>
          <w:sz w:val="18"/>
          <w:szCs w:val="18"/>
        </w:rPr>
      </w:pPr>
    </w:p>
    <w:p w:rsidR="0069429A" w:rsidRPr="005339E5" w:rsidRDefault="0069429A" w:rsidP="0069429A">
      <w:pPr>
        <w:jc w:val="both"/>
        <w:rPr>
          <w:rFonts w:asciiTheme="minorHAnsi" w:hAnsiTheme="minorHAnsi" w:cs="Arial"/>
          <w:sz w:val="18"/>
          <w:szCs w:val="18"/>
        </w:rPr>
      </w:pPr>
      <w:r w:rsidRPr="005339E5">
        <w:rPr>
          <w:rFonts w:asciiTheme="minorHAnsi" w:hAnsiTheme="minorHAnsi" w:cs="Tahoma"/>
          <w:sz w:val="18"/>
          <w:szCs w:val="18"/>
        </w:rPr>
        <w:t xml:space="preserve">Para evaluar el cumplimiento de lo anteriormente descrito se podrá realizar una visita a las instalaciones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comprobar el cumplimiento en la Normatividad referente a las instalaciones y personal necesarios para la preparación de mezclas Parenterales.</w:t>
      </w:r>
    </w:p>
    <w:p w:rsidR="0069429A" w:rsidRPr="005339E5" w:rsidRDefault="0069429A" w:rsidP="0069429A">
      <w:pPr>
        <w:pStyle w:val="Sangra3detindependiente"/>
        <w:spacing w:after="0"/>
        <w:ind w:left="0"/>
        <w:rPr>
          <w:rFonts w:asciiTheme="minorHAnsi" w:hAnsiTheme="minorHAnsi" w:cs="Tahoma"/>
          <w:sz w:val="18"/>
          <w:szCs w:val="18"/>
        </w:rPr>
      </w:pPr>
    </w:p>
    <w:p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rsidR="0069429A" w:rsidRPr="005339E5" w:rsidRDefault="0069429A" w:rsidP="0069429A">
      <w:pPr>
        <w:jc w:val="both"/>
        <w:rPr>
          <w:rFonts w:asciiTheme="minorHAnsi" w:hAnsiTheme="minorHAnsi"/>
          <w:sz w:val="18"/>
          <w:szCs w:val="18"/>
        </w:rPr>
      </w:pPr>
    </w:p>
    <w:p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rsidR="0069429A" w:rsidRPr="005339E5" w:rsidRDefault="0069429A" w:rsidP="0069429A">
      <w:pPr>
        <w:tabs>
          <w:tab w:val="left" w:pos="-284"/>
          <w:tab w:val="left" w:pos="9498"/>
        </w:tabs>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cada una de las unidades aplicativas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 través del Administrador de las Unidades Aplicativas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Pr="005339E5">
        <w:rPr>
          <w:rFonts w:asciiTheme="minorHAnsi" w:hAnsiTheme="minorHAnsi" w:cs="Tahoma"/>
          <w:sz w:val="18"/>
          <w:szCs w:val="18"/>
        </w:rPr>
        <w:t>Se aplicará una p</w:t>
      </w:r>
      <w:r w:rsidR="009C5E77">
        <w:rPr>
          <w:rFonts w:asciiTheme="minorHAnsi" w:hAnsiTheme="minorHAnsi" w:cs="Tahoma"/>
          <w:sz w:val="18"/>
          <w:szCs w:val="18"/>
        </w:rPr>
        <w:t>ena convencional (Sanción) del 4</w:t>
      </w:r>
      <w:r w:rsidRPr="005339E5">
        <w:rPr>
          <w:rFonts w:asciiTheme="minorHAnsi" w:hAnsiTheme="minorHAnsi" w:cs="Tahoma"/>
          <w:sz w:val="18"/>
          <w:szCs w:val="18"/>
        </w:rPr>
        <w:t xml:space="preserve">% sobre el monto diario del servicio que se dejare de prestar, por cada día de mora en que incurra; salvo que ésta, obedezca a causas justificadas a juicio de </w:t>
      </w:r>
      <w:r w:rsidRPr="005339E5">
        <w:rPr>
          <w:rFonts w:asciiTheme="minorHAnsi" w:hAnsiTheme="minorHAnsi" w:cs="Tahoma"/>
          <w:b/>
          <w:sz w:val="18"/>
          <w:szCs w:val="18"/>
        </w:rPr>
        <w:t>“S.S.N.L.”</w:t>
      </w:r>
      <w:r w:rsidRPr="005339E5">
        <w:rPr>
          <w:rFonts w:asciiTheme="minorHAnsi" w:hAnsiTheme="minorHAnsi" w:cs="Tahoma"/>
          <w:sz w:val="18"/>
          <w:szCs w:val="18"/>
        </w:rPr>
        <w:t>.</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39E5">
        <w:rPr>
          <w:rFonts w:asciiTheme="minorHAnsi" w:hAnsiTheme="minorHAnsi" w:cs="Tahoma"/>
          <w:b/>
          <w:sz w:val="18"/>
          <w:szCs w:val="18"/>
        </w:rPr>
        <w:t>“EL PROVEEDOR”</w:t>
      </w:r>
      <w:r w:rsidRPr="005339E5">
        <w:rPr>
          <w:rFonts w:asciiTheme="minorHAnsi" w:hAnsiTheme="minorHAnsi" w:cs="Tahoma"/>
          <w:sz w:val="18"/>
          <w:szCs w:val="18"/>
        </w:rPr>
        <w:t>, así como también remitirlo a la Subdirección de Recursos Financieros.</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lastRenderedPageBreak/>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Las penas se harán efectivas descontándose de los pagos que </w:t>
      </w:r>
      <w:r w:rsidRPr="005339E5">
        <w:rPr>
          <w:rFonts w:asciiTheme="minorHAnsi" w:hAnsiTheme="minorHAnsi" w:cs="Tahoma"/>
          <w:b/>
          <w:sz w:val="18"/>
          <w:szCs w:val="18"/>
        </w:rPr>
        <w:t>“S.S.N.L.”</w:t>
      </w:r>
      <w:r w:rsidRPr="005339E5">
        <w:rPr>
          <w:rFonts w:asciiTheme="minorHAnsi" w:hAnsiTheme="minorHAnsi" w:cs="Tahoma"/>
          <w:sz w:val="18"/>
          <w:szCs w:val="18"/>
        </w:rPr>
        <w:t xml:space="preserve"> tenga pendientes de efectuar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mediante nota de crédito sobre la factura o en su caso éste efectuará el pago correspondiente en </w:t>
      </w:r>
      <w:r w:rsidRPr="005339E5">
        <w:rPr>
          <w:rFonts w:asciiTheme="minorHAnsi" w:hAnsiTheme="minorHAnsi" w:cs="Tahoma"/>
          <w:bCs/>
          <w:sz w:val="18"/>
          <w:szCs w:val="18"/>
        </w:rPr>
        <w:t xml:space="preserve">las oficinas </w:t>
      </w:r>
      <w:r w:rsidRPr="005339E5">
        <w:rPr>
          <w:rFonts w:asciiTheme="minorHAnsi" w:hAnsiTheme="minorHAnsi" w:cs="Tahoma"/>
          <w:sz w:val="18"/>
          <w:szCs w:val="18"/>
        </w:rPr>
        <w:t>de Recursos Financieros</w:t>
      </w:r>
      <w:r w:rsidRPr="005339E5">
        <w:rPr>
          <w:rFonts w:asciiTheme="minorHAnsi" w:hAnsiTheme="minorHAnsi" w:cs="Tahoma"/>
          <w:bCs/>
          <w:sz w:val="18"/>
          <w:szCs w:val="18"/>
        </w:rPr>
        <w:t xml:space="preserve">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independientemente de que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opte por hacer efectiva la garantía oto</w:t>
      </w:r>
      <w:r w:rsidRPr="005339E5">
        <w:rPr>
          <w:rFonts w:asciiTheme="minorHAnsi" w:hAnsiTheme="minorHAnsi" w:cs="Tahoma"/>
          <w:sz w:val="18"/>
          <w:szCs w:val="18"/>
        </w:rPr>
        <w:t xml:space="preserve">rgada por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hasta por el monto de las sanciones no cubiertas.</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rsidR="0069429A" w:rsidRPr="005339E5" w:rsidRDefault="0069429A" w:rsidP="0069429A">
      <w:pPr>
        <w:pStyle w:val="Textoindependiente"/>
        <w:ind w:right="0"/>
        <w:rPr>
          <w:rFonts w:asciiTheme="minorHAnsi" w:hAnsiTheme="minorHAnsi" w:cs="Tahoma"/>
          <w:sz w:val="18"/>
          <w:szCs w:val="18"/>
        </w:rPr>
      </w:pP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rsidR="0069429A" w:rsidRPr="005339E5" w:rsidRDefault="0069429A" w:rsidP="0069429A">
      <w:pPr>
        <w:pStyle w:val="Textoindependiente"/>
        <w:ind w:right="0"/>
        <w:rPr>
          <w:rFonts w:asciiTheme="minorHAnsi" w:hAnsiTheme="minorHAnsi" w:cs="Tahoma"/>
          <w:sz w:val="18"/>
          <w:szCs w:val="18"/>
        </w:rPr>
      </w:pP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lastRenderedPageBreak/>
        <w:t>Si cede, traspasa o subcontrata la venta de los bienes y servicios objeto de este contrato.</w:t>
      </w:r>
    </w:p>
    <w:p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rsidR="0069429A" w:rsidRPr="005339E5" w:rsidRDefault="0069429A" w:rsidP="0069429A">
      <w:pPr>
        <w:ind w:left="426" w:hanging="425"/>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rsidR="0069429A" w:rsidRPr="005339E5" w:rsidRDefault="0069429A" w:rsidP="0069429A">
      <w:pPr>
        <w:jc w:val="both"/>
        <w:rPr>
          <w:rFonts w:asciiTheme="minorHAnsi" w:hAnsiTheme="minorHAnsi" w:cs="Tahoma"/>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rsidR="0069429A" w:rsidRPr="005339E5" w:rsidRDefault="0069429A" w:rsidP="0069429A">
      <w:pPr>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rsidR="0069429A" w:rsidRPr="005339E5" w:rsidRDefault="0069429A" w:rsidP="0069429A">
      <w:pPr>
        <w:ind w:hanging="426"/>
        <w:jc w:val="both"/>
        <w:rPr>
          <w:rFonts w:asciiTheme="minorHAnsi" w:hAnsiTheme="minorHAnsi" w:cs="Tahoma"/>
          <w:b/>
          <w:sz w:val="18"/>
          <w:szCs w:val="18"/>
        </w:rPr>
      </w:pPr>
    </w:p>
    <w:p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rsidR="0069429A" w:rsidRPr="005339E5" w:rsidRDefault="0069429A" w:rsidP="0069429A">
      <w:pPr>
        <w:jc w:val="both"/>
        <w:rPr>
          <w:rFonts w:asciiTheme="minorHAnsi" w:hAnsiTheme="minorHAnsi" w:cs="Tahoma"/>
          <w:sz w:val="18"/>
          <w:szCs w:val="18"/>
        </w:rPr>
      </w:pPr>
    </w:p>
    <w:p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de </w:t>
      </w:r>
      <w:r w:rsidR="00E40087">
        <w:rPr>
          <w:rFonts w:asciiTheme="minorHAnsi" w:hAnsiTheme="minorHAnsi" w:cs="Tahoma"/>
          <w:sz w:val="18"/>
          <w:szCs w:val="18"/>
        </w:rPr>
        <w:t>_____</w:t>
      </w:r>
      <w:r w:rsidR="00E73AB6" w:rsidRPr="00E73AB6">
        <w:rPr>
          <w:rFonts w:ascii="Calibri" w:hAnsi="Calibri" w:cs="Tahoma"/>
          <w:sz w:val="18"/>
          <w:szCs w:val="18"/>
        </w:rPr>
        <w:t>.</w:t>
      </w:r>
    </w:p>
    <w:p w:rsidR="00095E6C" w:rsidRPr="00E73AB6" w:rsidRDefault="00095E6C" w:rsidP="00FF24B4">
      <w:pPr>
        <w:ind w:right="-5"/>
        <w:jc w:val="both"/>
        <w:rPr>
          <w:rFonts w:asciiTheme="minorHAnsi" w:hAnsiTheme="minorHAnsi"/>
          <w:sz w:val="18"/>
          <w:szCs w:val="18"/>
        </w:rPr>
      </w:pPr>
    </w:p>
    <w:p w:rsidR="002A20A0" w:rsidRPr="00F02B82" w:rsidRDefault="002A20A0" w:rsidP="002A20A0">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2A20A0" w:rsidRPr="00F02B82" w:rsidRDefault="002A20A0" w:rsidP="002A20A0">
      <w:pPr>
        <w:jc w:val="center"/>
        <w:rPr>
          <w:rFonts w:ascii="Calibri" w:hAnsi="Calibri" w:cs="Arial"/>
          <w:sz w:val="16"/>
          <w:szCs w:val="16"/>
        </w:rPr>
      </w:pPr>
    </w:p>
    <w:p w:rsidR="002A20A0" w:rsidRPr="00F02B82" w:rsidRDefault="002A20A0" w:rsidP="002A20A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20A0" w:rsidRPr="00F02B82" w:rsidTr="00C7281E">
        <w:tc>
          <w:tcPr>
            <w:tcW w:w="5104" w:type="dxa"/>
          </w:tcPr>
          <w:p w:rsidR="002A20A0" w:rsidRPr="00F02B82" w:rsidRDefault="002A20A0" w:rsidP="00C728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2A20A0" w:rsidRPr="00F02B82" w:rsidRDefault="002A20A0" w:rsidP="00C7281E">
            <w:pPr>
              <w:rPr>
                <w:rFonts w:ascii="Calibri" w:hAnsi="Calibri" w:cs="Arial"/>
                <w:sz w:val="16"/>
                <w:szCs w:val="16"/>
              </w:rPr>
            </w:pPr>
            <w:r w:rsidRPr="00F02B82">
              <w:rPr>
                <w:rFonts w:ascii="Calibri" w:hAnsi="Calibri" w:cs="Arial"/>
                <w:sz w:val="16"/>
                <w:szCs w:val="16"/>
              </w:rPr>
              <w:t xml:space="preserve">                                 DIRECTOR ADMINISTRATIVO</w:t>
            </w:r>
          </w:p>
          <w:p w:rsidR="002A20A0" w:rsidRPr="00F02B82" w:rsidRDefault="002A20A0" w:rsidP="00C7281E">
            <w:pPr>
              <w:jc w:val="center"/>
              <w:rPr>
                <w:rFonts w:ascii="Calibri" w:hAnsi="Calibri" w:cs="Arial"/>
                <w:sz w:val="16"/>
                <w:szCs w:val="16"/>
              </w:rPr>
            </w:pPr>
          </w:p>
        </w:tc>
        <w:tc>
          <w:tcPr>
            <w:tcW w:w="5245" w:type="dxa"/>
          </w:tcPr>
          <w:p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C_____________________</w:t>
            </w:r>
          </w:p>
          <w:p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REPRESENTANTE LEGAL</w:t>
            </w:r>
          </w:p>
        </w:tc>
      </w:tr>
    </w:tbl>
    <w:p w:rsidR="002A20A0" w:rsidRPr="00F02B82" w:rsidRDefault="002A20A0" w:rsidP="002A20A0">
      <w:pPr>
        <w:jc w:val="center"/>
        <w:rPr>
          <w:rFonts w:ascii="Calibri" w:hAnsi="Calibri" w:cs="Arial"/>
          <w:sz w:val="16"/>
          <w:szCs w:val="16"/>
        </w:rPr>
      </w:pPr>
      <w:r w:rsidRPr="00F02B82">
        <w:rPr>
          <w:rFonts w:ascii="Calibri" w:hAnsi="Calibri" w:cs="Arial"/>
          <w:sz w:val="16"/>
          <w:szCs w:val="16"/>
        </w:rPr>
        <w:t xml:space="preserve">  </w:t>
      </w:r>
    </w:p>
    <w:p w:rsidR="002A20A0" w:rsidRPr="00F02B82" w:rsidRDefault="002A20A0" w:rsidP="002A20A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rsidR="002A20A0" w:rsidRPr="00F02B82" w:rsidRDefault="002A20A0" w:rsidP="002A20A0">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2A20A0" w:rsidRPr="00F02B82" w:rsidRDefault="002A20A0" w:rsidP="002A20A0">
      <w:pPr>
        <w:ind w:firstLine="142"/>
        <w:rPr>
          <w:rFonts w:ascii="Calibri" w:hAnsi="Calibri" w:cs="Arial"/>
          <w:sz w:val="16"/>
          <w:szCs w:val="16"/>
        </w:rPr>
      </w:pPr>
    </w:p>
    <w:p w:rsidR="002A20A0" w:rsidRPr="00F02B82" w:rsidRDefault="002A20A0" w:rsidP="002A20A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2A20A0" w:rsidRPr="00F02B82" w:rsidRDefault="002A20A0" w:rsidP="002A20A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20A0" w:rsidRPr="00F02B82" w:rsidTr="00C7281E">
        <w:trPr>
          <w:jc w:val="center"/>
        </w:trPr>
        <w:tc>
          <w:tcPr>
            <w:tcW w:w="5688" w:type="dxa"/>
          </w:tcPr>
          <w:p w:rsidR="002A20A0" w:rsidRPr="00F02B82" w:rsidRDefault="002A20A0" w:rsidP="00C728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2A20A0" w:rsidRPr="00F02B82" w:rsidRDefault="002A20A0" w:rsidP="00C7281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rsidR="002A20A0" w:rsidRPr="00F02B82" w:rsidRDefault="002A20A0" w:rsidP="00C7281E">
            <w:pPr>
              <w:ind w:right="-354" w:hanging="212"/>
              <w:rPr>
                <w:rFonts w:ascii="Calibri" w:hAnsi="Calibri" w:cs="Arial"/>
                <w:sz w:val="16"/>
                <w:szCs w:val="16"/>
              </w:rPr>
            </w:pPr>
          </w:p>
        </w:tc>
        <w:tc>
          <w:tcPr>
            <w:tcW w:w="4715" w:type="dxa"/>
          </w:tcPr>
          <w:p w:rsidR="002A20A0" w:rsidRPr="00F02B82" w:rsidRDefault="002A20A0" w:rsidP="00C728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2A20A0" w:rsidRPr="00F02B82" w:rsidRDefault="002A20A0" w:rsidP="00C7281E">
            <w:pPr>
              <w:jc w:val="center"/>
              <w:rPr>
                <w:rFonts w:ascii="Calibri" w:hAnsi="Calibri" w:cs="Arial"/>
                <w:sz w:val="16"/>
                <w:szCs w:val="16"/>
              </w:rPr>
            </w:pPr>
          </w:p>
        </w:tc>
      </w:tr>
    </w:tbl>
    <w:p w:rsidR="00572D88" w:rsidRPr="00572D88" w:rsidRDefault="00572D88" w:rsidP="002A20A0">
      <w:pPr>
        <w:ind w:right="-5"/>
        <w:jc w:val="both"/>
        <w:rPr>
          <w:rFonts w:asciiTheme="minorHAnsi" w:hAnsiTheme="minorHAnsi"/>
          <w:sz w:val="18"/>
          <w:szCs w:val="18"/>
        </w:rPr>
      </w:pPr>
    </w:p>
    <w:sectPr w:rsidR="00572D88" w:rsidRPr="00572D88" w:rsidSect="002A20A0">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3B" w:rsidRDefault="00F84C3B" w:rsidP="007F0B73">
      <w:r>
        <w:separator/>
      </w:r>
    </w:p>
  </w:endnote>
  <w:endnote w:type="continuationSeparator" w:id="0">
    <w:p w:rsidR="00F84C3B" w:rsidRDefault="00F84C3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1E" w:rsidRPr="00EB074D" w:rsidRDefault="00C7281E"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A8B3EF5" wp14:editId="6AFB0096">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Pr>
            <w:rFonts w:ascii="Century Gothic" w:hAnsi="Century Gothic"/>
            <w:b/>
            <w:color w:val="00B0F0"/>
            <w:sz w:val="18"/>
            <w:szCs w:val="14"/>
          </w:rPr>
          <w:t>LP-919044992-N65-2022</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EndPr/>
          <w:sdtContent>
            <w:sdt>
              <w:sdtPr>
                <w:rPr>
                  <w:rFonts w:ascii="Century Gothic" w:hAnsi="Century Gothic"/>
                  <w:b/>
                  <w:color w:val="00B0F0"/>
                  <w:sz w:val="18"/>
                  <w:szCs w:val="14"/>
                </w:rPr>
                <w:id w:val="-1642956721"/>
                <w:docPartObj>
                  <w:docPartGallery w:val="Page Numbers (Top of Page)"/>
                  <w:docPartUnique/>
                </w:docPartObj>
              </w:sdtPr>
              <w:sdtEnd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24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51</w:t>
                </w:r>
                <w:r w:rsidRPr="00EB074D">
                  <w:rPr>
                    <w:rFonts w:ascii="Century Gothic" w:hAnsi="Century Gothic"/>
                    <w:b/>
                    <w:color w:val="00B0F0"/>
                    <w:sz w:val="18"/>
                    <w:szCs w:val="14"/>
                  </w:rPr>
                  <w:fldChar w:fldCharType="end"/>
                </w:r>
              </w:sdtContent>
            </w:sdt>
          </w:sdtContent>
        </w:sdt>
      </w:sdtContent>
    </w:sdt>
  </w:p>
  <w:p w:rsidR="00C7281E" w:rsidRDefault="00C7281E"/>
  <w:p w:rsidR="00C7281E" w:rsidRDefault="00C7281E"/>
  <w:p w:rsidR="00C7281E" w:rsidRDefault="00C7281E"/>
  <w:p w:rsidR="00C7281E" w:rsidRDefault="00C7281E"/>
  <w:p w:rsidR="00C7281E" w:rsidRDefault="00C728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3B" w:rsidRDefault="00F84C3B" w:rsidP="007F0B73">
      <w:r>
        <w:separator/>
      </w:r>
    </w:p>
  </w:footnote>
  <w:footnote w:type="continuationSeparator" w:id="0">
    <w:p w:rsidR="00F84C3B" w:rsidRDefault="00F84C3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81E" w:rsidRPr="00C765F1" w:rsidRDefault="00C7281E"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4354BADA" wp14:editId="24911503">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38405A4A" wp14:editId="17D490BE">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C7281E" w:rsidRPr="00C765F1" w:rsidRDefault="00C7281E" w:rsidP="00313C66">
    <w:pPr>
      <w:jc w:val="center"/>
      <w:rPr>
        <w:rFonts w:ascii="Corbel" w:hAnsi="Corbel"/>
        <w:b/>
        <w:szCs w:val="16"/>
      </w:rPr>
    </w:pPr>
    <w:r w:rsidRPr="00C765F1">
      <w:rPr>
        <w:rFonts w:ascii="Corbel" w:hAnsi="Corbel"/>
        <w:b/>
        <w:szCs w:val="16"/>
      </w:rPr>
      <w:t>SERVICIOS DE SALUD DE NUEVO LEÓN</w:t>
    </w:r>
  </w:p>
  <w:p w:rsidR="00C7281E" w:rsidRPr="00180FA7" w:rsidRDefault="00C7281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C7281E" w:rsidRDefault="00C7281E"/>
  <w:p w:rsidR="00C7281E" w:rsidRDefault="00C7281E"/>
  <w:p w:rsidR="00C7281E" w:rsidRDefault="00C7281E"/>
  <w:p w:rsidR="00C7281E" w:rsidRDefault="00C7281E" w:rsidP="0067009D">
    <w:pPr>
      <w:tabs>
        <w:tab w:val="left" w:pos="4365"/>
      </w:tabs>
    </w:pPr>
    <w:r>
      <w:tab/>
    </w:r>
  </w:p>
  <w:p w:rsidR="00C7281E" w:rsidRDefault="00C728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9"/>
  </w:num>
  <w:num w:numId="2">
    <w:abstractNumId w:val="16"/>
  </w:num>
  <w:num w:numId="3">
    <w:abstractNumId w:val="35"/>
  </w:num>
  <w:num w:numId="4">
    <w:abstractNumId w:val="44"/>
  </w:num>
  <w:num w:numId="5">
    <w:abstractNumId w:val="6"/>
  </w:num>
  <w:num w:numId="6">
    <w:abstractNumId w:val="0"/>
  </w:num>
  <w:num w:numId="7">
    <w:abstractNumId w:val="27"/>
  </w:num>
  <w:num w:numId="8">
    <w:abstractNumId w:val="25"/>
  </w:num>
  <w:num w:numId="9">
    <w:abstractNumId w:val="42"/>
  </w:num>
  <w:num w:numId="10">
    <w:abstractNumId w:val="29"/>
  </w:num>
  <w:num w:numId="11">
    <w:abstractNumId w:val="19"/>
  </w:num>
  <w:num w:numId="12">
    <w:abstractNumId w:val="20"/>
  </w:num>
  <w:num w:numId="13">
    <w:abstractNumId w:val="22"/>
  </w:num>
  <w:num w:numId="14">
    <w:abstractNumId w:val="30"/>
  </w:num>
  <w:num w:numId="15">
    <w:abstractNumId w:val="33"/>
  </w:num>
  <w:num w:numId="16">
    <w:abstractNumId w:val="41"/>
  </w:num>
  <w:num w:numId="17">
    <w:abstractNumId w:val="39"/>
  </w:num>
  <w:num w:numId="18">
    <w:abstractNumId w:val="37"/>
  </w:num>
  <w:num w:numId="19">
    <w:abstractNumId w:val="36"/>
  </w:num>
  <w:num w:numId="20">
    <w:abstractNumId w:val="51"/>
  </w:num>
  <w:num w:numId="21">
    <w:abstractNumId w:val="17"/>
  </w:num>
  <w:num w:numId="22">
    <w:abstractNumId w:val="40"/>
  </w:num>
  <w:num w:numId="23">
    <w:abstractNumId w:val="46"/>
  </w:num>
  <w:num w:numId="24">
    <w:abstractNumId w:val="8"/>
  </w:num>
  <w:num w:numId="25">
    <w:abstractNumId w:val="48"/>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38"/>
  </w:num>
  <w:num w:numId="35">
    <w:abstractNumId w:val="31"/>
  </w:num>
  <w:num w:numId="36">
    <w:abstractNumId w:val="34"/>
  </w:num>
  <w:num w:numId="37">
    <w:abstractNumId w:val="23"/>
  </w:num>
  <w:num w:numId="38">
    <w:abstractNumId w:val="26"/>
  </w:num>
  <w:num w:numId="39">
    <w:abstractNumId w:val="53"/>
  </w:num>
  <w:num w:numId="40">
    <w:abstractNumId w:val="14"/>
  </w:num>
  <w:num w:numId="41">
    <w:abstractNumId w:val="12"/>
  </w:num>
  <w:num w:numId="42">
    <w:abstractNumId w:val="45"/>
  </w:num>
  <w:num w:numId="43">
    <w:abstractNumId w:val="24"/>
  </w:num>
  <w:num w:numId="44">
    <w:abstractNumId w:val="21"/>
  </w:num>
  <w:num w:numId="45">
    <w:abstractNumId w:val="10"/>
  </w:num>
  <w:num w:numId="46">
    <w:abstractNumId w:val="18"/>
  </w:num>
  <w:num w:numId="47">
    <w:abstractNumId w:val="11"/>
  </w:num>
  <w:num w:numId="48">
    <w:abstractNumId w:val="43"/>
  </w:num>
  <w:num w:numId="49">
    <w:abstractNumId w:val="47"/>
  </w:num>
  <w:num w:numId="50">
    <w:abstractNumId w:val="13"/>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7"/>
  </w:num>
  <w:num w:numId="54">
    <w:abstractNumId w:val="9"/>
  </w:num>
  <w:num w:numId="55">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0FC7"/>
    <w:rsid w:val="0002354C"/>
    <w:rsid w:val="000250D0"/>
    <w:rsid w:val="00026280"/>
    <w:rsid w:val="00030424"/>
    <w:rsid w:val="00030923"/>
    <w:rsid w:val="000348C5"/>
    <w:rsid w:val="00037DE1"/>
    <w:rsid w:val="00043532"/>
    <w:rsid w:val="00043A20"/>
    <w:rsid w:val="0004563D"/>
    <w:rsid w:val="000469C3"/>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51FA"/>
    <w:rsid w:val="000F63CC"/>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147E"/>
    <w:rsid w:val="001C2CDE"/>
    <w:rsid w:val="001D05DE"/>
    <w:rsid w:val="001D45A1"/>
    <w:rsid w:val="001E316D"/>
    <w:rsid w:val="001E66DB"/>
    <w:rsid w:val="001E6B43"/>
    <w:rsid w:val="001E7D8F"/>
    <w:rsid w:val="001F0E80"/>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32A5"/>
    <w:rsid w:val="00247420"/>
    <w:rsid w:val="00250FC6"/>
    <w:rsid w:val="00252C3D"/>
    <w:rsid w:val="00261A45"/>
    <w:rsid w:val="00262420"/>
    <w:rsid w:val="00262CA6"/>
    <w:rsid w:val="00263BDA"/>
    <w:rsid w:val="00266E4C"/>
    <w:rsid w:val="00267C25"/>
    <w:rsid w:val="00267DEE"/>
    <w:rsid w:val="002752D3"/>
    <w:rsid w:val="0027668D"/>
    <w:rsid w:val="00277106"/>
    <w:rsid w:val="00280B21"/>
    <w:rsid w:val="0028407E"/>
    <w:rsid w:val="00284F3E"/>
    <w:rsid w:val="00286D6C"/>
    <w:rsid w:val="00287AD9"/>
    <w:rsid w:val="00287D5B"/>
    <w:rsid w:val="00291EF2"/>
    <w:rsid w:val="00297643"/>
    <w:rsid w:val="002A20A0"/>
    <w:rsid w:val="002A290C"/>
    <w:rsid w:val="002A741F"/>
    <w:rsid w:val="002A78BF"/>
    <w:rsid w:val="002B1D44"/>
    <w:rsid w:val="002B2579"/>
    <w:rsid w:val="002B6BE9"/>
    <w:rsid w:val="002C0C5A"/>
    <w:rsid w:val="002C0FDC"/>
    <w:rsid w:val="002C1A9E"/>
    <w:rsid w:val="002C26A6"/>
    <w:rsid w:val="002D00F6"/>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685B"/>
    <w:rsid w:val="00357A32"/>
    <w:rsid w:val="00360AC7"/>
    <w:rsid w:val="003632F9"/>
    <w:rsid w:val="00364DB0"/>
    <w:rsid w:val="00367F8B"/>
    <w:rsid w:val="00371AE4"/>
    <w:rsid w:val="00374189"/>
    <w:rsid w:val="003915FB"/>
    <w:rsid w:val="003919A4"/>
    <w:rsid w:val="00394C2E"/>
    <w:rsid w:val="003A12A5"/>
    <w:rsid w:val="003A1ACD"/>
    <w:rsid w:val="003A2E13"/>
    <w:rsid w:val="003A4219"/>
    <w:rsid w:val="003A6F62"/>
    <w:rsid w:val="003B3107"/>
    <w:rsid w:val="003B3E89"/>
    <w:rsid w:val="003C1B00"/>
    <w:rsid w:val="003C7CE4"/>
    <w:rsid w:val="003E2381"/>
    <w:rsid w:val="003E3CCC"/>
    <w:rsid w:val="003E4D22"/>
    <w:rsid w:val="003E6595"/>
    <w:rsid w:val="003F0BD1"/>
    <w:rsid w:val="003F2962"/>
    <w:rsid w:val="003F7B8C"/>
    <w:rsid w:val="004017C9"/>
    <w:rsid w:val="00401FE3"/>
    <w:rsid w:val="00403BD7"/>
    <w:rsid w:val="004054A5"/>
    <w:rsid w:val="00406379"/>
    <w:rsid w:val="0040777D"/>
    <w:rsid w:val="0041098D"/>
    <w:rsid w:val="00415180"/>
    <w:rsid w:val="00415612"/>
    <w:rsid w:val="0041639A"/>
    <w:rsid w:val="0041641A"/>
    <w:rsid w:val="00417F7B"/>
    <w:rsid w:val="004236CC"/>
    <w:rsid w:val="00427176"/>
    <w:rsid w:val="00431510"/>
    <w:rsid w:val="00432C2F"/>
    <w:rsid w:val="00433CCB"/>
    <w:rsid w:val="00435A81"/>
    <w:rsid w:val="00435E03"/>
    <w:rsid w:val="0043607F"/>
    <w:rsid w:val="00442AB6"/>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2229"/>
    <w:rsid w:val="0050254B"/>
    <w:rsid w:val="00502717"/>
    <w:rsid w:val="00507AB8"/>
    <w:rsid w:val="00512C9B"/>
    <w:rsid w:val="00513013"/>
    <w:rsid w:val="00515429"/>
    <w:rsid w:val="005222C5"/>
    <w:rsid w:val="005255EA"/>
    <w:rsid w:val="00526791"/>
    <w:rsid w:val="005323AE"/>
    <w:rsid w:val="00534C07"/>
    <w:rsid w:val="00540A9C"/>
    <w:rsid w:val="00544481"/>
    <w:rsid w:val="005478DA"/>
    <w:rsid w:val="005523FF"/>
    <w:rsid w:val="005569D0"/>
    <w:rsid w:val="0056156A"/>
    <w:rsid w:val="0056254E"/>
    <w:rsid w:val="005653C6"/>
    <w:rsid w:val="00572D88"/>
    <w:rsid w:val="0057776D"/>
    <w:rsid w:val="0058000A"/>
    <w:rsid w:val="00582A0A"/>
    <w:rsid w:val="0058426E"/>
    <w:rsid w:val="005865D5"/>
    <w:rsid w:val="005902C4"/>
    <w:rsid w:val="00592406"/>
    <w:rsid w:val="005A3826"/>
    <w:rsid w:val="005A43AA"/>
    <w:rsid w:val="005B0DA4"/>
    <w:rsid w:val="005B4A57"/>
    <w:rsid w:val="005B4BA6"/>
    <w:rsid w:val="005B753E"/>
    <w:rsid w:val="005C1467"/>
    <w:rsid w:val="005C6D35"/>
    <w:rsid w:val="005D169F"/>
    <w:rsid w:val="005D1765"/>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3C8"/>
    <w:rsid w:val="0066585A"/>
    <w:rsid w:val="0067009D"/>
    <w:rsid w:val="00670AB4"/>
    <w:rsid w:val="00673C62"/>
    <w:rsid w:val="006740DF"/>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D61E7"/>
    <w:rsid w:val="006E031A"/>
    <w:rsid w:val="006E5452"/>
    <w:rsid w:val="006E5523"/>
    <w:rsid w:val="006E6DB1"/>
    <w:rsid w:val="006F420D"/>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7129F"/>
    <w:rsid w:val="00772AC9"/>
    <w:rsid w:val="00774545"/>
    <w:rsid w:val="007766C7"/>
    <w:rsid w:val="0078059E"/>
    <w:rsid w:val="007913C9"/>
    <w:rsid w:val="007953BF"/>
    <w:rsid w:val="007A1C0C"/>
    <w:rsid w:val="007A7685"/>
    <w:rsid w:val="007B3013"/>
    <w:rsid w:val="007B6782"/>
    <w:rsid w:val="007C2F3C"/>
    <w:rsid w:val="007C39F8"/>
    <w:rsid w:val="007C48A2"/>
    <w:rsid w:val="007C4C2D"/>
    <w:rsid w:val="007C68EE"/>
    <w:rsid w:val="007C76BD"/>
    <w:rsid w:val="007C79D4"/>
    <w:rsid w:val="007D341B"/>
    <w:rsid w:val="007D69B0"/>
    <w:rsid w:val="007D6FC1"/>
    <w:rsid w:val="007D73B5"/>
    <w:rsid w:val="007E205F"/>
    <w:rsid w:val="007E2AAA"/>
    <w:rsid w:val="007E2B9F"/>
    <w:rsid w:val="007E2CF0"/>
    <w:rsid w:val="007E3074"/>
    <w:rsid w:val="007F04BE"/>
    <w:rsid w:val="007F0B73"/>
    <w:rsid w:val="007F1AE6"/>
    <w:rsid w:val="007F4217"/>
    <w:rsid w:val="007F508A"/>
    <w:rsid w:val="007F7F27"/>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58D8"/>
    <w:rsid w:val="008B695F"/>
    <w:rsid w:val="008B698D"/>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6292"/>
    <w:rsid w:val="009302C1"/>
    <w:rsid w:val="0093321E"/>
    <w:rsid w:val="009343F9"/>
    <w:rsid w:val="00934D52"/>
    <w:rsid w:val="009370AD"/>
    <w:rsid w:val="00941BB2"/>
    <w:rsid w:val="00952BB9"/>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460F"/>
    <w:rsid w:val="009D555E"/>
    <w:rsid w:val="009D5DB0"/>
    <w:rsid w:val="009E04A4"/>
    <w:rsid w:val="009E7EBF"/>
    <w:rsid w:val="009F108A"/>
    <w:rsid w:val="009F25D5"/>
    <w:rsid w:val="009F3005"/>
    <w:rsid w:val="009F4F5A"/>
    <w:rsid w:val="00A02465"/>
    <w:rsid w:val="00A0351D"/>
    <w:rsid w:val="00A04199"/>
    <w:rsid w:val="00A0483B"/>
    <w:rsid w:val="00A056B8"/>
    <w:rsid w:val="00A10B88"/>
    <w:rsid w:val="00A143DD"/>
    <w:rsid w:val="00A1692B"/>
    <w:rsid w:val="00A16B2E"/>
    <w:rsid w:val="00A1701D"/>
    <w:rsid w:val="00A23C9C"/>
    <w:rsid w:val="00A23CBF"/>
    <w:rsid w:val="00A23E96"/>
    <w:rsid w:val="00A245D6"/>
    <w:rsid w:val="00A25224"/>
    <w:rsid w:val="00A3027A"/>
    <w:rsid w:val="00A306B7"/>
    <w:rsid w:val="00A30B85"/>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6FE4"/>
    <w:rsid w:val="00B62A5E"/>
    <w:rsid w:val="00B64229"/>
    <w:rsid w:val="00B65DA6"/>
    <w:rsid w:val="00B66AA9"/>
    <w:rsid w:val="00B70781"/>
    <w:rsid w:val="00B7261F"/>
    <w:rsid w:val="00B73968"/>
    <w:rsid w:val="00B81B08"/>
    <w:rsid w:val="00B82FB5"/>
    <w:rsid w:val="00B906DD"/>
    <w:rsid w:val="00B911FB"/>
    <w:rsid w:val="00BA0284"/>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62A5"/>
    <w:rsid w:val="00BE7C07"/>
    <w:rsid w:val="00BF2EBF"/>
    <w:rsid w:val="00BF58FB"/>
    <w:rsid w:val="00BF6189"/>
    <w:rsid w:val="00C02600"/>
    <w:rsid w:val="00C06B6F"/>
    <w:rsid w:val="00C1246A"/>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F1A"/>
    <w:rsid w:val="00C7281E"/>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4E45"/>
    <w:rsid w:val="00D30504"/>
    <w:rsid w:val="00D363AF"/>
    <w:rsid w:val="00D441ED"/>
    <w:rsid w:val="00D45B5A"/>
    <w:rsid w:val="00D479E2"/>
    <w:rsid w:val="00D51B7C"/>
    <w:rsid w:val="00D52E2F"/>
    <w:rsid w:val="00D554F5"/>
    <w:rsid w:val="00D60AD8"/>
    <w:rsid w:val="00D664C4"/>
    <w:rsid w:val="00D734DE"/>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261C"/>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3971"/>
    <w:rsid w:val="00E64D32"/>
    <w:rsid w:val="00E6531E"/>
    <w:rsid w:val="00E73AB6"/>
    <w:rsid w:val="00E769E1"/>
    <w:rsid w:val="00E8124D"/>
    <w:rsid w:val="00E872C1"/>
    <w:rsid w:val="00E951D4"/>
    <w:rsid w:val="00E9636F"/>
    <w:rsid w:val="00EA0C6B"/>
    <w:rsid w:val="00EA4456"/>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72EF"/>
    <w:rsid w:val="00F24884"/>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3C0A"/>
    <w:rsid w:val="00F74E74"/>
    <w:rsid w:val="00F75035"/>
    <w:rsid w:val="00F84C3B"/>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52058740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C532-4C12-434D-B00A-E19714B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23207</Words>
  <Characters>127640</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2021-12-14T19:48:00Z</cp:lastPrinted>
  <dcterms:created xsi:type="dcterms:W3CDTF">2022-12-20T01:18:00Z</dcterms:created>
  <dcterms:modified xsi:type="dcterms:W3CDTF">2022-12-20T01:18:00Z</dcterms:modified>
</cp:coreProperties>
</file>